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0869" w14:textId="77777777" w:rsidR="00EA0B8D" w:rsidRPr="00EA0B8D" w:rsidRDefault="00EA0B8D" w:rsidP="00EA0B8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A0B8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A0B8D">
        <w:rPr>
          <w:rFonts w:ascii="Calibri" w:hAnsi="Calibri" w:cs="Calibri"/>
          <w:b/>
          <w:bCs/>
          <w:sz w:val="22"/>
          <w:szCs w:val="22"/>
        </w:rPr>
        <w:t>º</w:t>
      </w:r>
      <w:r w:rsidRPr="00EA0B8D">
        <w:rPr>
          <w:rFonts w:ascii="Helvetica" w:hAnsi="Helvetica" w:cs="Courier New"/>
          <w:b/>
          <w:bCs/>
          <w:sz w:val="22"/>
          <w:szCs w:val="22"/>
        </w:rPr>
        <w:t xml:space="preserve"> 67.444, DE 12 DE JANEIRO DE 2023</w:t>
      </w:r>
    </w:p>
    <w:p w14:paraId="504C755E" w14:textId="77777777" w:rsidR="00EA0B8D" w:rsidRPr="00EA0B8D" w:rsidRDefault="00EA0B8D" w:rsidP="00EA0B8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A0B8D">
        <w:rPr>
          <w:rFonts w:ascii="Helvetica" w:hAnsi="Helvetica" w:cs="Courier New"/>
          <w:sz w:val="22"/>
          <w:szCs w:val="22"/>
        </w:rPr>
        <w:t>Altera o Decreto n</w:t>
      </w:r>
      <w:r w:rsidRPr="00EA0B8D">
        <w:rPr>
          <w:rFonts w:ascii="Calibri" w:hAnsi="Calibri" w:cs="Calibri"/>
          <w:sz w:val="22"/>
          <w:szCs w:val="22"/>
        </w:rPr>
        <w:t>º</w:t>
      </w:r>
      <w:r w:rsidRPr="00EA0B8D">
        <w:rPr>
          <w:rFonts w:ascii="Helvetica" w:hAnsi="Helvetica" w:cs="Courier New"/>
          <w:sz w:val="22"/>
          <w:szCs w:val="22"/>
        </w:rPr>
        <w:t xml:space="preserve"> 67.381, de 20 de dezembro de 2022, que fixa o calend</w:t>
      </w:r>
      <w:r w:rsidRPr="00EA0B8D">
        <w:rPr>
          <w:rFonts w:ascii="Calibri" w:hAnsi="Calibri" w:cs="Calibri"/>
          <w:sz w:val="22"/>
          <w:szCs w:val="22"/>
        </w:rPr>
        <w:t>á</w:t>
      </w:r>
      <w:r w:rsidRPr="00EA0B8D">
        <w:rPr>
          <w:rFonts w:ascii="Helvetica" w:hAnsi="Helvetica" w:cs="Courier New"/>
          <w:sz w:val="22"/>
          <w:szCs w:val="22"/>
        </w:rPr>
        <w:t>rio para pagamento do Imposto sobre a Propriedade de Ve</w:t>
      </w:r>
      <w:r w:rsidRPr="00EA0B8D">
        <w:rPr>
          <w:rFonts w:ascii="Calibri" w:hAnsi="Calibri" w:cs="Calibri"/>
          <w:sz w:val="22"/>
          <w:szCs w:val="22"/>
        </w:rPr>
        <w:t>í</w:t>
      </w:r>
      <w:r w:rsidRPr="00EA0B8D">
        <w:rPr>
          <w:rFonts w:ascii="Helvetica" w:hAnsi="Helvetica" w:cs="Courier New"/>
          <w:sz w:val="22"/>
          <w:szCs w:val="22"/>
        </w:rPr>
        <w:t>culos Automotores - IPVA relativamente ao exerc</w:t>
      </w:r>
      <w:r w:rsidRPr="00EA0B8D">
        <w:rPr>
          <w:rFonts w:ascii="Calibri" w:hAnsi="Calibri" w:cs="Calibri"/>
          <w:sz w:val="22"/>
          <w:szCs w:val="22"/>
        </w:rPr>
        <w:t>í</w:t>
      </w:r>
      <w:r w:rsidRPr="00EA0B8D">
        <w:rPr>
          <w:rFonts w:ascii="Helvetica" w:hAnsi="Helvetica" w:cs="Courier New"/>
          <w:sz w:val="22"/>
          <w:szCs w:val="22"/>
        </w:rPr>
        <w:t>cio de 2023 e o percentual de desconto para pagamento integral e parcelado.</w:t>
      </w:r>
    </w:p>
    <w:p w14:paraId="203F6D18" w14:textId="7A42F05E" w:rsidR="00EA0B8D" w:rsidRPr="00EA0B8D" w:rsidRDefault="00EA0B8D" w:rsidP="00EA0B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0B8D">
        <w:rPr>
          <w:rFonts w:ascii="Helvetica" w:hAnsi="Helvetica" w:cs="Courier New"/>
          <w:sz w:val="22"/>
          <w:szCs w:val="22"/>
        </w:rPr>
        <w:t>TARC</w:t>
      </w:r>
      <w:r w:rsidRPr="00EA0B8D">
        <w:rPr>
          <w:rFonts w:ascii="Calibri" w:hAnsi="Calibri" w:cs="Calibri"/>
          <w:sz w:val="22"/>
          <w:szCs w:val="22"/>
        </w:rPr>
        <w:t>Í</w:t>
      </w:r>
      <w:r w:rsidRPr="00EA0B8D">
        <w:rPr>
          <w:rFonts w:ascii="Helvetica" w:hAnsi="Helvetica" w:cs="Courier New"/>
          <w:sz w:val="22"/>
          <w:szCs w:val="22"/>
        </w:rPr>
        <w:t xml:space="preserve">SIO DE FREITAS, </w:t>
      </w:r>
      <w:r w:rsidRPr="00EA0B8D">
        <w:rPr>
          <w:rFonts w:ascii="Helvetica" w:hAnsi="Helvetica" w:cs="Courier New"/>
          <w:sz w:val="22"/>
          <w:szCs w:val="22"/>
        </w:rPr>
        <w:t>GOVERNADOR DO ESTADO DE S</w:t>
      </w:r>
      <w:r w:rsidRPr="00EA0B8D">
        <w:rPr>
          <w:rFonts w:ascii="Calibri" w:hAnsi="Calibri" w:cs="Calibri"/>
          <w:sz w:val="22"/>
          <w:szCs w:val="22"/>
        </w:rPr>
        <w:t>Ã</w:t>
      </w:r>
      <w:r w:rsidRPr="00EA0B8D">
        <w:rPr>
          <w:rFonts w:ascii="Helvetica" w:hAnsi="Helvetica" w:cs="Courier New"/>
          <w:sz w:val="22"/>
          <w:szCs w:val="22"/>
        </w:rPr>
        <w:t>O PAULO</w:t>
      </w:r>
      <w:r w:rsidRPr="00EA0B8D">
        <w:rPr>
          <w:rFonts w:ascii="Helvetica" w:hAnsi="Helvetica" w:cs="Courier New"/>
          <w:sz w:val="22"/>
          <w:szCs w:val="22"/>
        </w:rPr>
        <w:t>, no uso de suas atribui</w:t>
      </w:r>
      <w:r w:rsidRPr="00EA0B8D">
        <w:rPr>
          <w:rFonts w:ascii="Calibri" w:hAnsi="Calibri" w:cs="Calibri"/>
          <w:sz w:val="22"/>
          <w:szCs w:val="22"/>
        </w:rPr>
        <w:t>çõ</w:t>
      </w:r>
      <w:r w:rsidRPr="00EA0B8D">
        <w:rPr>
          <w:rFonts w:ascii="Helvetica" w:hAnsi="Helvetica" w:cs="Courier New"/>
          <w:sz w:val="22"/>
          <w:szCs w:val="22"/>
        </w:rPr>
        <w:t>es legais e tendo em vista o disposto nos artigos 21, 22, 25 e 49-A da Lei n</w:t>
      </w:r>
      <w:r w:rsidRPr="00EA0B8D">
        <w:rPr>
          <w:rFonts w:ascii="Calibri" w:hAnsi="Calibri" w:cs="Calibri"/>
          <w:sz w:val="22"/>
          <w:szCs w:val="22"/>
        </w:rPr>
        <w:t>º</w:t>
      </w:r>
      <w:r w:rsidRPr="00EA0B8D">
        <w:rPr>
          <w:rFonts w:ascii="Helvetica" w:hAnsi="Helvetica" w:cs="Courier New"/>
          <w:sz w:val="22"/>
          <w:szCs w:val="22"/>
        </w:rPr>
        <w:t xml:space="preserve"> 13.296, de 23 de dezembro de 2008,</w:t>
      </w:r>
    </w:p>
    <w:p w14:paraId="3C48F24F" w14:textId="77777777" w:rsidR="00EA0B8D" w:rsidRPr="00EA0B8D" w:rsidRDefault="00EA0B8D" w:rsidP="00EA0B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0B8D">
        <w:rPr>
          <w:rFonts w:ascii="Helvetica" w:hAnsi="Helvetica" w:cs="Courier New"/>
          <w:sz w:val="22"/>
          <w:szCs w:val="22"/>
        </w:rPr>
        <w:t>Decreta:</w:t>
      </w:r>
    </w:p>
    <w:p w14:paraId="55848A34" w14:textId="77777777" w:rsidR="00EA0B8D" w:rsidRPr="00EA0B8D" w:rsidRDefault="00EA0B8D" w:rsidP="00EA0B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0B8D">
        <w:rPr>
          <w:rFonts w:ascii="Helvetica" w:hAnsi="Helvetica" w:cs="Courier New"/>
          <w:sz w:val="22"/>
          <w:szCs w:val="22"/>
        </w:rPr>
        <w:t>Artigo 1</w:t>
      </w:r>
      <w:r w:rsidRPr="00EA0B8D">
        <w:rPr>
          <w:rFonts w:ascii="Calibri" w:hAnsi="Calibri" w:cs="Calibri"/>
          <w:sz w:val="22"/>
          <w:szCs w:val="22"/>
        </w:rPr>
        <w:t>º</w:t>
      </w:r>
      <w:r w:rsidRPr="00EA0B8D">
        <w:rPr>
          <w:rFonts w:ascii="Helvetica" w:hAnsi="Helvetica" w:cs="Courier New"/>
          <w:sz w:val="22"/>
          <w:szCs w:val="22"/>
        </w:rPr>
        <w:t xml:space="preserve"> -</w:t>
      </w:r>
      <w:r w:rsidRPr="00EA0B8D">
        <w:rPr>
          <w:rFonts w:ascii="Calibri" w:hAnsi="Calibri" w:cs="Calibri"/>
          <w:sz w:val="22"/>
          <w:szCs w:val="22"/>
        </w:rPr>
        <w:t> </w:t>
      </w:r>
      <w:r w:rsidRPr="00EA0B8D">
        <w:rPr>
          <w:rFonts w:ascii="Helvetica" w:hAnsi="Helvetica" w:cs="Courier New"/>
          <w:sz w:val="22"/>
          <w:szCs w:val="22"/>
        </w:rPr>
        <w:t>Fica revogado o artigo 8</w:t>
      </w:r>
      <w:r w:rsidRPr="00EA0B8D">
        <w:rPr>
          <w:rFonts w:ascii="Calibri" w:hAnsi="Calibri" w:cs="Calibri"/>
          <w:sz w:val="22"/>
          <w:szCs w:val="22"/>
        </w:rPr>
        <w:t>º</w:t>
      </w:r>
      <w:r w:rsidRPr="00EA0B8D">
        <w:rPr>
          <w:rFonts w:ascii="Helvetica" w:hAnsi="Helvetica" w:cs="Courier New"/>
          <w:sz w:val="22"/>
          <w:szCs w:val="22"/>
        </w:rPr>
        <w:t xml:space="preserve"> do Decreto n</w:t>
      </w:r>
      <w:r w:rsidRPr="00EA0B8D">
        <w:rPr>
          <w:rFonts w:ascii="Calibri" w:hAnsi="Calibri" w:cs="Calibri"/>
          <w:sz w:val="22"/>
          <w:szCs w:val="22"/>
        </w:rPr>
        <w:t>º</w:t>
      </w:r>
      <w:r w:rsidRPr="00EA0B8D">
        <w:rPr>
          <w:rFonts w:ascii="Helvetica" w:hAnsi="Helvetica" w:cs="Courier New"/>
          <w:sz w:val="22"/>
          <w:szCs w:val="22"/>
        </w:rPr>
        <w:t xml:space="preserve"> 67.381, de 20 de dezembro de 2022.</w:t>
      </w:r>
    </w:p>
    <w:p w14:paraId="58B6CDFF" w14:textId="77777777" w:rsidR="00EA0B8D" w:rsidRPr="00EA0B8D" w:rsidRDefault="00EA0B8D" w:rsidP="00EA0B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0B8D">
        <w:rPr>
          <w:rFonts w:ascii="Helvetica" w:hAnsi="Helvetica" w:cs="Courier New"/>
          <w:sz w:val="22"/>
          <w:szCs w:val="22"/>
        </w:rPr>
        <w:t>Artigo 2</w:t>
      </w:r>
      <w:r w:rsidRPr="00EA0B8D">
        <w:rPr>
          <w:rFonts w:ascii="Calibri" w:hAnsi="Calibri" w:cs="Calibri"/>
          <w:sz w:val="22"/>
          <w:szCs w:val="22"/>
        </w:rPr>
        <w:t>°</w:t>
      </w:r>
      <w:r w:rsidRPr="00EA0B8D">
        <w:rPr>
          <w:rFonts w:ascii="Helvetica" w:hAnsi="Helvetica" w:cs="Courier New"/>
          <w:sz w:val="22"/>
          <w:szCs w:val="22"/>
        </w:rPr>
        <w:t xml:space="preserve"> -</w:t>
      </w:r>
      <w:r w:rsidRPr="00EA0B8D">
        <w:rPr>
          <w:rFonts w:ascii="Calibri" w:hAnsi="Calibri" w:cs="Calibri"/>
          <w:sz w:val="22"/>
          <w:szCs w:val="22"/>
        </w:rPr>
        <w:t> </w:t>
      </w:r>
      <w:r w:rsidRPr="00EA0B8D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EA0B8D">
        <w:rPr>
          <w:rFonts w:ascii="Calibri" w:hAnsi="Calibri" w:cs="Calibri"/>
          <w:sz w:val="22"/>
          <w:szCs w:val="22"/>
        </w:rPr>
        <w:t>çã</w:t>
      </w:r>
      <w:r w:rsidRPr="00EA0B8D">
        <w:rPr>
          <w:rFonts w:ascii="Helvetica" w:hAnsi="Helvetica" w:cs="Courier New"/>
          <w:sz w:val="22"/>
          <w:szCs w:val="22"/>
        </w:rPr>
        <w:t>o, produzindo efeitos desde 1</w:t>
      </w:r>
      <w:r w:rsidRPr="00EA0B8D">
        <w:rPr>
          <w:rFonts w:ascii="Calibri" w:hAnsi="Calibri" w:cs="Calibri"/>
          <w:sz w:val="22"/>
          <w:szCs w:val="22"/>
        </w:rPr>
        <w:t>°</w:t>
      </w:r>
      <w:r w:rsidRPr="00EA0B8D">
        <w:rPr>
          <w:rFonts w:ascii="Helvetica" w:hAnsi="Helvetica" w:cs="Courier New"/>
          <w:sz w:val="22"/>
          <w:szCs w:val="22"/>
        </w:rPr>
        <w:t xml:space="preserve"> de janeiro de 2023.</w:t>
      </w:r>
    </w:p>
    <w:p w14:paraId="7809990F" w14:textId="77777777" w:rsidR="00EA0B8D" w:rsidRPr="00EA0B8D" w:rsidRDefault="00EA0B8D" w:rsidP="00EA0B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0B8D">
        <w:rPr>
          <w:rFonts w:ascii="Helvetica" w:hAnsi="Helvetica" w:cs="Courier New"/>
          <w:sz w:val="22"/>
          <w:szCs w:val="22"/>
        </w:rPr>
        <w:t>Pal</w:t>
      </w:r>
      <w:r w:rsidRPr="00EA0B8D">
        <w:rPr>
          <w:rFonts w:ascii="Calibri" w:hAnsi="Calibri" w:cs="Calibri"/>
          <w:sz w:val="22"/>
          <w:szCs w:val="22"/>
        </w:rPr>
        <w:t>á</w:t>
      </w:r>
      <w:r w:rsidRPr="00EA0B8D">
        <w:rPr>
          <w:rFonts w:ascii="Helvetica" w:hAnsi="Helvetica" w:cs="Courier New"/>
          <w:sz w:val="22"/>
          <w:szCs w:val="22"/>
        </w:rPr>
        <w:t>cio dos Bandeirantes, 12 de janeiro de 2023.</w:t>
      </w:r>
    </w:p>
    <w:p w14:paraId="2341C418" w14:textId="77777777" w:rsidR="00EA0B8D" w:rsidRPr="00EA0B8D" w:rsidRDefault="00EA0B8D" w:rsidP="00EA0B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0B8D">
        <w:rPr>
          <w:rFonts w:ascii="Helvetica" w:hAnsi="Helvetica" w:cs="Courier New"/>
          <w:sz w:val="22"/>
          <w:szCs w:val="22"/>
        </w:rPr>
        <w:t>TARC</w:t>
      </w:r>
      <w:r w:rsidRPr="00EA0B8D">
        <w:rPr>
          <w:rFonts w:ascii="Calibri" w:hAnsi="Calibri" w:cs="Calibri"/>
          <w:sz w:val="22"/>
          <w:szCs w:val="22"/>
        </w:rPr>
        <w:t>Í</w:t>
      </w:r>
      <w:r w:rsidRPr="00EA0B8D">
        <w:rPr>
          <w:rFonts w:ascii="Helvetica" w:hAnsi="Helvetica" w:cs="Courier New"/>
          <w:sz w:val="22"/>
          <w:szCs w:val="22"/>
        </w:rPr>
        <w:t>SIO DE FREITAS</w:t>
      </w:r>
    </w:p>
    <w:p w14:paraId="5ADA620D" w14:textId="77777777" w:rsidR="00EA0B8D" w:rsidRPr="00EA0B8D" w:rsidRDefault="00EA0B8D" w:rsidP="00EA0B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0B8D">
        <w:rPr>
          <w:rFonts w:ascii="Helvetica" w:hAnsi="Helvetica" w:cs="Courier New"/>
          <w:sz w:val="22"/>
          <w:szCs w:val="22"/>
        </w:rPr>
        <w:t>OF</w:t>
      </w:r>
      <w:r w:rsidRPr="00EA0B8D">
        <w:rPr>
          <w:rFonts w:ascii="Calibri" w:hAnsi="Calibri" w:cs="Calibri"/>
          <w:sz w:val="22"/>
          <w:szCs w:val="22"/>
        </w:rPr>
        <w:t>Í</w:t>
      </w:r>
      <w:r w:rsidRPr="00EA0B8D">
        <w:rPr>
          <w:rFonts w:ascii="Helvetica" w:hAnsi="Helvetica" w:cs="Courier New"/>
          <w:sz w:val="22"/>
          <w:szCs w:val="22"/>
        </w:rPr>
        <w:t>CIO N</w:t>
      </w:r>
      <w:r w:rsidRPr="00EA0B8D">
        <w:rPr>
          <w:rFonts w:ascii="Calibri" w:hAnsi="Calibri" w:cs="Calibri"/>
          <w:sz w:val="22"/>
          <w:szCs w:val="22"/>
        </w:rPr>
        <w:t>º</w:t>
      </w:r>
      <w:r w:rsidRPr="00EA0B8D">
        <w:rPr>
          <w:rFonts w:ascii="Helvetica" w:hAnsi="Helvetica" w:cs="Courier New"/>
          <w:sz w:val="22"/>
          <w:szCs w:val="22"/>
        </w:rPr>
        <w:t xml:space="preserve"> 007/2023 </w:t>
      </w:r>
      <w:r w:rsidRPr="00EA0B8D">
        <w:rPr>
          <w:rFonts w:ascii="Calibri" w:hAnsi="Calibri" w:cs="Calibri"/>
          <w:sz w:val="22"/>
          <w:szCs w:val="22"/>
        </w:rPr>
        <w:t>–</w:t>
      </w:r>
      <w:r w:rsidRPr="00EA0B8D">
        <w:rPr>
          <w:rFonts w:ascii="Helvetica" w:hAnsi="Helvetica" w:cs="Courier New"/>
          <w:sz w:val="22"/>
          <w:szCs w:val="22"/>
        </w:rPr>
        <w:t xml:space="preserve"> GS/SRE</w:t>
      </w:r>
    </w:p>
    <w:p w14:paraId="06F078A0" w14:textId="77777777" w:rsidR="00EA0B8D" w:rsidRPr="00EA0B8D" w:rsidRDefault="00EA0B8D" w:rsidP="00EA0B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0B8D">
        <w:rPr>
          <w:rFonts w:ascii="Helvetica" w:hAnsi="Helvetica" w:cs="Courier New"/>
          <w:sz w:val="22"/>
          <w:szCs w:val="22"/>
        </w:rPr>
        <w:t>Senhor Governador,</w:t>
      </w:r>
    </w:p>
    <w:p w14:paraId="525034D1" w14:textId="77777777" w:rsidR="00EA0B8D" w:rsidRPr="00EA0B8D" w:rsidRDefault="00EA0B8D" w:rsidP="00EA0B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0B8D">
        <w:rPr>
          <w:rFonts w:ascii="Helvetica" w:hAnsi="Helvetica" w:cs="Courier New"/>
          <w:sz w:val="22"/>
          <w:szCs w:val="22"/>
        </w:rPr>
        <w:t>Tenho a honra de encaminhar a Vossa Excel</w:t>
      </w:r>
      <w:r w:rsidRPr="00EA0B8D">
        <w:rPr>
          <w:rFonts w:ascii="Calibri" w:hAnsi="Calibri" w:cs="Calibri"/>
          <w:sz w:val="22"/>
          <w:szCs w:val="22"/>
        </w:rPr>
        <w:t>ê</w:t>
      </w:r>
      <w:r w:rsidRPr="00EA0B8D">
        <w:rPr>
          <w:rFonts w:ascii="Helvetica" w:hAnsi="Helvetica" w:cs="Courier New"/>
          <w:sz w:val="22"/>
          <w:szCs w:val="22"/>
        </w:rPr>
        <w:t>ncia a inclusa minuta de decreto que altera o Decreto n</w:t>
      </w:r>
      <w:r w:rsidRPr="00EA0B8D">
        <w:rPr>
          <w:rFonts w:ascii="Calibri" w:hAnsi="Calibri" w:cs="Calibri"/>
          <w:sz w:val="22"/>
          <w:szCs w:val="22"/>
        </w:rPr>
        <w:t>º</w:t>
      </w:r>
      <w:r w:rsidRPr="00EA0B8D">
        <w:rPr>
          <w:rFonts w:ascii="Helvetica" w:hAnsi="Helvetica" w:cs="Courier New"/>
          <w:sz w:val="22"/>
          <w:szCs w:val="22"/>
        </w:rPr>
        <w:t xml:space="preserve"> 67.381, de 20 de dezembro de 2022, que fixa o calend</w:t>
      </w:r>
      <w:r w:rsidRPr="00EA0B8D">
        <w:rPr>
          <w:rFonts w:ascii="Calibri" w:hAnsi="Calibri" w:cs="Calibri"/>
          <w:sz w:val="22"/>
          <w:szCs w:val="22"/>
        </w:rPr>
        <w:t>á</w:t>
      </w:r>
      <w:r w:rsidRPr="00EA0B8D">
        <w:rPr>
          <w:rFonts w:ascii="Helvetica" w:hAnsi="Helvetica" w:cs="Courier New"/>
          <w:sz w:val="22"/>
          <w:szCs w:val="22"/>
        </w:rPr>
        <w:t>rio para pagamento do Imposto sobre a Propriedade de Ve</w:t>
      </w:r>
      <w:r w:rsidRPr="00EA0B8D">
        <w:rPr>
          <w:rFonts w:ascii="Calibri" w:hAnsi="Calibri" w:cs="Calibri"/>
          <w:sz w:val="22"/>
          <w:szCs w:val="22"/>
        </w:rPr>
        <w:t>í</w:t>
      </w:r>
      <w:r w:rsidRPr="00EA0B8D">
        <w:rPr>
          <w:rFonts w:ascii="Helvetica" w:hAnsi="Helvetica" w:cs="Courier New"/>
          <w:sz w:val="22"/>
          <w:szCs w:val="22"/>
        </w:rPr>
        <w:t>culos Automotores - IPVA relativamente ao exerc</w:t>
      </w:r>
      <w:r w:rsidRPr="00EA0B8D">
        <w:rPr>
          <w:rFonts w:ascii="Calibri" w:hAnsi="Calibri" w:cs="Calibri"/>
          <w:sz w:val="22"/>
          <w:szCs w:val="22"/>
        </w:rPr>
        <w:t>í</w:t>
      </w:r>
      <w:r w:rsidRPr="00EA0B8D">
        <w:rPr>
          <w:rFonts w:ascii="Helvetica" w:hAnsi="Helvetica" w:cs="Courier New"/>
          <w:sz w:val="22"/>
          <w:szCs w:val="22"/>
        </w:rPr>
        <w:t>cio de 2023 e o percentual de desconto para pagamento integral e parcelado.</w:t>
      </w:r>
    </w:p>
    <w:p w14:paraId="6A071395" w14:textId="77777777" w:rsidR="00EA0B8D" w:rsidRPr="00EA0B8D" w:rsidRDefault="00EA0B8D" w:rsidP="00EA0B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0B8D">
        <w:rPr>
          <w:rFonts w:ascii="Helvetica" w:hAnsi="Helvetica" w:cs="Courier New"/>
          <w:sz w:val="22"/>
          <w:szCs w:val="22"/>
        </w:rPr>
        <w:t>A minuta revoga o artigo 8</w:t>
      </w:r>
      <w:r w:rsidRPr="00EA0B8D">
        <w:rPr>
          <w:rFonts w:ascii="Calibri" w:hAnsi="Calibri" w:cs="Calibri"/>
          <w:sz w:val="22"/>
          <w:szCs w:val="22"/>
        </w:rPr>
        <w:t>º</w:t>
      </w:r>
      <w:r w:rsidRPr="00EA0B8D">
        <w:rPr>
          <w:rFonts w:ascii="Helvetica" w:hAnsi="Helvetica" w:cs="Courier New"/>
          <w:sz w:val="22"/>
          <w:szCs w:val="22"/>
        </w:rPr>
        <w:t xml:space="preserve"> do Decreto n</w:t>
      </w:r>
      <w:r w:rsidRPr="00EA0B8D">
        <w:rPr>
          <w:rFonts w:ascii="Calibri" w:hAnsi="Calibri" w:cs="Calibri"/>
          <w:sz w:val="22"/>
          <w:szCs w:val="22"/>
        </w:rPr>
        <w:t>º</w:t>
      </w:r>
      <w:r w:rsidRPr="00EA0B8D">
        <w:rPr>
          <w:rFonts w:ascii="Helvetica" w:hAnsi="Helvetica" w:cs="Courier New"/>
          <w:sz w:val="22"/>
          <w:szCs w:val="22"/>
        </w:rPr>
        <w:t xml:space="preserve"> 67.381/22, que prev</w:t>
      </w:r>
      <w:r w:rsidRPr="00EA0B8D">
        <w:rPr>
          <w:rFonts w:ascii="Calibri" w:hAnsi="Calibri" w:cs="Calibri"/>
          <w:sz w:val="22"/>
          <w:szCs w:val="22"/>
        </w:rPr>
        <w:t>ê</w:t>
      </w:r>
      <w:r w:rsidRPr="00EA0B8D">
        <w:rPr>
          <w:rFonts w:ascii="Helvetica" w:hAnsi="Helvetica" w:cs="Courier New"/>
          <w:sz w:val="22"/>
          <w:szCs w:val="22"/>
        </w:rPr>
        <w:t xml:space="preserve"> a necessidade de quita</w:t>
      </w:r>
      <w:r w:rsidRPr="00EA0B8D">
        <w:rPr>
          <w:rFonts w:ascii="Calibri" w:hAnsi="Calibri" w:cs="Calibri"/>
          <w:sz w:val="22"/>
          <w:szCs w:val="22"/>
        </w:rPr>
        <w:t>çã</w:t>
      </w:r>
      <w:r w:rsidRPr="00EA0B8D">
        <w:rPr>
          <w:rFonts w:ascii="Helvetica" w:hAnsi="Helvetica" w:cs="Courier New"/>
          <w:sz w:val="22"/>
          <w:szCs w:val="22"/>
        </w:rPr>
        <w:t>o integral do IPVA antes da transfer</w:t>
      </w:r>
      <w:r w:rsidRPr="00EA0B8D">
        <w:rPr>
          <w:rFonts w:ascii="Calibri" w:hAnsi="Calibri" w:cs="Calibri"/>
          <w:sz w:val="22"/>
          <w:szCs w:val="22"/>
        </w:rPr>
        <w:t>ê</w:t>
      </w:r>
      <w:r w:rsidRPr="00EA0B8D">
        <w:rPr>
          <w:rFonts w:ascii="Helvetica" w:hAnsi="Helvetica" w:cs="Courier New"/>
          <w:sz w:val="22"/>
          <w:szCs w:val="22"/>
        </w:rPr>
        <w:t>ncia de propriedade do ve</w:t>
      </w:r>
      <w:r w:rsidRPr="00EA0B8D">
        <w:rPr>
          <w:rFonts w:ascii="Calibri" w:hAnsi="Calibri" w:cs="Calibri"/>
          <w:sz w:val="22"/>
          <w:szCs w:val="22"/>
        </w:rPr>
        <w:t>í</w:t>
      </w:r>
      <w:r w:rsidRPr="00EA0B8D">
        <w:rPr>
          <w:rFonts w:ascii="Helvetica" w:hAnsi="Helvetica" w:cs="Courier New"/>
          <w:sz w:val="22"/>
          <w:szCs w:val="22"/>
        </w:rPr>
        <w:t>culo, com o intuito de n</w:t>
      </w:r>
      <w:r w:rsidRPr="00EA0B8D">
        <w:rPr>
          <w:rFonts w:ascii="Calibri" w:hAnsi="Calibri" w:cs="Calibri"/>
          <w:sz w:val="22"/>
          <w:szCs w:val="22"/>
        </w:rPr>
        <w:t>ã</w:t>
      </w:r>
      <w:r w:rsidRPr="00EA0B8D">
        <w:rPr>
          <w:rFonts w:ascii="Helvetica" w:hAnsi="Helvetica" w:cs="Courier New"/>
          <w:sz w:val="22"/>
          <w:szCs w:val="22"/>
        </w:rPr>
        <w:t>o prejudicar as comercializa</w:t>
      </w:r>
      <w:r w:rsidRPr="00EA0B8D">
        <w:rPr>
          <w:rFonts w:ascii="Calibri" w:hAnsi="Calibri" w:cs="Calibri"/>
          <w:sz w:val="22"/>
          <w:szCs w:val="22"/>
        </w:rPr>
        <w:t>çõ</w:t>
      </w:r>
      <w:r w:rsidRPr="00EA0B8D">
        <w:rPr>
          <w:rFonts w:ascii="Helvetica" w:hAnsi="Helvetica" w:cs="Courier New"/>
          <w:sz w:val="22"/>
          <w:szCs w:val="22"/>
        </w:rPr>
        <w:t>es de ve</w:t>
      </w:r>
      <w:r w:rsidRPr="00EA0B8D">
        <w:rPr>
          <w:rFonts w:ascii="Calibri" w:hAnsi="Calibri" w:cs="Calibri"/>
          <w:sz w:val="22"/>
          <w:szCs w:val="22"/>
        </w:rPr>
        <w:t>í</w:t>
      </w:r>
      <w:r w:rsidRPr="00EA0B8D">
        <w:rPr>
          <w:rFonts w:ascii="Helvetica" w:hAnsi="Helvetica" w:cs="Courier New"/>
          <w:sz w:val="22"/>
          <w:szCs w:val="22"/>
        </w:rPr>
        <w:t>culos.</w:t>
      </w:r>
    </w:p>
    <w:p w14:paraId="2C873D48" w14:textId="77777777" w:rsidR="00EA0B8D" w:rsidRPr="00EA0B8D" w:rsidRDefault="00EA0B8D" w:rsidP="00EA0B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0B8D">
        <w:rPr>
          <w:rFonts w:ascii="Helvetica" w:hAnsi="Helvetica" w:cs="Courier New"/>
          <w:sz w:val="22"/>
          <w:szCs w:val="22"/>
        </w:rPr>
        <w:t>Com essas justificativas e propondo a edi</w:t>
      </w:r>
      <w:r w:rsidRPr="00EA0B8D">
        <w:rPr>
          <w:rFonts w:ascii="Calibri" w:hAnsi="Calibri" w:cs="Calibri"/>
          <w:sz w:val="22"/>
          <w:szCs w:val="22"/>
        </w:rPr>
        <w:t>çã</w:t>
      </w:r>
      <w:r w:rsidRPr="00EA0B8D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EA0B8D">
        <w:rPr>
          <w:rFonts w:ascii="Calibri" w:hAnsi="Calibri" w:cs="Calibri"/>
          <w:sz w:val="22"/>
          <w:szCs w:val="22"/>
        </w:rPr>
        <w:t>çã</w:t>
      </w:r>
      <w:r w:rsidRPr="00EA0B8D">
        <w:rPr>
          <w:rFonts w:ascii="Helvetica" w:hAnsi="Helvetica" w:cs="Courier New"/>
          <w:sz w:val="22"/>
          <w:szCs w:val="22"/>
        </w:rPr>
        <w:t>o.</w:t>
      </w:r>
    </w:p>
    <w:p w14:paraId="5B46BA30" w14:textId="77777777" w:rsidR="00EA0B8D" w:rsidRPr="00EA0B8D" w:rsidRDefault="00EA0B8D" w:rsidP="00EA0B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0B8D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EA0B8D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4361A4C5" w14:textId="77777777" w:rsidR="00EA0B8D" w:rsidRPr="00EA0B8D" w:rsidRDefault="00EA0B8D" w:rsidP="00EA0B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0B8D">
        <w:rPr>
          <w:rFonts w:ascii="Helvetica" w:hAnsi="Helvetica" w:cs="Courier New"/>
          <w:sz w:val="22"/>
          <w:szCs w:val="22"/>
        </w:rPr>
        <w:t>Secret</w:t>
      </w:r>
      <w:r w:rsidRPr="00EA0B8D">
        <w:rPr>
          <w:rFonts w:ascii="Calibri" w:hAnsi="Calibri" w:cs="Calibri"/>
          <w:sz w:val="22"/>
          <w:szCs w:val="22"/>
        </w:rPr>
        <w:t>á</w:t>
      </w:r>
      <w:r w:rsidRPr="00EA0B8D">
        <w:rPr>
          <w:rFonts w:ascii="Helvetica" w:hAnsi="Helvetica" w:cs="Courier New"/>
          <w:sz w:val="22"/>
          <w:szCs w:val="22"/>
        </w:rPr>
        <w:t>rio da Fazenda e Planejamento</w:t>
      </w:r>
    </w:p>
    <w:sectPr w:rsidR="00EA0B8D" w:rsidRPr="00EA0B8D" w:rsidSect="003D0322">
      <w:pgSz w:w="11906" w:h="16838"/>
      <w:pgMar w:top="1928" w:right="1335" w:bottom="1463" w:left="13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8D"/>
    <w:rsid w:val="003D0322"/>
    <w:rsid w:val="00EA0B8D"/>
    <w:rsid w:val="00FC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B411"/>
  <w15:chartTrackingRefBased/>
  <w15:docId w15:val="{1504A26E-7103-4360-BE47-A8BF5BE9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B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A0B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A0B8D"/>
    <w:rPr>
      <w:rFonts w:ascii="Consolas" w:hAnsi="Consolas"/>
      <w:sz w:val="21"/>
      <w:szCs w:val="21"/>
    </w:rPr>
  </w:style>
  <w:style w:type="paragraph" w:styleId="Rodap">
    <w:name w:val="footer"/>
    <w:basedOn w:val="Normal"/>
    <w:link w:val="RodapChar"/>
    <w:semiHidden/>
    <w:rsid w:val="00EA0B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EA0B8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2023-01-13T13:27:00Z</dcterms:created>
  <dcterms:modified xsi:type="dcterms:W3CDTF">2023-01-13T13:32:00Z</dcterms:modified>
</cp:coreProperties>
</file>