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0C" w:rsidRPr="00FA352F" w:rsidRDefault="00395A0C" w:rsidP="00FA352F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FA352F">
        <w:rPr>
          <w:rFonts w:ascii="Helvetica" w:hAnsi="Helvetica" w:cs="Courier New"/>
          <w:b/>
          <w:color w:val="000000"/>
        </w:rPr>
        <w:t>DECRETO N</w:t>
      </w:r>
      <w:r w:rsidRPr="00FA352F">
        <w:rPr>
          <w:rFonts w:ascii="Courier New" w:hAnsi="Courier New" w:cs="Courier New"/>
          <w:b/>
          <w:color w:val="000000"/>
        </w:rPr>
        <w:t>º</w:t>
      </w:r>
      <w:r w:rsidRPr="00FA352F">
        <w:rPr>
          <w:rFonts w:ascii="Helvetica" w:hAnsi="Helvetica" w:cs="Courier New"/>
          <w:b/>
          <w:color w:val="000000"/>
        </w:rPr>
        <w:t xml:space="preserve"> 63.112, DE 26 DE DEZEMBRO DE 2017</w:t>
      </w:r>
    </w:p>
    <w:p w:rsidR="00395A0C" w:rsidRPr="00077696" w:rsidRDefault="00395A0C" w:rsidP="00FA352F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Transfere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Secretaria da F</w:t>
      </w:r>
      <w:r w:rsidRPr="00077696">
        <w:rPr>
          <w:rFonts w:ascii="Helvetica" w:hAnsi="Helvetica" w:cs="Courier New"/>
          <w:color w:val="000000"/>
        </w:rPr>
        <w:t>a</w:t>
      </w:r>
      <w:r w:rsidRPr="00077696">
        <w:rPr>
          <w:rFonts w:ascii="Helvetica" w:hAnsi="Helvetica" w:cs="Courier New"/>
          <w:color w:val="000000"/>
        </w:rPr>
        <w:t>zenda para a da Proc</w:t>
      </w:r>
      <w:r w:rsidRPr="00077696">
        <w:rPr>
          <w:rFonts w:ascii="Helvetica" w:hAnsi="Helvetica" w:cs="Courier New"/>
          <w:color w:val="000000"/>
        </w:rPr>
        <w:t>u</w:t>
      </w:r>
      <w:r w:rsidRPr="00077696">
        <w:rPr>
          <w:rFonts w:ascii="Helvetica" w:hAnsi="Helvetica" w:cs="Courier New"/>
          <w:color w:val="000000"/>
        </w:rPr>
        <w:t>radoria Geral do Estado,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vel que espec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fica no Munic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pio de Taubat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 xml:space="preserve"> e d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pr</w:t>
      </w:r>
      <w:r w:rsidRPr="00077696">
        <w:rPr>
          <w:rFonts w:ascii="Helvetica" w:hAnsi="Helvetica" w:cs="Courier New"/>
          <w:color w:val="000000"/>
        </w:rPr>
        <w:t>o</w:t>
      </w:r>
      <w:r w:rsidRPr="00077696">
        <w:rPr>
          <w:rFonts w:ascii="Helvetica" w:hAnsi="Helvetica" w:cs="Courier New"/>
          <w:color w:val="000000"/>
        </w:rPr>
        <w:t>vid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 correlatas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FA352F" w:rsidRPr="00077696">
        <w:rPr>
          <w:rFonts w:ascii="Helvetica" w:hAnsi="Helvetica" w:cs="Courier New"/>
          <w:color w:val="000000"/>
        </w:rPr>
        <w:t>GOVERNADOR DO ESTADO DE S</w:t>
      </w:r>
      <w:r w:rsidR="00FA352F" w:rsidRPr="00077696">
        <w:rPr>
          <w:rFonts w:ascii="Courier New" w:hAnsi="Courier New" w:cs="Courier New"/>
          <w:color w:val="000000"/>
        </w:rPr>
        <w:t>Ã</w:t>
      </w:r>
      <w:r w:rsidR="00FA352F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 xml:space="preserve">es legais e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vista da manifesta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Conselho do Patrim</w:t>
      </w:r>
      <w:r w:rsidRPr="00077696">
        <w:rPr>
          <w:rFonts w:ascii="Courier New" w:hAnsi="Courier New" w:cs="Courier New"/>
          <w:color w:val="000000"/>
        </w:rPr>
        <w:t>ô</w:t>
      </w:r>
      <w:r w:rsidRPr="00077696">
        <w:rPr>
          <w:rFonts w:ascii="Helvetica" w:hAnsi="Helvetica" w:cs="Courier New"/>
          <w:color w:val="000000"/>
        </w:rPr>
        <w:t>nio Imob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li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rio,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transferido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Secretaria da Fazenda para a da Procuradoria Geral do Estado,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 xml:space="preserve">vel denominado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Urup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>, tamb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 xml:space="preserve">m conhecido como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Pr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dio Tesourinho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>, localizado na Rua Carneiro de Souza,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119, esquina com a Rua Visconde do Rio Branco, Centro, no Munic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pio de Taubat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, com 1.128,28</w:t>
      </w:r>
      <w:proofErr w:type="spellStart"/>
      <w:r w:rsidRPr="00077696">
        <w:rPr>
          <w:rFonts w:ascii="Helvetica" w:hAnsi="Helvetica" w:cs="Courier New"/>
          <w:color w:val="000000"/>
        </w:rPr>
        <w:t>m</w:t>
      </w:r>
      <w:r w:rsidR="00FA352F">
        <w:rPr>
          <w:rFonts w:ascii="Helvetica" w:hAnsi="Helvetica" w:cs="Courier New"/>
          <w:color w:val="000000"/>
        </w:rPr>
        <w:t>²</w:t>
      </w:r>
      <w:proofErr w:type="spellEnd"/>
      <w:r w:rsidRPr="00077696">
        <w:rPr>
          <w:rFonts w:ascii="Helvetica" w:hAnsi="Helvetica" w:cs="Courier New"/>
          <w:color w:val="000000"/>
        </w:rPr>
        <w:t xml:space="preserve"> (um mil, cento e vinte e oito metros quadrados e vinte e oito dec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m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tros quadrados) de terreno, contendo 2.029,94</w:t>
      </w:r>
      <w:proofErr w:type="spellStart"/>
      <w:r w:rsidRPr="00077696">
        <w:rPr>
          <w:rFonts w:ascii="Helvetica" w:hAnsi="Helvetica" w:cs="Courier New"/>
          <w:color w:val="000000"/>
        </w:rPr>
        <w:t>m</w:t>
      </w:r>
      <w:r w:rsidR="00FA352F">
        <w:rPr>
          <w:rFonts w:ascii="Helvetica" w:hAnsi="Helvetica" w:cs="Courier New"/>
          <w:color w:val="000000"/>
        </w:rPr>
        <w:t>²</w:t>
      </w:r>
      <w:proofErr w:type="spellEnd"/>
      <w:r w:rsidRPr="00077696">
        <w:rPr>
          <w:rFonts w:ascii="Helvetica" w:hAnsi="Helvetica" w:cs="Courier New"/>
          <w:color w:val="000000"/>
        </w:rPr>
        <w:t xml:space="preserve"> (dois mil e vinte e nove metros quadr</w:t>
      </w:r>
      <w:r w:rsidRPr="00077696">
        <w:rPr>
          <w:rFonts w:ascii="Helvetica" w:hAnsi="Helvetica" w:cs="Courier New"/>
          <w:color w:val="000000"/>
        </w:rPr>
        <w:t>a</w:t>
      </w:r>
      <w:r w:rsidRPr="00077696">
        <w:rPr>
          <w:rFonts w:ascii="Helvetica" w:hAnsi="Helvetica" w:cs="Courier New"/>
          <w:color w:val="000000"/>
        </w:rPr>
        <w:t>dos e noventa e quatro dec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metros quadrados) de benfeitorias, cada</w:t>
      </w:r>
      <w:r w:rsidRPr="00077696">
        <w:rPr>
          <w:rFonts w:ascii="Helvetica" w:hAnsi="Helvetica" w:cs="Courier New"/>
          <w:color w:val="000000"/>
        </w:rPr>
        <w:t>s</w:t>
      </w:r>
      <w:r w:rsidRPr="00077696">
        <w:rPr>
          <w:rFonts w:ascii="Helvetica" w:hAnsi="Helvetica" w:cs="Courier New"/>
          <w:color w:val="000000"/>
        </w:rPr>
        <w:t xml:space="preserve">trado no SGI sob os </w:t>
      </w:r>
      <w:proofErr w:type="spellStart"/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>s</w:t>
      </w:r>
      <w:proofErr w:type="spellEnd"/>
      <w:r w:rsidRPr="00077696">
        <w:rPr>
          <w:rFonts w:ascii="Helvetica" w:hAnsi="Helvetica" w:cs="Courier New"/>
          <w:color w:val="000000"/>
        </w:rPr>
        <w:t xml:space="preserve"> 15.637 e 15.633, conforme identificado nos autos do exped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ente PGE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18774-620073/2017 (SG-247.613/17).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a Procuradoria Geral do Estado autorizada a permitir o uso, a t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tulo gratuito e por prazo indeterminado, em favor da Prefeitura Municipal de Taubat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, do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vel descrito no 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deste decreto.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§</w:t>
      </w:r>
      <w:r w:rsidRPr="00077696">
        <w:rPr>
          <w:rFonts w:ascii="Helvetica" w:hAnsi="Helvetica" w:cs="Courier New"/>
          <w:color w:val="000000"/>
        </w:rPr>
        <w:t xml:space="preserve"> 1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 xml:space="preserve"> -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 xml:space="preserve">vel de que trata 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caput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deste artigo ser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objeto de r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forma e adequa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em sua totalidade, sob exclusiva responsabilidade, inclusive cu</w:t>
      </w:r>
      <w:r w:rsidRPr="00077696">
        <w:rPr>
          <w:rFonts w:ascii="Helvetica" w:hAnsi="Helvetica" w:cs="Courier New"/>
          <w:color w:val="000000"/>
        </w:rPr>
        <w:t>s</w:t>
      </w:r>
      <w:r w:rsidRPr="00077696">
        <w:rPr>
          <w:rFonts w:ascii="Helvetica" w:hAnsi="Helvetica" w:cs="Courier New"/>
          <w:color w:val="000000"/>
        </w:rPr>
        <w:t>tos, do Munic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pio.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§</w:t>
      </w:r>
      <w:r w:rsidRPr="00077696">
        <w:rPr>
          <w:rFonts w:ascii="Helvetica" w:hAnsi="Helvetica" w:cs="Courier New"/>
          <w:color w:val="000000"/>
        </w:rPr>
        <w:t xml:space="preserve"> 2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 xml:space="preserve"> - Conclu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das as obras, dever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ser analisada a possibilidade do uso compartilhado entre o Munic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 xml:space="preserve">pio e a Procuradoria Geral do Estado, com vistas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instala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sede da Procuradoria Regional de Taubat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 xml:space="preserve">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PR-03, ou de outro servi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o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blico.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§</w:t>
      </w:r>
      <w:r w:rsidRPr="00077696">
        <w:rPr>
          <w:rFonts w:ascii="Helvetica" w:hAnsi="Helvetica" w:cs="Courier New"/>
          <w:color w:val="000000"/>
        </w:rPr>
        <w:t xml:space="preserve"> 3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 xml:space="preserve"> - A permiss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 xml:space="preserve">o de uso de que trata 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caput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deste artigo ser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ef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tivada por meio de termo a ser lavrado pela unidade competente da Procuradoria G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ral do Estado, dele devendo constar as condi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 xml:space="preserve">es impostas pela </w:t>
      </w:r>
      <w:proofErr w:type="spellStart"/>
      <w:r w:rsidRPr="00077696">
        <w:rPr>
          <w:rFonts w:ascii="Helvetica" w:hAnsi="Helvetica" w:cs="Courier New"/>
          <w:color w:val="000000"/>
        </w:rPr>
        <w:t>permitente</w:t>
      </w:r>
      <w:proofErr w:type="spellEnd"/>
      <w:r w:rsidRPr="00077696">
        <w:rPr>
          <w:rFonts w:ascii="Helvetica" w:hAnsi="Helvetica" w:cs="Courier New"/>
          <w:color w:val="000000"/>
        </w:rPr>
        <w:t>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o.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395A0C" w:rsidRPr="00077696" w:rsidRDefault="00395A0C" w:rsidP="00395A0C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sectPr w:rsidR="00395A0C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395A0C"/>
    <w:rsid w:val="00395A0C"/>
    <w:rsid w:val="009354D6"/>
    <w:rsid w:val="00FA3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A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2017-12-27T14:29:00Z</dcterms:created>
  <dcterms:modified xsi:type="dcterms:W3CDTF">2017-12-27T14:31:00Z</dcterms:modified>
</cp:coreProperties>
</file>