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6F91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I</w:t>
      </w:r>
    </w:p>
    <w:p w14:paraId="7CCBB981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Estrutura organizacional da Secretaria de Esportes</w:t>
      </w:r>
    </w:p>
    <w:p w14:paraId="2E98940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Se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I</w:t>
      </w:r>
      <w:r w:rsidRPr="00B46AF2">
        <w:rPr>
          <w:rFonts w:ascii="Helvetica" w:hAnsi="Helvetica"/>
          <w:sz w:val="22"/>
          <w:szCs w:val="22"/>
        </w:rPr>
        <w:br/>
        <w:t>Do Campo Funcional</w:t>
      </w:r>
    </w:p>
    <w:p w14:paraId="2E73CEA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Constituem o campo funcional da Secretaria de Esportes:</w:t>
      </w:r>
    </w:p>
    <w:p w14:paraId="2BCB84A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a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formula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 a proposi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diretrizes voltadas ao esporte e lazer;</w:t>
      </w:r>
    </w:p>
    <w:p w14:paraId="39ADE0E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a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coordena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implementa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governamentais direcionadas ao esporte e lazer;</w:t>
      </w:r>
    </w:p>
    <w:p w14:paraId="5E99C1A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a elabora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o, direta ou indireta, de programas, projetos e atividades relacionadas ao esporte e lazer</w:t>
      </w:r>
      <w:r w:rsidRPr="00B46AF2">
        <w:rPr>
          <w:rFonts w:ascii="Helvetica" w:hAnsi="Helvetica"/>
          <w:sz w:val="22"/>
          <w:szCs w:val="22"/>
          <w:u w:val="single"/>
        </w:rPr>
        <w:t>,</w:t>
      </w:r>
      <w:r w:rsidRPr="00B46AF2">
        <w:rPr>
          <w:rFonts w:ascii="Calibri" w:hAnsi="Calibri" w:cs="Calibri"/>
          <w:sz w:val="22"/>
          <w:szCs w:val="22"/>
        </w:rPr>
        <w:t> </w:t>
      </w:r>
      <w:r w:rsidRPr="00B46AF2">
        <w:rPr>
          <w:rFonts w:ascii="Helvetica" w:hAnsi="Helvetica"/>
          <w:sz w:val="22"/>
          <w:szCs w:val="22"/>
        </w:rPr>
        <w:t>destinadas a todas as faixas 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rias, em parceria com entidades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 privadas;</w:t>
      </w:r>
    </w:p>
    <w:p w14:paraId="4BA7054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a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promo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incentivo de interc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mbios e entendimentos com organiza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institui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afins em car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ter nacional ou internacional;</w:t>
      </w:r>
    </w:p>
    <w:p w14:paraId="6183287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a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difus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e promo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 desenvolvimento do esporte e do lazer;</w:t>
      </w:r>
    </w:p>
    <w:p w14:paraId="7FB3969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a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busca de oportunidades e meios para a inicia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a pr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tica do esporte e do lazer;</w:t>
      </w:r>
    </w:p>
    <w:p w14:paraId="27A4543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a promo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e o desenvolvimento de estudos, debates e pesquisas relacionadas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pr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tica regular de esportes, al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m de temas sobre empreendedorismo no esporte;</w:t>
      </w:r>
    </w:p>
    <w:p w14:paraId="6640123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a elabora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estudos sobre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governamentais, e a articula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com os demais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da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 xml:space="preserve">blica estadual com vistas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integra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intersetoriais de esporte com as demais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estaduais, em especial as de educa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sa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de;</w:t>
      </w:r>
    </w:p>
    <w:p w14:paraId="43074CA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46AF2">
        <w:rPr>
          <w:rFonts w:ascii="Helvetica" w:hAnsi="Helvetica"/>
          <w:sz w:val="22"/>
          <w:szCs w:val="22"/>
        </w:rPr>
        <w:t>apoio</w:t>
      </w:r>
      <w:proofErr w:type="gramEnd"/>
      <w:r w:rsidRPr="00B46AF2">
        <w:rPr>
          <w:rFonts w:ascii="Helvetica" w:hAnsi="Helvetica"/>
          <w:sz w:val="22"/>
          <w:szCs w:val="22"/>
        </w:rPr>
        <w:t>, direto ou indireto, ao desenvolvimento de novos talentos esportivos, ao treinamento, desenvolvimento e capacita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profissionais do esporte, atletas profissionais e amadores, em parceria com entidades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 privadas.</w:t>
      </w:r>
    </w:p>
    <w:p w14:paraId="0A137A0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Se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II</w:t>
      </w:r>
      <w:r w:rsidRPr="00B46AF2">
        <w:rPr>
          <w:rFonts w:ascii="Helvetica" w:hAnsi="Helvetica"/>
          <w:sz w:val="22"/>
          <w:szCs w:val="22"/>
        </w:rPr>
        <w:br/>
        <w:t>Da Estrutura B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sica</w:t>
      </w:r>
    </w:p>
    <w:p w14:paraId="283C571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2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Secretaria de Esportes tem a seguinte estrutura b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sica:</w:t>
      </w:r>
    </w:p>
    <w:p w14:paraId="2DE53E2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 - Gabinete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rio, com:</w:t>
      </w:r>
    </w:p>
    <w:p w14:paraId="4E8E5E9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>a) Secretaria Executiva;</w:t>
      </w:r>
    </w:p>
    <w:p w14:paraId="46CFD3C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b) Chefia de Gabinete;</w:t>
      </w:r>
    </w:p>
    <w:p w14:paraId="2DFD062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c) Consultoria Jur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dica;</w:t>
      </w:r>
    </w:p>
    <w:p w14:paraId="5EE13C1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 -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Corporativa, com:</w:t>
      </w:r>
    </w:p>
    <w:p w14:paraId="01CA195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a) Assessoria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413BDFA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Coordenadoria Geral;</w:t>
      </w:r>
    </w:p>
    <w:p w14:paraId="3100AFF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IV - Conselho Estadual de Desportos;</w:t>
      </w:r>
    </w:p>
    <w:p w14:paraId="026C59F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 -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 de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ao Cidad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- SIC;</w:t>
      </w:r>
    </w:p>
    <w:p w14:paraId="11C46FD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 - Comiss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Avalia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Documentos e Acesso - CADA;</w:t>
      </w:r>
    </w:p>
    <w:p w14:paraId="380432E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Grupo Setorial de Planejamento,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amento e Finan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- GSPOFP;</w:t>
      </w:r>
    </w:p>
    <w:p w14:paraId="14227D1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Grupo Setorial de Transforma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Digital e Tecnologia da Informa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Comunica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- GSTD-TIC;</w:t>
      </w:r>
    </w:p>
    <w:p w14:paraId="0A25069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IX - Fundo Especial de Despesas da Coordenadoria de Esportes e Lazer, institu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do com base no Decreto-Lei Complementar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16, de 2 de abril de 1970 e ratificado pela Lei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7.001, de 27 de dezembro de 1990.</w:t>
      </w:r>
    </w:p>
    <w:p w14:paraId="497B7E2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Se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III</w:t>
      </w:r>
      <w:r w:rsidRPr="00B46AF2">
        <w:rPr>
          <w:rFonts w:ascii="Helvetica" w:hAnsi="Helvetica"/>
          <w:sz w:val="22"/>
          <w:szCs w:val="22"/>
        </w:rPr>
        <w:br/>
        <w:t>Das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</w:t>
      </w:r>
    </w:p>
    <w:p w14:paraId="21A3F5E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3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Secretaria Executiva tem as seguintes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ncias:</w:t>
      </w:r>
    </w:p>
    <w:p w14:paraId="2A1CDD2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coordenar e orientar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 unidades da Pasta,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de suas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ncias, a partir das diretrizes e objetivos definidos pelo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da Pasta;</w:t>
      </w:r>
    </w:p>
    <w:p w14:paraId="305C28C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formular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implementar 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gias e mecanismos de integra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fortalecimento institucional;</w:t>
      </w:r>
    </w:p>
    <w:p w14:paraId="5A94784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III - supervisionar,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Secretaria, a elabora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relat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rios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e de atividades e a consolida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planos e dos programas anuais e plurianuais;</w:t>
      </w:r>
    </w:p>
    <w:p w14:paraId="0CD7723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prestar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apoio na defini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diretrizes e na implanta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voltadas ao esporte e lazer;</w:t>
      </w:r>
    </w:p>
    <w:p w14:paraId="404699A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monitorar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desempenho das unidades organizacionais subordinadas e os projetos 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gicos da Pasta.</w:t>
      </w:r>
    </w:p>
    <w:p w14:paraId="6F8263E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4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ncias:</w:t>
      </w:r>
    </w:p>
    <w:p w14:paraId="7840726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assessorar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e demais autoridades da Pasta na an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lise dos planos, programas e projetos em desenvolvimento, garantindo alinhamento institucional;</w:t>
      </w:r>
    </w:p>
    <w:p w14:paraId="5B70FA0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auxiliar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e demais autoridades da Pasta nas rela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parlamentares e com 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de comunica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o, promovendo rela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 institucionais;</w:t>
      </w:r>
    </w:p>
    <w:p w14:paraId="1834FC6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examinar e preparar o expediente encaminhado ao Titular da Pasta;</w:t>
      </w:r>
    </w:p>
    <w:p w14:paraId="43C463D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executar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 tarefas relacionadas com a agenda, audi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e representa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rio, al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m de supervisionar as atividades de cerimonial da Pasta;</w:t>
      </w:r>
    </w:p>
    <w:p w14:paraId="6037408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produzir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que sirvam de base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tomada de decis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do Titular da Pasta e ao planejamento e controle das atividades da Secretaria;</w:t>
      </w:r>
    </w:p>
    <w:p w14:paraId="42B3DDA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emitir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pareceres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cnicos sobre os assuntos relacionados com 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Pasta;</w:t>
      </w:r>
    </w:p>
    <w:p w14:paraId="094A27C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realizar estudos e desenvolver trabalhos que se caracterizem como apoio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cnico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o, ao controle e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avalia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das atividades da Secretaria, bem como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proposi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de esporte e lazer;</w:t>
      </w:r>
    </w:p>
    <w:p w14:paraId="7CE3EEC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elaborar of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cios, minutas de projetos de leis e de decretos, resolu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es, portarias, despachos, exposi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motivos e outros documentos ou atos oficiais;</w:t>
      </w:r>
    </w:p>
    <w:p w14:paraId="4F4C361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46AF2">
        <w:rPr>
          <w:rFonts w:ascii="Helvetica" w:hAnsi="Helvetica"/>
          <w:sz w:val="22"/>
          <w:szCs w:val="22"/>
        </w:rPr>
        <w:t>assessorar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Esportes nos assuntos institucionais, fornecendo subs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dios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cnicos acerca da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Secretaria;</w:t>
      </w:r>
    </w:p>
    <w:p w14:paraId="39C2E1B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46AF2">
        <w:rPr>
          <w:rFonts w:ascii="Helvetica" w:hAnsi="Helvetica"/>
          <w:sz w:val="22"/>
          <w:szCs w:val="22"/>
        </w:rPr>
        <w:t>promover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articula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entre o Gabinete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rio, 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 Corporativa, a Coordenadoria Geral e suas unidades subordinadas, sobre os assuntos submetidos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considera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superior.</w:t>
      </w:r>
    </w:p>
    <w:p w14:paraId="04595A5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5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Consultoria Jur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 xml:space="preserve">dica,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Procuradoria Geral do Estado, tem por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 exercer a consultoria e o assessoramento jur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 xml:space="preserve">dico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Secretaria de Esportes.</w:t>
      </w:r>
    </w:p>
    <w:p w14:paraId="72EC361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6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tem as seguintes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ncias:</w:t>
      </w:r>
    </w:p>
    <w:p w14:paraId="6AE3F2C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supervisionar e coordenar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rea meio e 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os setoriais e </w:t>
      </w:r>
      <w:proofErr w:type="spellStart"/>
      <w:r w:rsidRPr="00B46AF2">
        <w:rPr>
          <w:rFonts w:ascii="Helvetica" w:hAnsi="Helvetica"/>
          <w:sz w:val="22"/>
          <w:szCs w:val="22"/>
        </w:rPr>
        <w:t>subsetoriais</w:t>
      </w:r>
      <w:proofErr w:type="spellEnd"/>
      <w:r w:rsidRPr="00B46AF2">
        <w:rPr>
          <w:rFonts w:ascii="Helvetica" w:hAnsi="Helvetica"/>
          <w:sz w:val="22"/>
          <w:szCs w:val="22"/>
        </w:rPr>
        <w:t xml:space="preserve"> dos sistemas administrativos,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Secretaria;</w:t>
      </w:r>
    </w:p>
    <w:p w14:paraId="45E6E31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coordenar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planejamento 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gico da Pasta, garantindo a viabilidade administrativa de sua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45A3A96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III - gerir e monitorar as atividades da Pasta nas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reas de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amento e finan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as,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pessoas, suprimentos e infraestrutura, material e patrim</w:t>
      </w:r>
      <w:r w:rsidRPr="00B46AF2">
        <w:rPr>
          <w:rFonts w:ascii="Calibri" w:hAnsi="Calibri" w:cs="Calibri"/>
          <w:sz w:val="22"/>
          <w:szCs w:val="22"/>
        </w:rPr>
        <w:t>ô</w:t>
      </w:r>
      <w:r w:rsidRPr="00B46AF2">
        <w:rPr>
          <w:rFonts w:ascii="Helvetica" w:hAnsi="Helvetica"/>
          <w:sz w:val="22"/>
          <w:szCs w:val="22"/>
        </w:rPr>
        <w:t>nio,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documental, e tecnologia da informa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32A5998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prover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suporte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cnico e administrativo para a formaliza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termos de contrato, acordos de coopera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outros instrumentos necess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rios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dos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os da Secretaria;</w:t>
      </w:r>
    </w:p>
    <w:p w14:paraId="1600694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elaborar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planejamento para aquisi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bens e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 xml:space="preserve">os de uso comum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>s unidades da Secretaria, inclusive de inform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tica e telecomunica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es;</w:t>
      </w:r>
    </w:p>
    <w:p w14:paraId="28D28A7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monitorar e avaliar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contratos, acordos de coopera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outros instrumentos firmados pela Pasta;</w:t>
      </w:r>
    </w:p>
    <w:p w14:paraId="3017361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orientar o Grupo Setorial de Planejamento,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amento e Finan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- GSPOFP para a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dos assuntos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rios e financeiros da Secretaria;</w:t>
      </w:r>
    </w:p>
    <w:p w14:paraId="058242E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exercer outras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 xml:space="preserve">ncias correlatas e complementares na sua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o.</w:t>
      </w:r>
    </w:p>
    <w:p w14:paraId="714C929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7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Coordenadoria Geral tem as seguintes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ncias:</w:t>
      </w:r>
    </w:p>
    <w:p w14:paraId="21A1B24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coordenar, orientar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acompanhar as atividades das unidades subordinadas;</w:t>
      </w:r>
    </w:p>
    <w:p w14:paraId="534149C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responder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>s consultas e notifica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formuladas por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da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 sobre assuntos de sua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ncia;</w:t>
      </w:r>
    </w:p>
    <w:p w14:paraId="0AB9088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criar comiss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n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 permanentes e grupos de trabalho, no seu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7789E33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elaborar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propor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e executar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relativos ao esporte e lazer;</w:t>
      </w:r>
    </w:p>
    <w:p w14:paraId="7FDE6E3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acompanhar e analisar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desempenho da implementa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e dos programas estaduais para o esporte e lazer;</w:t>
      </w:r>
    </w:p>
    <w:p w14:paraId="1337783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zelar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pela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eventos e jogos oficiais promovidos pela Secretaria de Esportes;</w:t>
      </w:r>
    </w:p>
    <w:p w14:paraId="520BCB6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fomentar a melhoria cont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nua dos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os e zelar pelos equipamentos estaduais para o esporte e lazer;</w:t>
      </w:r>
    </w:p>
    <w:p w14:paraId="2986AD5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estimular as iniciativas de parceria com a sociedade civil em programas para o esporte e lazer;</w:t>
      </w:r>
    </w:p>
    <w:p w14:paraId="2EB5DA8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46AF2">
        <w:rPr>
          <w:rFonts w:ascii="Helvetica" w:hAnsi="Helvetica"/>
          <w:sz w:val="22"/>
          <w:szCs w:val="22"/>
        </w:rPr>
        <w:t>articular-se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com 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da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estadual, colaborando com o desenvolvimento de seus programas que envolvam esporte e lazer;</w:t>
      </w:r>
    </w:p>
    <w:p w14:paraId="118D055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 xml:space="preserve">X </w:t>
      </w:r>
      <w:r w:rsidRPr="00B46AF2">
        <w:rPr>
          <w:rFonts w:ascii="Arial" w:hAnsi="Arial" w:cs="Arial"/>
          <w:sz w:val="22"/>
          <w:szCs w:val="22"/>
        </w:rPr>
        <w:t>–</w:t>
      </w:r>
      <w:r w:rsidRPr="00B46AF2">
        <w:rPr>
          <w:rFonts w:ascii="Helvetica" w:hAnsi="Helvetica"/>
          <w:sz w:val="22"/>
          <w:szCs w:val="22"/>
        </w:rPr>
        <w:t xml:space="preserve"> </w:t>
      </w:r>
      <w:proofErr w:type="gramStart"/>
      <w:r w:rsidRPr="00B46AF2">
        <w:rPr>
          <w:rFonts w:ascii="Helvetica" w:hAnsi="Helvetica"/>
          <w:sz w:val="22"/>
          <w:szCs w:val="22"/>
        </w:rPr>
        <w:t>promover</w:t>
      </w:r>
      <w:proofErr w:type="gramEnd"/>
      <w:r w:rsidRPr="00B46AF2">
        <w:rPr>
          <w:rFonts w:ascii="Helvetica" w:hAnsi="Helvetica"/>
          <w:sz w:val="22"/>
          <w:szCs w:val="22"/>
        </w:rPr>
        <w:t>, quando cab</w:t>
      </w:r>
      <w:r w:rsidRPr="00B46AF2">
        <w:rPr>
          <w:rFonts w:ascii="Arial" w:hAnsi="Arial" w:cs="Arial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vel, a participa</w:t>
      </w:r>
      <w:r w:rsidRPr="00B46AF2">
        <w:rPr>
          <w:rFonts w:ascii="Arial" w:hAnsi="Arial" w:cs="Arial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sociedade civil nos projetos, programas e a</w:t>
      </w:r>
      <w:r w:rsidRPr="00B46AF2">
        <w:rPr>
          <w:rFonts w:ascii="Arial" w:hAnsi="Arial" w:cs="Arial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da Pasta;</w:t>
      </w:r>
    </w:p>
    <w:p w14:paraId="6A11EEE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XI - propor e implementar mecanismos para incremento da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integrada dos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bicos e da sociedade civil no esporte e lazer;</w:t>
      </w:r>
    </w:p>
    <w:p w14:paraId="4D081FF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XII - realizar e fomentar a elabora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estudos e diagn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sticos sobre a pr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tica do esporte e lazer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do Estado;</w:t>
      </w:r>
    </w:p>
    <w:p w14:paraId="4BC00C9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XIII - fomentar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capacita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recursos humanos para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nos projetos, programas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estaduais dirigidos ao esporte e lazer;</w:t>
      </w:r>
    </w:p>
    <w:p w14:paraId="21AFFB5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XIV - indicar as medidas necess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rias para assegurar a efetividade das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propostas;</w:t>
      </w:r>
    </w:p>
    <w:p w14:paraId="7749DD1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B46AF2">
        <w:rPr>
          <w:rFonts w:ascii="Helvetica" w:hAnsi="Helvetica"/>
          <w:sz w:val="22"/>
          <w:szCs w:val="22"/>
        </w:rPr>
        <w:t>providenciar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produ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o, an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lise e difus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pertinentes ao esporte e lazer.</w:t>
      </w:r>
    </w:p>
    <w:p w14:paraId="67B3CD2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8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Assessoria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tem as seguintes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ncias:</w:t>
      </w:r>
    </w:p>
    <w:p w14:paraId="77D2B06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planejar</w:t>
      </w:r>
      <w:proofErr w:type="gramEnd"/>
      <w:r w:rsidRPr="00B46AF2">
        <w:rPr>
          <w:rFonts w:ascii="Helvetica" w:hAnsi="Helvetica"/>
          <w:sz w:val="22"/>
          <w:szCs w:val="22"/>
        </w:rPr>
        <w:t>, coordenar, controlar, executar e avaliar as atividades de assessoramento na an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lise, instru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o, despacho e encaminhamento de processos, visando a assegurar a conformidade dos atos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Coorporativa;</w:t>
      </w:r>
    </w:p>
    <w:p w14:paraId="68C5573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prestar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assessoramento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cnico-estrat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gico ao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no desempenho de suas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es, inclusive em assuntos relacionados a outros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blicos das demais esferas governamentais;</w:t>
      </w:r>
    </w:p>
    <w:p w14:paraId="75AF10F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produzir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gerenciais para subsidiar as decis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do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582B0B4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elaborar, acompanhar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avaliar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relacionados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065D8A1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formular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implantar sistemas de acompanhamento e controle das atividades desenvolvidas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Assessoria e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4D86D37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elaborar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pareceres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cnicos, despachos, minutas de contratos e outros documentos de interesse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486B70E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controlar 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programas, projetos e atividades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Corporativa, zelando pelo cumprimento de prazos;</w:t>
      </w:r>
    </w:p>
    <w:p w14:paraId="5CD6D3E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realizar estudos e desenvolver atividades de apoio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cnico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o, controle e avalia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projetos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388C7FD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46AF2">
        <w:rPr>
          <w:rFonts w:ascii="Helvetica" w:hAnsi="Helvetica"/>
          <w:sz w:val="22"/>
          <w:szCs w:val="22"/>
        </w:rPr>
        <w:t>assessorar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no exerc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cio das suas atividades, zelando pela constante melhoria da efici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 administrativa;</w:t>
      </w:r>
    </w:p>
    <w:p w14:paraId="0112228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46AF2">
        <w:rPr>
          <w:rFonts w:ascii="Helvetica" w:hAnsi="Helvetica"/>
          <w:sz w:val="22"/>
          <w:szCs w:val="22"/>
        </w:rPr>
        <w:t>propor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normas objetivando a padroniza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administrativas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Corporativa.</w:t>
      </w:r>
    </w:p>
    <w:p w14:paraId="2FC3FF7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>Se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IV</w:t>
      </w:r>
    </w:p>
    <w:p w14:paraId="0D2D6C2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Das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</w:t>
      </w:r>
    </w:p>
    <w:p w14:paraId="229BD2C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9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Esportes, al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m de outras que lhe forem conferidas por lei ou decreto,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4EF2D98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em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ao Governador e ao pr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prio cargo:</w:t>
      </w:r>
    </w:p>
    <w:p w14:paraId="558EEF9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a) propor a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 e as diretrizes a serem adotadas pela Secretaria;</w:t>
      </w:r>
    </w:p>
    <w:p w14:paraId="678A14D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b) assistir ao Governador no desempenho de suas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relacionadas com as atividades da Secretaria;</w:t>
      </w:r>
    </w:p>
    <w:p w14:paraId="374DB97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c) submeter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aprecia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 Governador, observadas as disposi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51.704, de 26 de mar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 de 2007:</w:t>
      </w:r>
    </w:p>
    <w:p w14:paraId="3BD2049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1. projetos de leis ou propostas de decretos que versem sobre mat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ria pertinente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Secretaria;</w:t>
      </w:r>
    </w:p>
    <w:p w14:paraId="0308062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2. assuntos de interesse da Secretaria;</w:t>
      </w:r>
    </w:p>
    <w:p w14:paraId="65E1D1F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d) manifestar-se sobre mat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rias que devam ser submetidas ao Governador;</w:t>
      </w:r>
    </w:p>
    <w:p w14:paraId="23403CC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e) referendar os atos do Governador relativos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Secretaria;</w:t>
      </w:r>
    </w:p>
    <w:p w14:paraId="7269A06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f) propor a divulga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atos e atividades da Secretaria;</w:t>
      </w:r>
    </w:p>
    <w:p w14:paraId="593B42A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g) comparecer perante a Assembleia Legislativa ou suas comiss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especiais para prestar esclarecimentos, espontaneamente ou quando regularmente convocado;</w:t>
      </w:r>
    </w:p>
    <w:p w14:paraId="51797D4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h) providenciar, observada a legisla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em vigor, a instru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expedientes relativos a requerimentos e indica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sobre mat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ria pertinente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Secretaria, dirigidos ao Governador pela Assembleia Legislativa;</w:t>
      </w:r>
    </w:p>
    <w:p w14:paraId="3CC6E60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i) cumprir e fazer cumprir as leis, os regulamentos e as decis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das autoridades superiores;</w:t>
      </w:r>
    </w:p>
    <w:p w14:paraId="3572817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em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>s atividades gerais da Secretaria:</w:t>
      </w:r>
    </w:p>
    <w:p w14:paraId="04DD888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a) administrar e responder pela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da Secretaria, de acordo com a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 e as diretrizes fixadas pelo Governador;</w:t>
      </w:r>
    </w:p>
    <w:p w14:paraId="41CC464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b) expedir atos e instru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para a boa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preceitos da Constitui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do Estado, das leis e dos regulamentos,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Secretaria;</w:t>
      </w:r>
    </w:p>
    <w:p w14:paraId="54B1602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c) decidir sobre:</w:t>
      </w:r>
    </w:p>
    <w:p w14:paraId="33C24E6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>1. as proposi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encaminhadas pelos dirigentes das unidades </w:t>
      </w:r>
      <w:proofErr w:type="gramStart"/>
      <w:r w:rsidRPr="00B46AF2">
        <w:rPr>
          <w:rFonts w:ascii="Helvetica" w:hAnsi="Helvetica"/>
          <w:sz w:val="22"/>
          <w:szCs w:val="22"/>
        </w:rPr>
        <w:t>subordinadas ;</w:t>
      </w:r>
      <w:proofErr w:type="gramEnd"/>
    </w:p>
    <w:p w14:paraId="40475D0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2. os pedidos formulados em grau de recurso;</w:t>
      </w:r>
    </w:p>
    <w:p w14:paraId="0CC9911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d) avocar ou delegar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ncias, por ato expresso, observada a legisla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vigente;</w:t>
      </w:r>
    </w:p>
    <w:p w14:paraId="2BCF0EB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e) designar os membros do Grupo Setorial de Planejamento,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amento e Finan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 os integrantes de sua Equipe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cnica;</w:t>
      </w:r>
    </w:p>
    <w:p w14:paraId="4175797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f) criar grupos de trabalho e comiss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n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 permanentes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Pasta;</w:t>
      </w:r>
    </w:p>
    <w:p w14:paraId="52C2DB3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g) estimular o desenvolvimento profissional de servidores da Secretaria;</w:t>
      </w:r>
    </w:p>
    <w:p w14:paraId="1861DF2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h) expedir as determina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necess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rias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manuten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regularidade dos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os;</w:t>
      </w:r>
    </w:p>
    <w:p w14:paraId="7DB97CE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i) autorizar:</w:t>
      </w:r>
    </w:p>
    <w:p w14:paraId="4FFA9A0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1. entrevistas de servidores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imprensa em geral sobre assuntos da Secretaria;</w:t>
      </w:r>
    </w:p>
    <w:p w14:paraId="5BF45AE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2. a divulga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assuntos da Secretaria, quando n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tornados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blicos, em congressos, palestras, debates ou pain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is;</w:t>
      </w:r>
    </w:p>
    <w:p w14:paraId="485057F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j) apresentar relat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rio anual das atividades da Secretaria;</w:t>
      </w:r>
    </w:p>
    <w:p w14:paraId="4D4C595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em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ao Sistema de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Pessoal, ser o respons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vel pelas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previstas nos artigos 23 e 39 do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52.833, de 24 de mar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 de 2008;</w:t>
      </w:r>
    </w:p>
    <w:p w14:paraId="050CC6B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em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aos Sistemas de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Financeira e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ria, ser o respons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vel pelas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previstas no artigo 12 do Decreto-Lei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233, de 28 de abril de 1970;</w:t>
      </w:r>
    </w:p>
    <w:p w14:paraId="5630E97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em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ao Sistema de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Transportes Internos Motorizados, ser o respons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vel pelas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previstas no artigo 14 do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9.543, de 1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de mar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 de 1977;</w:t>
      </w:r>
    </w:p>
    <w:p w14:paraId="2D7A86C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em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material e patrim</w:t>
      </w:r>
      <w:r w:rsidRPr="00B46AF2">
        <w:rPr>
          <w:rFonts w:ascii="Calibri" w:hAnsi="Calibri" w:cs="Calibri"/>
          <w:sz w:val="22"/>
          <w:szCs w:val="22"/>
        </w:rPr>
        <w:t>ô</w:t>
      </w:r>
      <w:r w:rsidRPr="00B46AF2">
        <w:rPr>
          <w:rFonts w:ascii="Helvetica" w:hAnsi="Helvetica"/>
          <w:sz w:val="22"/>
          <w:szCs w:val="22"/>
        </w:rPr>
        <w:t>nio:</w:t>
      </w:r>
    </w:p>
    <w:p w14:paraId="509056E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a) ser o respons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vel pelas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previstas nos artigos 1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>, 2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>, 3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e 5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do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31.138, de 9 de janeiro de 1990, alterado pelos Decretos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33.701, de 22 de agosto de 1991,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34.544, de 14 de janeiro de 1992, e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37.410, de 9 de setembro de 1993;</w:t>
      </w:r>
    </w:p>
    <w:p w14:paraId="4C61DB7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b) autorizar:</w:t>
      </w:r>
    </w:p>
    <w:p w14:paraId="612E3DD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1. a transfer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 de bens, exceto im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veis, mesmo para outras Secretarias de Estado;</w:t>
      </w:r>
    </w:p>
    <w:p w14:paraId="460890B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>2. o recebimento de doa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bens m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veis, sem encargos;</w:t>
      </w:r>
    </w:p>
    <w:p w14:paraId="51A3B9B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3. a loca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im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veis;</w:t>
      </w:r>
    </w:p>
    <w:p w14:paraId="1119163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c) decidir sobre a utiliza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pr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prios do Estado sob a responsabilidade da Secretaria.</w:t>
      </w:r>
    </w:p>
    <w:p w14:paraId="0A755F2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10 -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Executivo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53CFE64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responder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pelo expediente da Secretaria nos impedimentos legais e tempor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rios, bem como ocasionais do Titular da Pasta;</w:t>
      </w:r>
    </w:p>
    <w:p w14:paraId="69C1475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representar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rio, quando for o caso, junto a autoridades e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os;</w:t>
      </w:r>
    </w:p>
    <w:p w14:paraId="36D9EA5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exercer a coordena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 relacionamento entre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rio e os dirigentes dos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da Secretaria, acompanhando o desenvolvimento dos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es;</w:t>
      </w:r>
    </w:p>
    <w:p w14:paraId="61008F8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auxiliar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diretamente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no desempenho de suas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es;</w:t>
      </w:r>
    </w:p>
    <w:p w14:paraId="6D8F328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coordenar, supervisionar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orientar as atividades das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reas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cnicas da Secretaria;</w:t>
      </w:r>
    </w:p>
    <w:p w14:paraId="2991D13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propor</w:t>
      </w:r>
      <w:proofErr w:type="gramEnd"/>
      <w:r w:rsidRPr="00B46AF2">
        <w:rPr>
          <w:rFonts w:ascii="Helvetica" w:hAnsi="Helvetica"/>
          <w:sz w:val="22"/>
          <w:szCs w:val="22"/>
        </w:rPr>
        <w:t>, coordenar, supervisionar e orientar as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da Secretaria;</w:t>
      </w:r>
    </w:p>
    <w:p w14:paraId="5A12F32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analisar as necessidades da Secretaria, propondo as provid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julgadas cab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veis.</w:t>
      </w:r>
    </w:p>
    <w:p w14:paraId="2408164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11 - O Chefe de Gabinete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654AC70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oferecer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assessoramento direto ao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rio, disponibilizando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an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lises para subsidiar decis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e administrativas;</w:t>
      </w:r>
    </w:p>
    <w:p w14:paraId="00C33F3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promover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comunica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e o alinhamento institucional, garantindo que todas as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reas sigam as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e diretrizes estabelecidas pela Pasta;</w:t>
      </w:r>
    </w:p>
    <w:p w14:paraId="5D5C5C9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III - articular-se com unidades da Secretaria e com os demais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e entidades da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 xml:space="preserve">blica estadual, para tratar de temas submetidos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an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lise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rio;</w:t>
      </w:r>
    </w:p>
    <w:p w14:paraId="3B582D1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atuar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como interlocutor junto a entidades governamentais, outros poderes, organiza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internacionais, iniciativa privada e sociedade civil, conforme as orienta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rio;</w:t>
      </w:r>
    </w:p>
    <w:p w14:paraId="40C6F82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monitorar e adotar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medidas que agilizem o andamento das quest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 xml:space="preserve">es de interesse da Secretaria tratadas pelas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reas da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Superior;</w:t>
      </w:r>
    </w:p>
    <w:p w14:paraId="2C2A51A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organizar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agenda de reuni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es, eventos, compromissos e as comunica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oficiais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rio;</w:t>
      </w:r>
    </w:p>
    <w:p w14:paraId="6E8C101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substituir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Executivo em seus impedimentos legais, tempor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rios ou ocasionais;</w:t>
      </w:r>
    </w:p>
    <w:p w14:paraId="0E52560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desempenhar outras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rio.</w:t>
      </w:r>
    </w:p>
    <w:p w14:paraId="07BB981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12 - 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42C5CD9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elaborar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planos, dirigir, coordenar, orientar, monitorar e avaliar 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das atividades das unidades vinculadas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396D1F0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propor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edi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de atos normativos relacionados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sua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2A4B3A9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desempenhar outras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correlatas e complementares que lhe forem atribu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das pelo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rio;</w:t>
      </w:r>
    </w:p>
    <w:p w14:paraId="2313627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responder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pelo expediente da Secretaria nos impedimentos simult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neos, legais e tempor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rios, bem como, ocasionais, do Titular da Pasta e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Executivo.</w:t>
      </w:r>
    </w:p>
    <w:p w14:paraId="39B4234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13 - O Coordenador Geral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4EBA244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propor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diretrizes, regras, planos e projetos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em n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vel 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gico de governo na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do esporte e lazer, reportando-se ao Titular da Pasta;</w:t>
      </w:r>
    </w:p>
    <w:p w14:paraId="560F58B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orientar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 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gias de 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unidades da Pasta sob sua responsabilidade, com vistas ao cumprimento dos objetivos e metas estabelecidos, dentro dos prazos fixados;</w:t>
      </w:r>
    </w:p>
    <w:p w14:paraId="25CB4DE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supervisionar a programa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dos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 xml:space="preserve">os afetos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sua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rea, observando as diretrizes e prazos estabelecidos;</w:t>
      </w:r>
    </w:p>
    <w:p w14:paraId="0378869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gerir e monitorar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sob responsabilidade da Coordenadoria Geral, zelando pela observ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ncia das diretrizes e prazos estabelecidos;</w:t>
      </w:r>
    </w:p>
    <w:p w14:paraId="41CF0E8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articular-se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com as demais unidades da Pasta com vistas ao compartilhamento de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relacionadas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sua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3F6CAD6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exercer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outras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rio.</w:t>
      </w:r>
    </w:p>
    <w:p w14:paraId="47442A6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14 - O Chefe de Assessoria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1D1B3B7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prestar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assessoramento ao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 Corporativa em assuntos relacionados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sua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38C4DE6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coordenar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equipe assessoramento do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em assuntos de natureza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cnica especializada;</w:t>
      </w:r>
    </w:p>
    <w:p w14:paraId="7394182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assessorar 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Coorporativa no exerc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cio das suas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es, propondo ajustes e melhorias nos processos, quando necess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rio;</w:t>
      </w:r>
    </w:p>
    <w:p w14:paraId="136EDBF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supervisionar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elabora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propostas de normativos de interesse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1EF895A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exercer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outras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correlatas e complementares que lhe forem cometidas pelo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Corporativa.</w:t>
      </w:r>
    </w:p>
    <w:p w14:paraId="4192E19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Se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V</w:t>
      </w:r>
      <w:r w:rsidRPr="00B46AF2">
        <w:rPr>
          <w:rFonts w:ascii="Helvetica" w:hAnsi="Helvetica"/>
          <w:sz w:val="22"/>
          <w:szCs w:val="22"/>
        </w:rPr>
        <w:br/>
        <w:t xml:space="preserve">Dos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Colegiados</w:t>
      </w:r>
    </w:p>
    <w:p w14:paraId="3AE6471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15 - O</w:t>
      </w:r>
      <w:r w:rsidRPr="00B46AF2">
        <w:rPr>
          <w:rFonts w:ascii="Calibri" w:hAnsi="Calibri" w:cs="Calibri"/>
          <w:sz w:val="22"/>
          <w:szCs w:val="22"/>
        </w:rPr>
        <w:t> </w:t>
      </w:r>
      <w:r w:rsidRPr="00B46AF2">
        <w:rPr>
          <w:rFonts w:ascii="Helvetica" w:hAnsi="Helvetica"/>
          <w:sz w:val="22"/>
          <w:szCs w:val="22"/>
        </w:rPr>
        <w:t>Conselho Estadual de Desportos, criado pela Lei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10.947, de 5 de novembro de 2001, 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 regido pelos artigos 42 a 47 do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56.637, de 1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de janeiro de 2011.</w:t>
      </w:r>
    </w:p>
    <w:p w14:paraId="2F41E4E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16 - A Comiss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Avalia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Documentos e Acesso - CADA, integrante da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 estadual de arquivos 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documentos, criada pelos Decretos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29.838, de 18 de abril de 1989, e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48.897, de 27 de agosto de 2004, 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 regida pelo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68.155, de 9 de dezembro de 2023.</w:t>
      </w:r>
    </w:p>
    <w:p w14:paraId="0DF7E19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17 - O Grupo Setorial de Planejamento,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amento e Finan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 xml:space="preserve">blicas - GSPOFP 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 regido pelo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56.149, de 31 de agosto de 2010.</w:t>
      </w:r>
    </w:p>
    <w:p w14:paraId="7997207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18 - O Grupo Setorial de Transforma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Digital e Tecnologia da Informa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Comunica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- GSTD-TIC, criado pelo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47.836 de 27 de maio de 2003, 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 regido pelo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64.601, de 22 de novembro de 2019.</w:t>
      </w:r>
    </w:p>
    <w:p w14:paraId="35C68785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II</w:t>
      </w:r>
    </w:p>
    <w:p w14:paraId="1C49DC00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Quadro Demonstrativo dos Cargos em Comiss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e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Confian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 da Secretaria de Esportes do Estado de 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Paulo.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  <w:gridCol w:w="822"/>
        <w:gridCol w:w="1644"/>
        <w:gridCol w:w="1255"/>
      </w:tblGrid>
      <w:tr w:rsidR="00B46AF2" w:rsidRPr="00B46AF2" w14:paraId="5118A81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9A7F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CAE6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A934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Denomina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20FE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B46AF2" w:rsidRPr="00B46AF2" w14:paraId="5C30E79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4994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7F68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88CE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Secret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346D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</w:tr>
      <w:tr w:rsidR="00B46AF2" w:rsidRPr="00B46AF2" w14:paraId="7BA882B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26AF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E8C6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C286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5BB1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41F72A8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B298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5F14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6B9B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6C4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B46AF2" w:rsidRPr="00B46AF2" w14:paraId="1F30A3F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82AA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8404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78D5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5DB0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B46AF2" w:rsidRPr="00B46AF2" w14:paraId="6D1FFFE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FF1E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038B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B5E8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6296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46AF2" w:rsidRPr="00B46AF2" w14:paraId="3803EE3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941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DF2C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74A4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A6AE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1ACC660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6AD1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DE OUVIDORIA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A2D0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E6D2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EB54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7948BD2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282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CONSULTORIA JUR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0695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5B59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39E3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46AF2" w:rsidRPr="00B46AF2" w14:paraId="4C18720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E5F7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–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Lei Paulista de Incentivo ao Esporte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0EBF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8275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9DD3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B46AF2" w:rsidRPr="00B46AF2" w14:paraId="63A9ABB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C4C3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4BE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13E5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1572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36327B7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D73E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5533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74D0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23D9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70F3EB5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840E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DC2B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4C6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E77B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46AF2" w:rsidRPr="00B46AF2" w14:paraId="2A0706D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861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- Bolsa Talento Esportivo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FEB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F00F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5B5A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B46AF2" w:rsidRPr="00B46AF2" w14:paraId="48884BF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D1B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3921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9854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AE2B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076E425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61EA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234F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7F60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71B4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3824F0A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E63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1A7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25EF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2CB7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46AF2" w:rsidRPr="00B46AF2" w14:paraId="6A689D9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1B8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B3A6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D835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5C58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B46AF2" w:rsidRPr="00B46AF2" w14:paraId="175A87E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B53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F1FD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5C75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DF41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B46AF2" w:rsidRPr="00B46AF2" w14:paraId="2CE748D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D59F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0AAB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2672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D1FB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B46AF2" w:rsidRPr="00B46AF2" w14:paraId="406152C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215E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de Pol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ticas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F28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CC07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BBC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46AF2" w:rsidRPr="00B46AF2" w14:paraId="26E71F2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19C0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C469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CB43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BA0D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46AF2" w:rsidRPr="00B46AF2" w14:paraId="32515BD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3892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0FFB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F274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2F58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46AF2" w:rsidRPr="00B46AF2" w14:paraId="21BA125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CF1E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886C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851B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2F0B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44A423E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DAC3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42D9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6E17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353D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46AF2" w:rsidRPr="00B46AF2" w14:paraId="3172F45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1B1E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3B1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15F5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3C39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B46AF2" w:rsidRPr="00B46AF2" w14:paraId="2C65691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44C7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Esporte e Lazer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6B7D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8876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0616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46AF2" w:rsidRPr="00B46AF2" w14:paraId="056A0D8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E35F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de Estruturas e Equipamentos Esportivos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8C93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C8C0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360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46AF2" w:rsidRPr="00B46AF2" w14:paraId="44E7824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4C8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- Centro Desportivo Const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â</w:t>
            </w:r>
            <w:r w:rsidRPr="00B46AF2">
              <w:rPr>
                <w:rFonts w:ascii="Helvetica" w:hAnsi="Helvetica"/>
                <w:sz w:val="22"/>
                <w:szCs w:val="22"/>
              </w:rPr>
              <w:t>ncio Vaz Guimar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0CBB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4B49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05E1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46AF2" w:rsidRPr="00B46AF2" w14:paraId="16B32AD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D044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9092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016D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867C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309C891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0691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- Centro Desportivo Baby Barioni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CFE3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1298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2AD3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B46AF2" w:rsidRPr="00B46AF2" w14:paraId="112B187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3732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- Vila Ol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mpica Mario Covas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62D9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F9BB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5F45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B46AF2" w:rsidRPr="00B46AF2" w14:paraId="6403011A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6D1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4774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1F48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ECF4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46AF2" w:rsidRPr="00B46AF2" w14:paraId="5AB6E43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E3DA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CERECAMP-Centro Recreativo e Esportivo de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F14A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7B88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F3B6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092C6C3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EE1B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6C08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44BE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1202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7A6E5A4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F415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Barretos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B2AA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1414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1581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7FCD19E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9440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4C23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AF4C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D060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61A18CB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87BB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Grande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E83B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0609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681E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3A31146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F817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Marilia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5EB2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9F60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F53D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2651E60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8D2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Presidente Prudente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B76A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30A3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C4A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50A5B71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1BC4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Ribeir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1030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DFA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E4F5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047CEAA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D869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1CA5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B4F6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12C4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3669A6F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1CA8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Jos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26A3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09D8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8726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1434847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751D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Jos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dos Campos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C2F9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BEAA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53D1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037071E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A105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2786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2FA1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10DE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390AB99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E69D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FE69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D847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EEA9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1BEF6C8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F813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C27B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D701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170C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122E69C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2B3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Ara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12F3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DAFD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EC66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10D1BC0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C197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A740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1088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2004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B46AF2" w:rsidRPr="00B46AF2" w14:paraId="626ED0EA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7F5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D59F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238A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4D86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0C29F68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197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276D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60C4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177B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46AF2" w:rsidRPr="00B46AF2" w14:paraId="523EB68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468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do Grupo Setorial de Planejamento, Or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amento e Finan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as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blicas - GSPOFP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8729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2049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621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25E7109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E6E1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de transforma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Digital e Tecnologia da Informa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(Grupo Setorial de Transforma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Digital e Tecnologia da Informa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GSTD-TIC)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2D9B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6845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FCF0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0E71A11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38BA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06A1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3D77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CDC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1CFFB94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D605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Assist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 aos Munic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6E9C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2C21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CEDE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B46AF2" w:rsidRPr="00B46AF2" w14:paraId="0A3AD4F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44E3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836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E1D1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EADB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5090E8B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9DEC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Tomada de Contas (Grupo de Tomada de Contas - GTC)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35AB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C1F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0509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B46AF2" w:rsidRPr="00B46AF2" w14:paraId="7D55136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D1E0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5F96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E2F8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2F81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69E9A21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5358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Assessoria da 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4167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E046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BE05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1.14</w:t>
            </w:r>
          </w:p>
        </w:tc>
      </w:tr>
      <w:tr w:rsidR="00B46AF2" w:rsidRPr="00B46AF2" w14:paraId="5A376BFA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D748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C1C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9184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4F35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46AF2" w:rsidRPr="00B46AF2" w14:paraId="0D3773E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631E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5743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7264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497F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54716E4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5C76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F582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6215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AF26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46AF2" w:rsidRPr="00B46AF2" w14:paraId="7F68DF1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030A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7132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626D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BF87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3535E04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2CBE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5E57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1D4A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73E1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4FE7D19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A018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9439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24CC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810C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46AF2" w:rsidRPr="00B46AF2" w14:paraId="66B1016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09C5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BAE6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F2AC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8909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46AF2" w:rsidRPr="00B46AF2" w14:paraId="4E7F28C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068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3753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479F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7373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46AF2" w:rsidRPr="00B46AF2" w14:paraId="7B400FD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D343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Finan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9D3F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663D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1A55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B46AF2" w:rsidRPr="00B46AF2" w14:paraId="5D9FB7B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C3E8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Planejamento Or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ament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7033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3A78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ECF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4BE148A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6CC3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Setor de Execu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5BF7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FDFE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D4AF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</w:tr>
      <w:tr w:rsidR="00B46AF2" w:rsidRPr="00B46AF2" w14:paraId="5B54C2A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D42F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E50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0D7A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E544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46AF2" w:rsidRPr="00B46AF2" w14:paraId="5E71AEF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C286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5F56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4DE1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8F87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B46AF2" w:rsidRPr="00B46AF2" w14:paraId="4A845C1A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25EF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1579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AD28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AD96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2454193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E37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2ACE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F5F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D4BD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182C35F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8ABE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de Administra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Patrim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ô</w:t>
            </w:r>
            <w:r w:rsidRPr="00B46AF2">
              <w:rPr>
                <w:rFonts w:ascii="Helvetica" w:hAnsi="Helvetica"/>
                <w:sz w:val="22"/>
                <w:szCs w:val="22"/>
              </w:rPr>
              <w:t>nio e Materiais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76A9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24E5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3839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23BFF76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EECB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D0EB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A464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76D7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B46AF2" w:rsidRPr="00B46AF2" w14:paraId="435676B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2FD9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7552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ACE6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DFED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118A829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61B6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Infraestrutura e Atividade Complementar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744F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CC6A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E3DE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15A7F89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0BE5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3B1A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3328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63D3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</w:tbl>
    <w:p w14:paraId="67F9ACB9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III</w:t>
      </w:r>
    </w:p>
    <w:p w14:paraId="7064218D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>Quadro Resumo de Custos dos Cargos em Comiss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e das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Confian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 da Secretaria de Esportes do Estado de 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Paulo.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3801"/>
        <w:gridCol w:w="3055"/>
        <w:gridCol w:w="2999"/>
      </w:tblGrid>
      <w:tr w:rsidR="00B46AF2" w:rsidRPr="00B46AF2" w14:paraId="7F08A186" w14:textId="77777777" w:rsidTr="00B46A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8111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4645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VALOR-UNIT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B28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SITUA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NOVA</w:t>
            </w:r>
          </w:p>
        </w:tc>
      </w:tr>
      <w:tr w:rsidR="00B46AF2" w:rsidRPr="00B46AF2" w14:paraId="7D276449" w14:textId="77777777" w:rsidTr="00B46A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9913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B47E1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5F8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9A6F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B46AF2" w:rsidRPr="00B46AF2" w14:paraId="35D3F54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F4FC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5ABD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D2EE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CC31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9,00</w:t>
            </w:r>
          </w:p>
        </w:tc>
      </w:tr>
      <w:tr w:rsidR="00B46AF2" w:rsidRPr="00B46AF2" w14:paraId="5A9B727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6AFE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6A6A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432E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29B4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B46AF2" w:rsidRPr="00B46AF2" w14:paraId="296EF68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4301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637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FE6D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77C0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7,00</w:t>
            </w:r>
          </w:p>
        </w:tc>
      </w:tr>
      <w:tr w:rsidR="00B46AF2" w:rsidRPr="00B46AF2" w14:paraId="01ACBCE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4AA4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45A3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5478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58FD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5,50</w:t>
            </w:r>
          </w:p>
        </w:tc>
      </w:tr>
      <w:tr w:rsidR="00B46AF2" w:rsidRPr="00B46AF2" w14:paraId="16D6DCC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76C1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A92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19D1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5897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18,00</w:t>
            </w:r>
          </w:p>
        </w:tc>
      </w:tr>
      <w:tr w:rsidR="00B46AF2" w:rsidRPr="00B46AF2" w14:paraId="33C9F59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10D5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8D7C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A069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AC16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6,50</w:t>
            </w:r>
          </w:p>
        </w:tc>
      </w:tr>
      <w:tr w:rsidR="00B46AF2" w:rsidRPr="00B46AF2" w14:paraId="5CE804E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E862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D752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399E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50D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9,00</w:t>
            </w:r>
          </w:p>
        </w:tc>
      </w:tr>
      <w:tr w:rsidR="00B46AF2" w:rsidRPr="00B46AF2" w14:paraId="7BC9311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09C4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77A3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8CC4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185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5,00</w:t>
            </w:r>
          </w:p>
        </w:tc>
      </w:tr>
      <w:tr w:rsidR="00B46AF2" w:rsidRPr="00B46AF2" w14:paraId="7891D00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D073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A83F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4D95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1E2A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6,75</w:t>
            </w:r>
          </w:p>
        </w:tc>
      </w:tr>
      <w:tr w:rsidR="00B46AF2" w:rsidRPr="00B46AF2" w14:paraId="3C5C32B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76E5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0135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292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8CA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28,00</w:t>
            </w:r>
          </w:p>
        </w:tc>
      </w:tr>
      <w:tr w:rsidR="00B46AF2" w:rsidRPr="00B46AF2" w14:paraId="02B853AA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2572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5F6E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E4BF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6391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1,75</w:t>
            </w:r>
          </w:p>
        </w:tc>
      </w:tr>
      <w:tr w:rsidR="00B46AF2" w:rsidRPr="00B46AF2" w14:paraId="77B1BAA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E586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34C3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03CF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EA44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46AF2" w:rsidRPr="00B46AF2" w14:paraId="4D64E73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321C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3288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7AD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5861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16,00</w:t>
            </w:r>
          </w:p>
        </w:tc>
      </w:tr>
      <w:tr w:rsidR="00B46AF2" w:rsidRPr="00B46AF2" w14:paraId="3E7A22A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6BC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8DD6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2666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02B4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B46AF2" w:rsidRPr="00B46AF2" w14:paraId="161336B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0604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A1DB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2EFF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D961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2,75</w:t>
            </w:r>
          </w:p>
        </w:tc>
      </w:tr>
      <w:tr w:rsidR="00B46AF2" w:rsidRPr="00B46AF2" w14:paraId="4732309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7B06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80F2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B199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E94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10,00</w:t>
            </w:r>
          </w:p>
        </w:tc>
      </w:tr>
      <w:tr w:rsidR="00B46AF2" w:rsidRPr="00B46AF2" w14:paraId="4CE4039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E1A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A47B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EBE8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11D7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4,50</w:t>
            </w:r>
          </w:p>
        </w:tc>
      </w:tr>
      <w:tr w:rsidR="00B46AF2" w:rsidRPr="00B46AF2" w14:paraId="5C6E232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BB6B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E518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B160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86D1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20,00</w:t>
            </w:r>
          </w:p>
        </w:tc>
      </w:tr>
      <w:tr w:rsidR="00B46AF2" w:rsidRPr="00B46AF2" w14:paraId="7FBFFFE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7B5E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97EB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EDD4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B48A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15,75</w:t>
            </w:r>
          </w:p>
        </w:tc>
      </w:tr>
      <w:tr w:rsidR="00B46AF2" w:rsidRPr="00B46AF2" w14:paraId="0CDB0A2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9C9D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207E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673A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07B6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B46AF2" w:rsidRPr="00B46AF2" w14:paraId="28B8B8E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1CEB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50E9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C855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49BC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11,25</w:t>
            </w:r>
          </w:p>
        </w:tc>
      </w:tr>
      <w:tr w:rsidR="00B46AF2" w:rsidRPr="00B46AF2" w14:paraId="3B06623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A0B5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22D3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DC00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C514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196,75</w:t>
            </w:r>
          </w:p>
        </w:tc>
      </w:tr>
      <w:tr w:rsidR="00B46AF2" w:rsidRPr="00B46AF2" w14:paraId="33C4385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1A6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B252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DDF8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5100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46AF2" w:rsidRPr="00B46AF2" w14:paraId="69212D1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2B8C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85DB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0667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7980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3,30</w:t>
            </w:r>
          </w:p>
        </w:tc>
      </w:tr>
      <w:tr w:rsidR="00B46AF2" w:rsidRPr="00B46AF2" w14:paraId="1A4252B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BF40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D38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8501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61AE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1,95</w:t>
            </w:r>
          </w:p>
        </w:tc>
      </w:tr>
      <w:tr w:rsidR="00B46AF2" w:rsidRPr="00B46AF2" w14:paraId="3DCC5C1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B8DD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E6C9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9C3A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50C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14,85</w:t>
            </w:r>
          </w:p>
        </w:tc>
      </w:tr>
      <w:tr w:rsidR="00B46AF2" w:rsidRPr="00B46AF2" w14:paraId="35DB11F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6950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F4AB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11E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62A2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20,10</w:t>
            </w:r>
          </w:p>
        </w:tc>
      </w:tr>
    </w:tbl>
    <w:p w14:paraId="304C6893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IV</w:t>
      </w:r>
    </w:p>
    <w:p w14:paraId="7E54AC4F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B46AF2">
        <w:rPr>
          <w:rFonts w:ascii="Helvetica" w:hAnsi="Helvetica"/>
          <w:sz w:val="22"/>
          <w:szCs w:val="22"/>
        </w:rPr>
        <w:t>Subsetoriais</w:t>
      </w:r>
      <w:proofErr w:type="spellEnd"/>
      <w:r w:rsidRPr="00B46AF2">
        <w:rPr>
          <w:rFonts w:ascii="Helvetica" w:hAnsi="Helvetica"/>
          <w:sz w:val="22"/>
          <w:szCs w:val="22"/>
        </w:rPr>
        <w:t xml:space="preserve"> dos Sistemas Administrativos de Controle do Estado na Secretaria de Esportes do Estado de 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Paulo.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2669"/>
        <w:gridCol w:w="2160"/>
        <w:gridCol w:w="4390"/>
      </w:tblGrid>
      <w:tr w:rsidR="00B46AF2" w:rsidRPr="00B46AF2" w14:paraId="5FD732C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35BE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92A2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rg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2B1F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rg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3545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rg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os </w:t>
            </w:r>
            <w:proofErr w:type="spellStart"/>
            <w:r w:rsidRPr="00B46AF2">
              <w:rPr>
                <w:rFonts w:ascii="Helvetica" w:hAnsi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B46AF2" w:rsidRPr="00B46AF2" w14:paraId="3868B65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38D0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amentaria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5263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Secretaria da Fazenda 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9124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F345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- Grupo Setorial de Planejamento, Or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amento e Finan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as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blicas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- Coordenadoria Administrativa</w:t>
            </w:r>
          </w:p>
        </w:tc>
      </w:tr>
      <w:tr w:rsidR="00B46AF2" w:rsidRPr="00B46AF2" w14:paraId="66DC834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715C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BFAD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Patrim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ô</w:t>
            </w:r>
            <w:r w:rsidRPr="00B46AF2">
              <w:rPr>
                <w:rFonts w:ascii="Helvetica" w:hAnsi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1F73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7052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</w:tr>
      <w:tr w:rsidR="00B46AF2" w:rsidRPr="00B46AF2" w14:paraId="16A5B62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50E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5269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7169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AC2F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de Recursos Humanos</w:t>
            </w:r>
          </w:p>
        </w:tc>
      </w:tr>
      <w:tr w:rsidR="00B46AF2" w:rsidRPr="00B46AF2" w14:paraId="486684A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AAFE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Sistemas de Arquivos do Estado de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AABF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Unidade de Arquivo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blico do Estado de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449E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3B93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Comiss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Avalia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Documentos e Acesso</w:t>
            </w:r>
          </w:p>
        </w:tc>
      </w:tr>
      <w:tr w:rsidR="00B46AF2" w:rsidRPr="00B46AF2" w14:paraId="5ED60C0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C8BB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do Patrim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ô</w:t>
            </w:r>
            <w:r w:rsidRPr="00B46AF2">
              <w:rPr>
                <w:rFonts w:ascii="Helvetica" w:hAnsi="Helvetica"/>
                <w:sz w:val="22"/>
                <w:szCs w:val="22"/>
              </w:rPr>
              <w:t>nio Imobili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874B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Patrim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ô</w:t>
            </w:r>
            <w:r w:rsidRPr="00B46AF2">
              <w:rPr>
                <w:rFonts w:ascii="Helvetica" w:hAnsi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1B7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DF1E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</w:tr>
      <w:tr w:rsidR="00B46AF2" w:rsidRPr="00B46AF2" w14:paraId="419B0E6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82B9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do Patrim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ô</w:t>
            </w:r>
            <w:r w:rsidRPr="00B46AF2">
              <w:rPr>
                <w:rFonts w:ascii="Helvetica" w:hAnsi="Helvetica"/>
                <w:sz w:val="22"/>
                <w:szCs w:val="22"/>
              </w:rPr>
              <w:t>nio Mobili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DA29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347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9D9F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</w:tr>
      <w:tr w:rsidR="00B46AF2" w:rsidRPr="00B46AF2" w14:paraId="1C35B1F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4581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Sistema de Organiza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Institucional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3451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D5C5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542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de Recursos Humanos</w:t>
            </w:r>
          </w:p>
        </w:tc>
      </w:tr>
      <w:tr w:rsidR="00B46AF2" w:rsidRPr="00B46AF2" w14:paraId="0A58B41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8267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995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Secretaria de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D090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FB0A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</w:tr>
      <w:tr w:rsidR="00B46AF2" w:rsidRPr="00B46AF2" w14:paraId="35AB67D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26DE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F786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A214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BFDF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Grupo de Tecnologia da Informa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</w:tr>
      <w:tr w:rsidR="00B46AF2" w:rsidRPr="00B46AF2" w14:paraId="21C8483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A8A7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Avalia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F441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Secretaria da Fazenda 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3CAB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3EC2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Finan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as</w:t>
            </w:r>
          </w:p>
        </w:tc>
      </w:tr>
      <w:tr w:rsidR="00B46AF2" w:rsidRPr="00B46AF2" w14:paraId="6A5B546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69BC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os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3E8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A401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9BED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</w:tr>
      <w:tr w:rsidR="00B46AF2" w:rsidRPr="00B46AF2" w14:paraId="2C1FC18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2283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DD1A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096F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C240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</w:tr>
      <w:tr w:rsidR="00B46AF2" w:rsidRPr="00B46AF2" w14:paraId="3C48670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0BB8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6EF3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Casa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36A7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8498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</w:tr>
    </w:tbl>
    <w:p w14:paraId="40A6365D" w14:textId="77777777" w:rsidR="00B46AF2" w:rsidRPr="000464E3" w:rsidRDefault="00B46AF2" w:rsidP="00B46AF2">
      <w:pPr>
        <w:jc w:val="center"/>
        <w:rPr>
          <w:rFonts w:ascii="Helvetica" w:hAnsi="Helvetica"/>
          <w:strike/>
          <w:sz w:val="22"/>
          <w:szCs w:val="22"/>
        </w:rPr>
      </w:pPr>
      <w:r w:rsidRPr="000464E3">
        <w:rPr>
          <w:rFonts w:ascii="Helvetica" w:hAnsi="Helvetica"/>
          <w:strike/>
          <w:sz w:val="22"/>
          <w:szCs w:val="22"/>
        </w:rPr>
        <w:t>ANEXO V-A</w:t>
      </w:r>
    </w:p>
    <w:p w14:paraId="4380630E" w14:textId="77777777" w:rsidR="00B46AF2" w:rsidRPr="000464E3" w:rsidRDefault="00B46AF2" w:rsidP="00B46AF2">
      <w:pPr>
        <w:jc w:val="center"/>
        <w:rPr>
          <w:rFonts w:ascii="Helvetica" w:hAnsi="Helvetica"/>
          <w:strike/>
          <w:sz w:val="22"/>
          <w:szCs w:val="22"/>
        </w:rPr>
      </w:pPr>
      <w:r w:rsidRPr="000464E3">
        <w:rPr>
          <w:rFonts w:ascii="Helvetica" w:hAnsi="Helvetica"/>
          <w:strike/>
          <w:sz w:val="22"/>
          <w:szCs w:val="22"/>
        </w:rPr>
        <w:t>Quadro Resumo dos Cargos, Fun</w:t>
      </w:r>
      <w:r w:rsidRPr="000464E3">
        <w:rPr>
          <w:rFonts w:ascii="Calibri" w:hAnsi="Calibri" w:cs="Calibri"/>
          <w:strike/>
          <w:sz w:val="22"/>
          <w:szCs w:val="22"/>
        </w:rPr>
        <w:t>çõ</w:t>
      </w:r>
      <w:r w:rsidRPr="000464E3">
        <w:rPr>
          <w:rFonts w:ascii="Helvetica" w:hAnsi="Helvetica"/>
          <w:strike/>
          <w:sz w:val="22"/>
          <w:szCs w:val="22"/>
        </w:rPr>
        <w:t xml:space="preserve">es e </w:t>
      </w:r>
      <w:r w:rsidRPr="000464E3">
        <w:rPr>
          <w:rFonts w:ascii="Calibri" w:hAnsi="Calibri" w:cs="Calibri"/>
          <w:strike/>
          <w:sz w:val="22"/>
          <w:szCs w:val="22"/>
        </w:rPr>
        <w:t>“</w:t>
      </w:r>
      <w:r w:rsidRPr="000464E3">
        <w:rPr>
          <w:rFonts w:ascii="Helvetica" w:hAnsi="Helvetica"/>
          <w:strike/>
          <w:sz w:val="22"/>
          <w:szCs w:val="22"/>
        </w:rPr>
        <w:t>Pr</w:t>
      </w:r>
      <w:r w:rsidRPr="000464E3">
        <w:rPr>
          <w:rFonts w:ascii="Calibri" w:hAnsi="Calibri" w:cs="Calibri"/>
          <w:strike/>
          <w:sz w:val="22"/>
          <w:szCs w:val="22"/>
        </w:rPr>
        <w:t>ó</w:t>
      </w:r>
      <w:r w:rsidRPr="000464E3">
        <w:rPr>
          <w:rFonts w:ascii="Helvetica" w:hAnsi="Helvetica"/>
          <w:strike/>
          <w:sz w:val="22"/>
          <w:szCs w:val="22"/>
        </w:rPr>
        <w:t>-Labores</w:t>
      </w:r>
      <w:r w:rsidRPr="000464E3">
        <w:rPr>
          <w:rFonts w:ascii="Calibri" w:hAnsi="Calibri" w:cs="Calibri"/>
          <w:strike/>
          <w:sz w:val="22"/>
          <w:szCs w:val="22"/>
        </w:rPr>
        <w:t>”</w:t>
      </w:r>
      <w:r w:rsidRPr="000464E3">
        <w:rPr>
          <w:rFonts w:ascii="Helvetica" w:hAnsi="Helvetica"/>
          <w:strike/>
          <w:sz w:val="22"/>
          <w:szCs w:val="22"/>
        </w:rPr>
        <w:t xml:space="preserve"> Extintos.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8"/>
        <w:gridCol w:w="3901"/>
      </w:tblGrid>
      <w:tr w:rsidR="00B46AF2" w:rsidRPr="00B46AF2" w14:paraId="1855255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4DEB0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FCE2B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QUANTIDADE</w:t>
            </w:r>
          </w:p>
        </w:tc>
      </w:tr>
      <w:tr w:rsidR="00B46AF2" w:rsidRPr="00B46AF2" w14:paraId="19BD5D7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6F6D1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lastRenderedPageBreak/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772D5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3</w:t>
            </w:r>
          </w:p>
        </w:tc>
      </w:tr>
      <w:tr w:rsidR="00B46AF2" w:rsidRPr="00B46AF2" w14:paraId="21D834C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6D93A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82E62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3</w:t>
            </w:r>
          </w:p>
        </w:tc>
      </w:tr>
      <w:tr w:rsidR="00B46AF2" w:rsidRPr="00B46AF2" w14:paraId="32C5441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E7615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50D1F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2</w:t>
            </w:r>
          </w:p>
        </w:tc>
      </w:tr>
      <w:tr w:rsidR="00B46AF2" w:rsidRPr="00B46AF2" w14:paraId="5B422E7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1FA80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ASSESSOR TEC.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3D9AB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4</w:t>
            </w:r>
          </w:p>
        </w:tc>
      </w:tr>
      <w:tr w:rsidR="00B46AF2" w:rsidRPr="00B46AF2" w14:paraId="718AFE6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C7D2B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ASSESSOR TEC. DE GABINETE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AA57A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2</w:t>
            </w:r>
          </w:p>
        </w:tc>
      </w:tr>
      <w:tr w:rsidR="00B46AF2" w:rsidRPr="00B46AF2" w14:paraId="5A17BB2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EA163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ASSESSOR TEC.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2496D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5</w:t>
            </w:r>
          </w:p>
        </w:tc>
      </w:tr>
      <w:tr w:rsidR="00B46AF2" w:rsidRPr="00B46AF2" w14:paraId="2D05DDE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4B2CB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C02D8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10</w:t>
            </w:r>
          </w:p>
        </w:tc>
      </w:tr>
      <w:tr w:rsidR="00B46AF2" w:rsidRPr="00B46AF2" w14:paraId="46A077F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FB58C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49DA4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4</w:t>
            </w:r>
          </w:p>
        </w:tc>
      </w:tr>
      <w:tr w:rsidR="00B46AF2" w:rsidRPr="00B46AF2" w14:paraId="7746B7F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815D4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strike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A3597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10</w:t>
            </w:r>
          </w:p>
        </w:tc>
      </w:tr>
      <w:tr w:rsidR="00B46AF2" w:rsidRPr="00B46AF2" w14:paraId="54004C0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BB3CD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strike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DA71A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2</w:t>
            </w:r>
          </w:p>
        </w:tc>
      </w:tr>
      <w:tr w:rsidR="00B46AF2" w:rsidRPr="00B46AF2" w14:paraId="1EF4C51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0F871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7C95D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6</w:t>
            </w:r>
          </w:p>
        </w:tc>
      </w:tr>
      <w:tr w:rsidR="00B46AF2" w:rsidRPr="00B46AF2" w14:paraId="5D667AF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A9239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CHEFE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86062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</w:tr>
      <w:tr w:rsidR="00B46AF2" w:rsidRPr="00B46AF2" w14:paraId="51B84C2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88789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46DE1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9</w:t>
            </w:r>
          </w:p>
        </w:tc>
      </w:tr>
      <w:tr w:rsidR="00B46AF2" w:rsidRPr="00B46AF2" w14:paraId="0BD8753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E0794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56DF8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2</w:t>
            </w:r>
          </w:p>
        </w:tc>
      </w:tr>
      <w:tr w:rsidR="00B46AF2" w:rsidRPr="00B46AF2" w14:paraId="0501F8C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5D30B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lastRenderedPageBreak/>
              <w:t>DIRETOR T</w:t>
            </w:r>
            <w:r w:rsidRPr="000464E3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DFD7B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17</w:t>
            </w:r>
          </w:p>
        </w:tc>
      </w:tr>
      <w:tr w:rsidR="00B46AF2" w:rsidRPr="00B46AF2" w14:paraId="0223D60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2B541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DIRETOR T</w:t>
            </w:r>
            <w:r w:rsidRPr="000464E3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054D8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3</w:t>
            </w:r>
          </w:p>
        </w:tc>
      </w:tr>
      <w:tr w:rsidR="00B46AF2" w:rsidRPr="00B46AF2" w14:paraId="205A2DB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5E803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29A67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83</w:t>
            </w:r>
          </w:p>
        </w:tc>
      </w:tr>
      <w:tr w:rsidR="00B46AF2" w:rsidRPr="00B46AF2" w14:paraId="10AD3F3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7DC0F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Arial" w:hAnsi="Arial" w:cs="Arial"/>
                <w:strike/>
                <w:sz w:val="22"/>
                <w:szCs w:val="22"/>
              </w:rPr>
              <w:t>“</w:t>
            </w:r>
            <w:r w:rsidRPr="000464E3">
              <w:rPr>
                <w:rFonts w:ascii="Helvetica" w:hAnsi="Helvetica"/>
                <w:strike/>
                <w:sz w:val="22"/>
                <w:szCs w:val="22"/>
              </w:rPr>
              <w:t>PR</w:t>
            </w:r>
            <w:r w:rsidRPr="000464E3">
              <w:rPr>
                <w:rFonts w:ascii="Arial" w:hAnsi="Arial" w:cs="Arial"/>
                <w:strike/>
                <w:sz w:val="22"/>
                <w:szCs w:val="22"/>
              </w:rPr>
              <w:t>Ó</w:t>
            </w:r>
            <w:r w:rsidRPr="000464E3">
              <w:rPr>
                <w:rFonts w:ascii="Helvetica" w:hAnsi="Helvetica"/>
                <w:strike/>
                <w:sz w:val="22"/>
                <w:szCs w:val="22"/>
              </w:rPr>
              <w:t>-LABORES</w:t>
            </w:r>
            <w:r w:rsidRPr="000464E3">
              <w:rPr>
                <w:rFonts w:ascii="Arial" w:hAnsi="Arial" w:cs="Arial"/>
                <w:strike/>
                <w:sz w:val="22"/>
                <w:szCs w:val="22"/>
              </w:rPr>
              <w:t>”</w:t>
            </w:r>
            <w:r w:rsidRPr="000464E3">
              <w:rPr>
                <w:rFonts w:ascii="Helvetica" w:hAnsi="Helvetica"/>
                <w:strike/>
                <w:sz w:val="22"/>
                <w:szCs w:val="22"/>
              </w:rPr>
              <w:t xml:space="preserve"> EXTINTOS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1EF7B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QUANTIDADE</w:t>
            </w:r>
          </w:p>
        </w:tc>
      </w:tr>
      <w:tr w:rsidR="00B46AF2" w:rsidRPr="00B46AF2" w14:paraId="006695B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DF7CA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Diretor T</w:t>
            </w:r>
            <w:r w:rsidRPr="000464E3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strike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7FB0A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4</w:t>
            </w:r>
          </w:p>
        </w:tc>
      </w:tr>
      <w:tr w:rsidR="00B46AF2" w:rsidRPr="00B46AF2" w14:paraId="624AF03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B24BC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D3F87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3</w:t>
            </w:r>
          </w:p>
        </w:tc>
      </w:tr>
      <w:tr w:rsidR="00B46AF2" w:rsidRPr="00B46AF2" w14:paraId="6A2AAE6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F37F6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D679" w14:textId="77777777" w:rsidR="00B46AF2" w:rsidRPr="000464E3" w:rsidRDefault="00B46AF2" w:rsidP="00B46AF2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0464E3">
              <w:rPr>
                <w:rFonts w:ascii="Helvetica" w:hAnsi="Helvetica"/>
                <w:strike/>
                <w:sz w:val="22"/>
                <w:szCs w:val="22"/>
              </w:rPr>
              <w:t>7</w:t>
            </w:r>
          </w:p>
        </w:tc>
      </w:tr>
    </w:tbl>
    <w:p w14:paraId="5CCBE1CF" w14:textId="77777777" w:rsidR="000464E3" w:rsidRDefault="000464E3" w:rsidP="00B46AF2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9C49AFB" w14:textId="4983B537" w:rsidR="000464E3" w:rsidRDefault="000464E3" w:rsidP="00B46AF2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464E3"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0464E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 w:rsidRPr="000464E3">
        <w:rPr>
          <w:rFonts w:ascii="Calibri" w:hAnsi="Calibri" w:cs="Calibri"/>
          <w:b/>
          <w:bCs/>
          <w:i/>
          <w:iCs/>
          <w:sz w:val="22"/>
          <w:szCs w:val="22"/>
        </w:rPr>
        <w:t xml:space="preserve">) Nova redação dada pelo Decreto nº 69.505, de 30 de abril de 2025 </w:t>
      </w:r>
    </w:p>
    <w:p w14:paraId="2DAFF866" w14:textId="77777777" w:rsidR="000464E3" w:rsidRPr="000464E3" w:rsidRDefault="000464E3" w:rsidP="000464E3">
      <w:pPr>
        <w:jc w:val="center"/>
        <w:rPr>
          <w:rFonts w:ascii="Helvetica" w:hAnsi="Helvetica"/>
          <w:color w:val="3333FF"/>
          <w:sz w:val="22"/>
          <w:szCs w:val="22"/>
        </w:rPr>
      </w:pPr>
      <w:r w:rsidRPr="000464E3">
        <w:rPr>
          <w:rFonts w:ascii="Helvetica" w:hAnsi="Helvetica"/>
          <w:color w:val="3333FF"/>
          <w:sz w:val="22"/>
          <w:szCs w:val="22"/>
        </w:rPr>
        <w:t>ANEXO V-A</w:t>
      </w:r>
    </w:p>
    <w:p w14:paraId="52D91B7F" w14:textId="77777777" w:rsidR="000464E3" w:rsidRPr="000464E3" w:rsidRDefault="000464E3" w:rsidP="000464E3">
      <w:pPr>
        <w:jc w:val="center"/>
        <w:rPr>
          <w:rFonts w:ascii="Helvetica" w:hAnsi="Helvetica"/>
          <w:color w:val="3333FF"/>
          <w:sz w:val="22"/>
          <w:szCs w:val="22"/>
        </w:rPr>
      </w:pPr>
      <w:r w:rsidRPr="000464E3">
        <w:rPr>
          <w:rFonts w:ascii="Helvetica" w:hAnsi="Helvetica"/>
          <w:color w:val="3333FF"/>
          <w:sz w:val="22"/>
          <w:szCs w:val="22"/>
        </w:rPr>
        <w:t>Quadro Resumo dos Cargos, Fun</w:t>
      </w:r>
      <w:r w:rsidRPr="000464E3">
        <w:rPr>
          <w:rFonts w:ascii="Calibri" w:hAnsi="Calibri" w:cs="Calibri"/>
          <w:color w:val="3333FF"/>
          <w:sz w:val="22"/>
          <w:szCs w:val="22"/>
        </w:rPr>
        <w:t>çõ</w:t>
      </w:r>
      <w:r w:rsidRPr="000464E3">
        <w:rPr>
          <w:rFonts w:ascii="Helvetica" w:hAnsi="Helvetica"/>
          <w:color w:val="3333FF"/>
          <w:sz w:val="22"/>
          <w:szCs w:val="22"/>
        </w:rPr>
        <w:t xml:space="preserve">es e </w:t>
      </w:r>
      <w:r w:rsidRPr="000464E3">
        <w:rPr>
          <w:rFonts w:ascii="Calibri" w:hAnsi="Calibri" w:cs="Calibri"/>
          <w:color w:val="3333FF"/>
          <w:sz w:val="22"/>
          <w:szCs w:val="22"/>
        </w:rPr>
        <w:t>“</w:t>
      </w:r>
      <w:r w:rsidRPr="000464E3">
        <w:rPr>
          <w:rFonts w:ascii="Helvetica" w:hAnsi="Helvetica"/>
          <w:color w:val="3333FF"/>
          <w:sz w:val="22"/>
          <w:szCs w:val="22"/>
        </w:rPr>
        <w:t>Pr</w:t>
      </w:r>
      <w:r w:rsidRPr="000464E3">
        <w:rPr>
          <w:rFonts w:ascii="Calibri" w:hAnsi="Calibri" w:cs="Calibri"/>
          <w:color w:val="3333FF"/>
          <w:sz w:val="22"/>
          <w:szCs w:val="22"/>
        </w:rPr>
        <w:t>ó</w:t>
      </w:r>
      <w:r w:rsidRPr="000464E3">
        <w:rPr>
          <w:rFonts w:ascii="Helvetica" w:hAnsi="Helvetica"/>
          <w:color w:val="3333FF"/>
          <w:sz w:val="22"/>
          <w:szCs w:val="22"/>
        </w:rPr>
        <w:t>-Labores</w:t>
      </w:r>
      <w:r w:rsidRPr="000464E3">
        <w:rPr>
          <w:rFonts w:ascii="Calibri" w:hAnsi="Calibri" w:cs="Calibri"/>
          <w:color w:val="3333FF"/>
          <w:sz w:val="22"/>
          <w:szCs w:val="22"/>
        </w:rPr>
        <w:t>”</w:t>
      </w:r>
      <w:r w:rsidRPr="000464E3">
        <w:rPr>
          <w:rFonts w:ascii="Helvetica" w:hAnsi="Helvetica"/>
          <w:color w:val="3333FF"/>
          <w:sz w:val="22"/>
          <w:szCs w:val="22"/>
        </w:rPr>
        <w:t xml:space="preserve"> Extintos.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8"/>
        <w:gridCol w:w="3341"/>
      </w:tblGrid>
      <w:tr w:rsidR="000464E3" w:rsidRPr="000464E3" w14:paraId="2F4FDC9F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5B558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AC8A2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QUANTIDADE</w:t>
            </w:r>
          </w:p>
        </w:tc>
      </w:tr>
      <w:tr w:rsidR="000464E3" w:rsidRPr="000464E3" w14:paraId="3AB4C4FE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F9D93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CD3C4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3</w:t>
            </w:r>
          </w:p>
        </w:tc>
      </w:tr>
      <w:tr w:rsidR="000464E3" w:rsidRPr="000464E3" w14:paraId="51321A9E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6265B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A41FB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3</w:t>
            </w:r>
          </w:p>
        </w:tc>
      </w:tr>
      <w:tr w:rsidR="000464E3" w:rsidRPr="000464E3" w14:paraId="76F9E18F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3F079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D19F8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</w:tr>
      <w:tr w:rsidR="000464E3" w:rsidRPr="000464E3" w14:paraId="483ECA5F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F1A11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ASSESSOR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7E666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0464E3" w:rsidRPr="000464E3" w14:paraId="23B31D04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666E5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62480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4</w:t>
            </w:r>
          </w:p>
        </w:tc>
      </w:tr>
      <w:tr w:rsidR="000464E3" w:rsidRPr="000464E3" w14:paraId="04349321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CE61D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DE GABINETE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4C133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</w:tr>
      <w:tr w:rsidR="000464E3" w:rsidRPr="000464E3" w14:paraId="10453E36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D050B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76FB4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5</w:t>
            </w:r>
          </w:p>
        </w:tc>
      </w:tr>
      <w:tr w:rsidR="000464E3" w:rsidRPr="000464E3" w14:paraId="136A53A4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04DB9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27D36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10</w:t>
            </w:r>
          </w:p>
        </w:tc>
      </w:tr>
      <w:tr w:rsidR="000464E3" w:rsidRPr="000464E3" w14:paraId="2C3AE596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777F1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14FB0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4</w:t>
            </w:r>
          </w:p>
        </w:tc>
      </w:tr>
      <w:tr w:rsidR="000464E3" w:rsidRPr="000464E3" w14:paraId="7BB64005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66C61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8AA9E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10</w:t>
            </w:r>
          </w:p>
        </w:tc>
      </w:tr>
      <w:tr w:rsidR="000464E3" w:rsidRPr="000464E3" w14:paraId="4D93A8B9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2EABE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4364A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</w:tr>
      <w:tr w:rsidR="000464E3" w:rsidRPr="000464E3" w14:paraId="687B4392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C9401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6B930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0464E3" w:rsidRPr="000464E3" w14:paraId="0A6FBDEA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C2FC6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1A2D0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</w:tr>
      <w:tr w:rsidR="000464E3" w:rsidRPr="000464E3" w14:paraId="248A0621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55DE5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01A9E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7</w:t>
            </w:r>
          </w:p>
        </w:tc>
      </w:tr>
      <w:tr w:rsidR="000464E3" w:rsidRPr="000464E3" w14:paraId="5823A4AB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9D496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D6BF7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</w:tr>
      <w:tr w:rsidR="000464E3" w:rsidRPr="000464E3" w14:paraId="227009C5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107F7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DIRETOR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B7263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12</w:t>
            </w:r>
          </w:p>
        </w:tc>
      </w:tr>
      <w:tr w:rsidR="000464E3" w:rsidRPr="000464E3" w14:paraId="4185A13B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3A12F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DIRETOR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B6104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</w:tr>
      <w:tr w:rsidR="000464E3" w:rsidRPr="000464E3" w14:paraId="4A6A4C4F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738EA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SECRET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F32BC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0464E3" w:rsidRPr="000464E3" w14:paraId="68CA5099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E4FC2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6B63F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73</w:t>
            </w:r>
          </w:p>
        </w:tc>
      </w:tr>
      <w:tr w:rsidR="000464E3" w:rsidRPr="000464E3" w14:paraId="6743B5F1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2E2E3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"PR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Ó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-LABORES" EXTINTOS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6E81F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</w:tr>
      <w:tr w:rsidR="000464E3" w:rsidRPr="000464E3" w14:paraId="2D36B0AD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7BFBC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35953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6</w:t>
            </w:r>
          </w:p>
        </w:tc>
      </w:tr>
      <w:tr w:rsidR="000464E3" w:rsidRPr="000464E3" w14:paraId="6228B66A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4A96D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CHEFE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4867F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0464E3" w:rsidRPr="000464E3" w14:paraId="706E1380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AD926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95C13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3</w:t>
            </w:r>
          </w:p>
        </w:tc>
      </w:tr>
      <w:tr w:rsidR="000464E3" w:rsidRPr="000464E3" w14:paraId="603B46E5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F0418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DIRETOR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CEA74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5</w:t>
            </w:r>
          </w:p>
        </w:tc>
      </w:tr>
      <w:tr w:rsidR="000464E3" w:rsidRPr="000464E3" w14:paraId="3EA8A56A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BA89D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DIRETOR T</w:t>
            </w:r>
            <w:r w:rsidRPr="000464E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07EAF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0464E3" w:rsidRPr="000464E3" w14:paraId="32D0DDF4" w14:textId="77777777" w:rsidTr="00A24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EA2EE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D72FC" w14:textId="77777777" w:rsidR="000464E3" w:rsidRPr="000464E3" w:rsidRDefault="000464E3" w:rsidP="00A240A3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0464E3">
              <w:rPr>
                <w:rFonts w:ascii="Helvetica" w:hAnsi="Helvetica"/>
                <w:color w:val="3333FF"/>
                <w:sz w:val="22"/>
                <w:szCs w:val="22"/>
              </w:rPr>
              <w:t>16</w:t>
            </w:r>
          </w:p>
        </w:tc>
      </w:tr>
    </w:tbl>
    <w:p w14:paraId="770658A5" w14:textId="77777777" w:rsidR="000464E3" w:rsidRDefault="000464E3" w:rsidP="00B46AF2">
      <w:pPr>
        <w:jc w:val="center"/>
        <w:rPr>
          <w:rFonts w:ascii="Helvetica" w:hAnsi="Helvetica"/>
          <w:sz w:val="22"/>
          <w:szCs w:val="22"/>
        </w:rPr>
      </w:pPr>
    </w:p>
    <w:p w14:paraId="0271AC71" w14:textId="13C13B23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V-B</w:t>
      </w:r>
    </w:p>
    <w:p w14:paraId="5DF12AAA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Gratifica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es, Pr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mios, "Pr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-Labores" e Adicionais Incompat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veis com o Regime do Quadro Geral de Cargos em Comiss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e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Confian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 (QGCFC), nos termos dos artigos 13 e 14 da Lei Complementar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1.395, de 22 de dezembro de 2023.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0488"/>
      </w:tblGrid>
      <w:tr w:rsidR="00B46AF2" w:rsidRPr="00B46AF2" w14:paraId="22BE856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E9DC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Representa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7492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Decreto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53.966/2009 - Artigo 2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Representa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Representa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çõ</w:t>
            </w:r>
            <w:r w:rsidRPr="00B46AF2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çõ</w:t>
            </w:r>
            <w:r w:rsidRPr="00B46AF2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Representa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çõ</w:t>
            </w:r>
            <w:r w:rsidRPr="00B46AF2">
              <w:rPr>
                <w:rFonts w:ascii="Helvetica" w:hAnsi="Helvetica"/>
                <w:sz w:val="22"/>
                <w:szCs w:val="22"/>
              </w:rPr>
              <w:t>es espec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ficas, a </w:t>
            </w: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crit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çõ</w:t>
            </w:r>
            <w:r w:rsidRPr="00B46AF2">
              <w:rPr>
                <w:rFonts w:ascii="Helvetica" w:hAnsi="Helvetica"/>
                <w:sz w:val="22"/>
                <w:szCs w:val="22"/>
              </w:rPr>
              <w:t>es mensais a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çõ</w:t>
            </w:r>
            <w:r w:rsidRPr="00B46AF2">
              <w:rPr>
                <w:rFonts w:ascii="Helvetica" w:hAnsi="Helvetica"/>
                <w:sz w:val="22"/>
                <w:szCs w:val="22"/>
              </w:rPr>
              <w:t>es ou empregos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blicos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B46AF2" w:rsidRPr="00B46AF2" w14:paraId="075392B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FD22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CE11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1.080, de 17 de dezembro de 2008 -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rea Administrativa; Lei Complementar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1.157, de 2 de dezembro de 2011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rea da Sa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de; Aos servidores da Uni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o, de outros Estados e Munic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pios, afastados sem preju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zo, junto a Secretaria da Sa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de e Autarquias a ela vinculada; Aos servidores remanescentes do extinto Instituto Nacional de Assist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 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dica e Previd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 Social - INAMPS, quando designados para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coordena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o, dire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o, assist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ncia, supervis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o, chefia ou encarregatura, por ato da autoridade estadual competente, desde que legisla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federal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vede a sua percep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o. Lei Complementar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1.193, de 2 de janeiro de2013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rea Sa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de (M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dico).</w:t>
            </w:r>
          </w:p>
        </w:tc>
      </w:tr>
      <w:tr w:rsidR="00B46AF2" w:rsidRPr="00B46AF2" w14:paraId="6E5C256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1184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Pr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E324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1.080/2008, em efetivo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nas Secretarias de Estado e Autarquias, com o objetivo de aprimorar os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os prestados.</w:t>
            </w:r>
          </w:p>
        </w:tc>
      </w:tr>
      <w:tr w:rsidR="00B46AF2" w:rsidRPr="00B46AF2" w14:paraId="5985C9D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50A8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Pr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-labore Art. 19 LC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2035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 servidor titular de cargo ou ocupante de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o-atividade abrangido por esta lei complementar, que estiver no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e opta pelos vencimentos do cargo efetivo, quando nomeado para cargo em comiss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de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 abrangido por estalei complementar, far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jus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à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"pr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-labore", calculada mediante a aplica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Executiva correspondente.</w:t>
            </w:r>
          </w:p>
        </w:tc>
      </w:tr>
      <w:tr w:rsidR="00B46AF2" w:rsidRPr="00B46AF2" w14:paraId="6EA9A79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DE6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Pr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-labore Art. 33 LC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1.157/2011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BECD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 servidor titular de cargo ou ocupante de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atividade abrangido por esta lei complementar, que estiver no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e opta pelos vencimentos do cargo efetivo, quando nomeado para cargo em comiss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de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 abrangido por estalei complementar, far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 xml:space="preserve">jus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à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"pr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-labore", calculada mediante a aplica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Executiva correspondente.</w:t>
            </w:r>
          </w:p>
        </w:tc>
      </w:tr>
      <w:tr w:rsidR="00B46AF2" w:rsidRPr="00B46AF2" w14:paraId="263EA95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ED0C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Adicional Tempo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220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Lei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ter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s cada per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nuos, ou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à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à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5% (cinco por cento) sobre o vencimento ou remunera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nimo por quinqu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B46AF2" w:rsidRPr="00B46AF2" w14:paraId="1DCADEA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2C61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5701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Lei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que completar 20(vinte) anos de efetivo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perceber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nimo por quinqu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</w:tbl>
    <w:p w14:paraId="1501F645" w14:textId="77777777" w:rsidR="00B46AF2" w:rsidRPr="00B46AF2" w:rsidRDefault="00B46AF2">
      <w:pPr>
        <w:rPr>
          <w:rFonts w:ascii="Helvetica" w:hAnsi="Helvetica"/>
          <w:sz w:val="22"/>
          <w:szCs w:val="22"/>
        </w:rPr>
      </w:pPr>
    </w:p>
    <w:sectPr w:rsidR="00B46AF2" w:rsidRPr="00B46AF2" w:rsidSect="00B46AF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F2"/>
    <w:rsid w:val="000464E3"/>
    <w:rsid w:val="00442E99"/>
    <w:rsid w:val="007263CA"/>
    <w:rsid w:val="00B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94B5"/>
  <w15:chartTrackingRefBased/>
  <w15:docId w15:val="{397D5CDE-C3BC-4735-8520-C0EDC45D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6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6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6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6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6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6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6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6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6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6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6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6A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6A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6A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6A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6A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6A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6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6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6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6A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6A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6A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6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6A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6AF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4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B4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B4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4925</Words>
  <Characters>26601</Characters>
  <Application>Microsoft Office Word</Application>
  <DocSecurity>0</DocSecurity>
  <Lines>221</Lines>
  <Paragraphs>62</Paragraphs>
  <ScaleCrop>false</ScaleCrop>
  <Company/>
  <LinksUpToDate>false</LinksUpToDate>
  <CharactersWithSpaces>31464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2025-03-27T13:23:00Z</dcterms:created>
  <dcterms:modified xsi:type="dcterms:W3CDTF">2025-05-05T15:27:00Z</dcterms:modified>
</cp:coreProperties>
</file>