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94818" w14:textId="77777777" w:rsidR="008A5267" w:rsidRPr="008A5267" w:rsidRDefault="008A5267" w:rsidP="008A526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A526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A5267">
        <w:rPr>
          <w:rFonts w:ascii="Calibri" w:hAnsi="Calibri" w:cs="Calibri"/>
          <w:b/>
          <w:bCs/>
          <w:sz w:val="22"/>
          <w:szCs w:val="22"/>
        </w:rPr>
        <w:t>º</w:t>
      </w:r>
      <w:r w:rsidRPr="008A5267">
        <w:rPr>
          <w:rFonts w:ascii="Helvetica" w:hAnsi="Helvetica" w:cs="Courier New"/>
          <w:b/>
          <w:bCs/>
          <w:sz w:val="22"/>
          <w:szCs w:val="22"/>
        </w:rPr>
        <w:t xml:space="preserve"> 67.946, DE 15 DE SETEMBRO DE 2023</w:t>
      </w:r>
    </w:p>
    <w:p w14:paraId="598F9FA7" w14:textId="77777777" w:rsidR="008A5267" w:rsidRPr="00E157FD" w:rsidRDefault="008A5267" w:rsidP="008A526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Altera a classifica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institucional da Secretaria da Administra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Penitenci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ria nos Sistemas de Administra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Financeira e Or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ament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ria do Estado.</w:t>
      </w:r>
    </w:p>
    <w:p w14:paraId="75ECA8D3" w14:textId="77777777" w:rsidR="008A5267" w:rsidRPr="003C5FCA" w:rsidRDefault="008A5267" w:rsidP="008A52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C5FCA">
        <w:rPr>
          <w:rFonts w:ascii="Helvetica" w:hAnsi="Helvetica" w:cs="Courier New"/>
          <w:b/>
          <w:bCs/>
          <w:color w:val="009900"/>
          <w:sz w:val="22"/>
          <w:szCs w:val="22"/>
        </w:rPr>
        <w:t>O GOVERNADOR DO ESTADO DE S</w:t>
      </w:r>
      <w:r w:rsidRPr="003C5FCA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3C5FCA">
        <w:rPr>
          <w:rFonts w:ascii="Helvetica" w:hAnsi="Helvetica" w:cs="Courier New"/>
          <w:b/>
          <w:bCs/>
          <w:color w:val="009900"/>
          <w:sz w:val="22"/>
          <w:szCs w:val="22"/>
        </w:rPr>
        <w:t>O PAULO</w:t>
      </w:r>
      <w:r w:rsidRPr="003C5FCA">
        <w:rPr>
          <w:rFonts w:ascii="Helvetica" w:hAnsi="Helvetica" w:cs="Courier New"/>
          <w:color w:val="009900"/>
          <w:sz w:val="22"/>
          <w:szCs w:val="22"/>
        </w:rPr>
        <w:t>, no uso de suas atribui</w:t>
      </w:r>
      <w:r w:rsidRPr="003C5FCA">
        <w:rPr>
          <w:rFonts w:ascii="Calibri" w:hAnsi="Calibri" w:cs="Calibri"/>
          <w:color w:val="009900"/>
          <w:sz w:val="22"/>
          <w:szCs w:val="22"/>
        </w:rPr>
        <w:t>çõ</w:t>
      </w:r>
      <w:r w:rsidRPr="003C5FCA">
        <w:rPr>
          <w:rFonts w:ascii="Helvetica" w:hAnsi="Helvetica" w:cs="Courier New"/>
          <w:color w:val="009900"/>
          <w:sz w:val="22"/>
          <w:szCs w:val="22"/>
        </w:rPr>
        <w:t>es legais, com fundamento no artigo 6</w:t>
      </w:r>
      <w:r w:rsidRPr="003C5FCA">
        <w:rPr>
          <w:rFonts w:ascii="Calibri" w:hAnsi="Calibri" w:cs="Calibri"/>
          <w:color w:val="009900"/>
          <w:sz w:val="22"/>
          <w:szCs w:val="22"/>
        </w:rPr>
        <w:t>º</w:t>
      </w:r>
      <w:r w:rsidRPr="003C5FCA">
        <w:rPr>
          <w:rFonts w:ascii="Helvetica" w:hAnsi="Helvetica" w:cs="Courier New"/>
          <w:color w:val="009900"/>
          <w:sz w:val="22"/>
          <w:szCs w:val="22"/>
        </w:rPr>
        <w:t xml:space="preserve"> do Decreto-Lei n</w:t>
      </w:r>
      <w:r w:rsidRPr="003C5FCA">
        <w:rPr>
          <w:rFonts w:ascii="Calibri" w:hAnsi="Calibri" w:cs="Calibri"/>
          <w:color w:val="009900"/>
          <w:sz w:val="22"/>
          <w:szCs w:val="22"/>
        </w:rPr>
        <w:t>º</w:t>
      </w:r>
      <w:r w:rsidRPr="003C5FCA">
        <w:rPr>
          <w:rFonts w:ascii="Helvetica" w:hAnsi="Helvetica" w:cs="Courier New"/>
          <w:color w:val="009900"/>
          <w:sz w:val="22"/>
          <w:szCs w:val="22"/>
        </w:rPr>
        <w:t xml:space="preserve"> 233, de 28 de abril de 1970, que estabelece normas para a estrutura</w:t>
      </w:r>
      <w:r w:rsidRPr="003C5FCA">
        <w:rPr>
          <w:rFonts w:ascii="Calibri" w:hAnsi="Calibri" w:cs="Calibri"/>
          <w:color w:val="009900"/>
          <w:sz w:val="22"/>
          <w:szCs w:val="22"/>
        </w:rPr>
        <w:t>çã</w:t>
      </w:r>
      <w:r w:rsidRPr="003C5FCA">
        <w:rPr>
          <w:rFonts w:ascii="Helvetica" w:hAnsi="Helvetica" w:cs="Courier New"/>
          <w:color w:val="009900"/>
          <w:sz w:val="22"/>
          <w:szCs w:val="22"/>
        </w:rPr>
        <w:t>o dos Sistemas de Administra</w:t>
      </w:r>
      <w:r w:rsidRPr="003C5FCA">
        <w:rPr>
          <w:rFonts w:ascii="Calibri" w:hAnsi="Calibri" w:cs="Calibri"/>
          <w:color w:val="009900"/>
          <w:sz w:val="22"/>
          <w:szCs w:val="22"/>
        </w:rPr>
        <w:t>çã</w:t>
      </w:r>
      <w:r w:rsidRPr="003C5FCA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3C5FCA">
        <w:rPr>
          <w:rFonts w:ascii="Calibri" w:hAnsi="Calibri" w:cs="Calibri"/>
          <w:color w:val="009900"/>
          <w:sz w:val="22"/>
          <w:szCs w:val="22"/>
        </w:rPr>
        <w:t>ç</w:t>
      </w:r>
      <w:r w:rsidRPr="003C5FCA">
        <w:rPr>
          <w:rFonts w:ascii="Helvetica" w:hAnsi="Helvetica" w:cs="Courier New"/>
          <w:color w:val="009900"/>
          <w:sz w:val="22"/>
          <w:szCs w:val="22"/>
        </w:rPr>
        <w:t>ament</w:t>
      </w:r>
      <w:r w:rsidRPr="003C5FCA">
        <w:rPr>
          <w:rFonts w:ascii="Calibri" w:hAnsi="Calibri" w:cs="Calibri"/>
          <w:color w:val="009900"/>
          <w:sz w:val="22"/>
          <w:szCs w:val="22"/>
        </w:rPr>
        <w:t>á</w:t>
      </w:r>
      <w:r w:rsidRPr="003C5FCA">
        <w:rPr>
          <w:rFonts w:ascii="Helvetica" w:hAnsi="Helvetica" w:cs="Courier New"/>
          <w:color w:val="009900"/>
          <w:sz w:val="22"/>
          <w:szCs w:val="22"/>
        </w:rPr>
        <w:t xml:space="preserve">ria do Estado, e </w:t>
      </w:r>
      <w:r w:rsidRPr="003C5FCA">
        <w:rPr>
          <w:rFonts w:ascii="Calibri" w:hAnsi="Calibri" w:cs="Calibri"/>
          <w:color w:val="009900"/>
          <w:sz w:val="22"/>
          <w:szCs w:val="22"/>
        </w:rPr>
        <w:t>à</w:t>
      </w:r>
      <w:r w:rsidRPr="003C5FCA">
        <w:rPr>
          <w:rFonts w:ascii="Helvetica" w:hAnsi="Helvetica" w:cs="Courier New"/>
          <w:color w:val="009900"/>
          <w:sz w:val="22"/>
          <w:szCs w:val="22"/>
        </w:rPr>
        <w:t xml:space="preserve"> vista do disposto no Decreto n</w:t>
      </w:r>
      <w:r w:rsidRPr="003C5FCA">
        <w:rPr>
          <w:rFonts w:ascii="Calibri" w:hAnsi="Calibri" w:cs="Calibri"/>
          <w:color w:val="009900"/>
          <w:sz w:val="22"/>
          <w:szCs w:val="22"/>
        </w:rPr>
        <w:t>º</w:t>
      </w:r>
      <w:r w:rsidRPr="003C5FCA">
        <w:rPr>
          <w:rFonts w:ascii="Helvetica" w:hAnsi="Helvetica" w:cs="Courier New"/>
          <w:color w:val="009900"/>
          <w:sz w:val="22"/>
          <w:szCs w:val="22"/>
        </w:rPr>
        <w:t xml:space="preserve"> 67.871, de 12 de agosto de 2023,</w:t>
      </w:r>
    </w:p>
    <w:p w14:paraId="13159AB8" w14:textId="77777777" w:rsidR="008A5267" w:rsidRPr="003C5FCA" w:rsidRDefault="008A5267" w:rsidP="008A52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C5FCA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3EDD4642" w14:textId="77777777" w:rsidR="008A5267" w:rsidRPr="003C5FCA" w:rsidRDefault="008A5267" w:rsidP="008A52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C5FCA">
        <w:rPr>
          <w:rFonts w:ascii="Helvetica" w:hAnsi="Helvetica" w:cs="Courier New"/>
          <w:color w:val="009900"/>
          <w:sz w:val="22"/>
          <w:szCs w:val="22"/>
        </w:rPr>
        <w:t>Artigo 1</w:t>
      </w:r>
      <w:r w:rsidRPr="003C5FCA">
        <w:rPr>
          <w:rFonts w:ascii="Calibri" w:hAnsi="Calibri" w:cs="Calibri"/>
          <w:color w:val="009900"/>
          <w:sz w:val="22"/>
          <w:szCs w:val="22"/>
        </w:rPr>
        <w:t>º</w:t>
      </w:r>
      <w:r w:rsidRPr="003C5FCA">
        <w:rPr>
          <w:rFonts w:ascii="Helvetica" w:hAnsi="Helvetica" w:cs="Courier New"/>
          <w:color w:val="009900"/>
          <w:sz w:val="22"/>
          <w:szCs w:val="22"/>
        </w:rPr>
        <w:t xml:space="preserve"> -</w:t>
      </w:r>
      <w:r w:rsidRPr="003C5FCA">
        <w:rPr>
          <w:rFonts w:ascii="Calibri" w:hAnsi="Calibri" w:cs="Calibri"/>
          <w:color w:val="009900"/>
          <w:sz w:val="22"/>
          <w:szCs w:val="22"/>
        </w:rPr>
        <w:t> </w:t>
      </w:r>
      <w:r w:rsidRPr="003C5FCA">
        <w:rPr>
          <w:rFonts w:ascii="Helvetica" w:hAnsi="Helvetica" w:cs="Courier New"/>
          <w:color w:val="009900"/>
          <w:sz w:val="22"/>
          <w:szCs w:val="22"/>
        </w:rPr>
        <w:t>Fica acrescentado ao artigo 5</w:t>
      </w:r>
      <w:r w:rsidRPr="003C5FCA">
        <w:rPr>
          <w:rFonts w:ascii="Calibri" w:hAnsi="Calibri" w:cs="Calibri"/>
          <w:color w:val="009900"/>
          <w:sz w:val="22"/>
          <w:szCs w:val="22"/>
        </w:rPr>
        <w:t>º</w:t>
      </w:r>
      <w:r w:rsidRPr="003C5FCA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C5FCA">
        <w:rPr>
          <w:rFonts w:ascii="Calibri" w:hAnsi="Calibri" w:cs="Calibri"/>
          <w:color w:val="009900"/>
          <w:sz w:val="22"/>
          <w:szCs w:val="22"/>
        </w:rPr>
        <w:t>º</w:t>
      </w:r>
      <w:r w:rsidRPr="003C5FCA">
        <w:rPr>
          <w:rFonts w:ascii="Helvetica" w:hAnsi="Helvetica" w:cs="Courier New"/>
          <w:color w:val="009900"/>
          <w:sz w:val="22"/>
          <w:szCs w:val="22"/>
        </w:rPr>
        <w:t xml:space="preserve"> 57.743, de 19 de janeiro de 2012, o inciso XXXI, com a seguinte reda</w:t>
      </w:r>
      <w:r w:rsidRPr="003C5FCA">
        <w:rPr>
          <w:rFonts w:ascii="Calibri" w:hAnsi="Calibri" w:cs="Calibri"/>
          <w:color w:val="009900"/>
          <w:sz w:val="22"/>
          <w:szCs w:val="22"/>
        </w:rPr>
        <w:t>çã</w:t>
      </w:r>
      <w:r w:rsidRPr="003C5FCA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49DD1B68" w14:textId="77777777" w:rsidR="008A5267" w:rsidRPr="003C5FCA" w:rsidRDefault="008A5267" w:rsidP="008A52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C5FCA">
        <w:rPr>
          <w:rFonts w:ascii="Helvetica" w:hAnsi="Helvetica" w:cs="Courier New"/>
          <w:color w:val="009900"/>
          <w:sz w:val="22"/>
          <w:szCs w:val="22"/>
        </w:rPr>
        <w:t>"XXXI - Centro de Deten</w:t>
      </w:r>
      <w:r w:rsidRPr="003C5FCA">
        <w:rPr>
          <w:rFonts w:ascii="Calibri" w:hAnsi="Calibri" w:cs="Calibri"/>
          <w:color w:val="009900"/>
          <w:sz w:val="22"/>
          <w:szCs w:val="22"/>
        </w:rPr>
        <w:t>çã</w:t>
      </w:r>
      <w:r w:rsidRPr="003C5FCA">
        <w:rPr>
          <w:rFonts w:ascii="Helvetica" w:hAnsi="Helvetica" w:cs="Courier New"/>
          <w:color w:val="009900"/>
          <w:sz w:val="22"/>
          <w:szCs w:val="22"/>
        </w:rPr>
        <w:t>o Provis</w:t>
      </w:r>
      <w:r w:rsidRPr="003C5FCA">
        <w:rPr>
          <w:rFonts w:ascii="Calibri" w:hAnsi="Calibri" w:cs="Calibri"/>
          <w:color w:val="009900"/>
          <w:sz w:val="22"/>
          <w:szCs w:val="22"/>
        </w:rPr>
        <w:t>ó</w:t>
      </w:r>
      <w:r w:rsidRPr="003C5FCA">
        <w:rPr>
          <w:rFonts w:ascii="Helvetica" w:hAnsi="Helvetica" w:cs="Courier New"/>
          <w:color w:val="009900"/>
          <w:sz w:val="22"/>
          <w:szCs w:val="22"/>
        </w:rPr>
        <w:t>ria de Agua</w:t>
      </w:r>
      <w:r w:rsidRPr="003C5FCA">
        <w:rPr>
          <w:rFonts w:ascii="Calibri" w:hAnsi="Calibri" w:cs="Calibri"/>
          <w:color w:val="009900"/>
          <w:sz w:val="22"/>
          <w:szCs w:val="22"/>
        </w:rPr>
        <w:t>í</w:t>
      </w:r>
      <w:r w:rsidRPr="003C5FCA">
        <w:rPr>
          <w:rFonts w:ascii="Helvetica" w:hAnsi="Helvetica" w:cs="Courier New"/>
          <w:color w:val="009900"/>
          <w:sz w:val="22"/>
          <w:szCs w:val="22"/>
        </w:rPr>
        <w:t>.".</w:t>
      </w:r>
    </w:p>
    <w:p w14:paraId="42713EEC" w14:textId="77777777" w:rsidR="008A5267" w:rsidRPr="003C5FCA" w:rsidRDefault="008A5267" w:rsidP="008A52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C5FCA">
        <w:rPr>
          <w:rFonts w:ascii="Helvetica" w:hAnsi="Helvetica" w:cs="Courier New"/>
          <w:color w:val="009900"/>
          <w:sz w:val="22"/>
          <w:szCs w:val="22"/>
        </w:rPr>
        <w:t>Artigo 2</w:t>
      </w:r>
      <w:r w:rsidRPr="003C5FCA">
        <w:rPr>
          <w:rFonts w:ascii="Calibri" w:hAnsi="Calibri" w:cs="Calibri"/>
          <w:color w:val="009900"/>
          <w:sz w:val="22"/>
          <w:szCs w:val="22"/>
        </w:rPr>
        <w:t>º</w:t>
      </w:r>
      <w:r w:rsidRPr="003C5FCA">
        <w:rPr>
          <w:rFonts w:ascii="Helvetica" w:hAnsi="Helvetica" w:cs="Courier New"/>
          <w:color w:val="009900"/>
          <w:sz w:val="22"/>
          <w:szCs w:val="22"/>
        </w:rPr>
        <w:t xml:space="preserve"> -</w:t>
      </w:r>
      <w:r w:rsidRPr="003C5FCA">
        <w:rPr>
          <w:rFonts w:ascii="Calibri" w:hAnsi="Calibri" w:cs="Calibri"/>
          <w:color w:val="009900"/>
          <w:sz w:val="22"/>
          <w:szCs w:val="22"/>
        </w:rPr>
        <w:t> </w:t>
      </w:r>
      <w:r w:rsidRPr="003C5FCA">
        <w:rPr>
          <w:rFonts w:ascii="Helvetica" w:hAnsi="Helvetica" w:cs="Courier New"/>
          <w:color w:val="009900"/>
          <w:sz w:val="22"/>
          <w:szCs w:val="22"/>
        </w:rPr>
        <w:t>Este decreto entra em vigor na data de sua publica</w:t>
      </w:r>
      <w:r w:rsidRPr="003C5FCA">
        <w:rPr>
          <w:rFonts w:ascii="Calibri" w:hAnsi="Calibri" w:cs="Calibri"/>
          <w:color w:val="009900"/>
          <w:sz w:val="22"/>
          <w:szCs w:val="22"/>
        </w:rPr>
        <w:t>çã</w:t>
      </w:r>
      <w:r w:rsidRPr="003C5FCA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0D87AAEB" w14:textId="77777777" w:rsidR="008A5267" w:rsidRPr="003C5FCA" w:rsidRDefault="008A5267" w:rsidP="008A52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C5FCA">
        <w:rPr>
          <w:rFonts w:ascii="Helvetica" w:hAnsi="Helvetica" w:cs="Courier New"/>
          <w:color w:val="009900"/>
          <w:sz w:val="22"/>
          <w:szCs w:val="22"/>
        </w:rPr>
        <w:t>Pal</w:t>
      </w:r>
      <w:r w:rsidRPr="003C5FCA">
        <w:rPr>
          <w:rFonts w:ascii="Calibri" w:hAnsi="Calibri" w:cs="Calibri"/>
          <w:color w:val="009900"/>
          <w:sz w:val="22"/>
          <w:szCs w:val="22"/>
        </w:rPr>
        <w:t>á</w:t>
      </w:r>
      <w:r w:rsidRPr="003C5FCA">
        <w:rPr>
          <w:rFonts w:ascii="Helvetica" w:hAnsi="Helvetica" w:cs="Courier New"/>
          <w:color w:val="009900"/>
          <w:sz w:val="22"/>
          <w:szCs w:val="22"/>
        </w:rPr>
        <w:t>cio dos Bandeirantes, 15 de setembro de 2023.</w:t>
      </w:r>
    </w:p>
    <w:p w14:paraId="28B4C247" w14:textId="77777777" w:rsidR="008A5267" w:rsidRDefault="008A5267" w:rsidP="008A52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C5FCA">
        <w:rPr>
          <w:rFonts w:ascii="Helvetica" w:hAnsi="Helvetica" w:cs="Courier New"/>
          <w:color w:val="009900"/>
          <w:sz w:val="22"/>
          <w:szCs w:val="22"/>
        </w:rPr>
        <w:t>TARC</w:t>
      </w:r>
      <w:r w:rsidRPr="003C5FCA">
        <w:rPr>
          <w:rFonts w:ascii="Calibri" w:hAnsi="Calibri" w:cs="Calibri"/>
          <w:color w:val="009900"/>
          <w:sz w:val="22"/>
          <w:szCs w:val="22"/>
        </w:rPr>
        <w:t>Í</w:t>
      </w:r>
      <w:r w:rsidRPr="003C5FCA">
        <w:rPr>
          <w:rFonts w:ascii="Helvetica" w:hAnsi="Helvetica" w:cs="Courier New"/>
          <w:color w:val="009900"/>
          <w:sz w:val="22"/>
          <w:szCs w:val="22"/>
        </w:rPr>
        <w:t>SIO DE FREITAS</w:t>
      </w:r>
    </w:p>
    <w:p w14:paraId="4BEFEE05" w14:textId="77777777" w:rsidR="003C5FCA" w:rsidRDefault="003C5FCA" w:rsidP="003C5F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</w:rPr>
      </w:pPr>
      <w:bookmarkStart w:id="0" w:name="_Hlk195628460"/>
      <w:bookmarkStart w:id="1" w:name="_Hlk195629580"/>
      <w:r w:rsidRPr="00CB35AE">
        <w:rPr>
          <w:rFonts w:ascii="Helvetica" w:hAnsi="Helvetica" w:cs="Helvetica"/>
          <w:b/>
          <w:bCs/>
          <w:i/>
          <w:iCs/>
        </w:rPr>
        <w:t>(</w:t>
      </w:r>
      <w:r w:rsidRPr="00CB35AE">
        <w:rPr>
          <w:rFonts w:ascii="Helvetica" w:hAnsi="Helvetica" w:cs="Helvetica"/>
          <w:b/>
          <w:bCs/>
          <w:i/>
          <w:iCs/>
          <w:color w:val="990099"/>
        </w:rPr>
        <w:t>*</w:t>
      </w:r>
      <w:r w:rsidRPr="00CB35AE">
        <w:rPr>
          <w:rFonts w:ascii="Helvetica" w:hAnsi="Helvetica" w:cs="Helvetica"/>
          <w:b/>
          <w:bCs/>
          <w:i/>
          <w:iCs/>
        </w:rPr>
        <w:t>) Revogado pelo Decreto n</w:t>
      </w:r>
      <w:r w:rsidRPr="00CB35AE">
        <w:rPr>
          <w:rFonts w:ascii="Calibri" w:hAnsi="Calibri" w:cs="Calibri"/>
          <w:b/>
          <w:bCs/>
          <w:i/>
          <w:iCs/>
        </w:rPr>
        <w:t>º</w:t>
      </w:r>
      <w:r w:rsidRPr="00CB35AE">
        <w:rPr>
          <w:rFonts w:ascii="Helvetica" w:hAnsi="Helvetica" w:cs="Helvetica"/>
          <w:b/>
          <w:bCs/>
          <w:i/>
          <w:iCs/>
        </w:rPr>
        <w:t xml:space="preserve"> 69.483, de 14 de abril de 2025 </w:t>
      </w:r>
      <w:bookmarkEnd w:id="0"/>
      <w:bookmarkEnd w:id="1"/>
    </w:p>
    <w:sectPr w:rsidR="003C5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67"/>
    <w:rsid w:val="002831F4"/>
    <w:rsid w:val="003C5FCA"/>
    <w:rsid w:val="008A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5B4D"/>
  <w15:chartTrackingRefBased/>
  <w15:docId w15:val="{9428E0FD-6034-4562-8EF6-155C3417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A5267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A5267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765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2023-09-18T14:47:00Z</dcterms:created>
  <dcterms:modified xsi:type="dcterms:W3CDTF">2025-04-15T20:28:00Z</dcterms:modified>
</cp:coreProperties>
</file>