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797F" w14:textId="77777777" w:rsidR="00D34669" w:rsidRPr="00940E38" w:rsidRDefault="00D34669" w:rsidP="00940E3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40E3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40E38">
        <w:rPr>
          <w:rFonts w:ascii="Calibri" w:hAnsi="Calibri" w:cs="Calibri"/>
          <w:b/>
          <w:bCs/>
          <w:sz w:val="22"/>
          <w:szCs w:val="22"/>
        </w:rPr>
        <w:t>º</w:t>
      </w:r>
      <w:r w:rsidRPr="00940E38">
        <w:rPr>
          <w:rFonts w:ascii="Helvetica" w:hAnsi="Helvetica" w:cs="Courier New"/>
          <w:b/>
          <w:bCs/>
          <w:sz w:val="22"/>
          <w:szCs w:val="22"/>
        </w:rPr>
        <w:t xml:space="preserve"> 66.937, DE 4 DE JULHO DE 2022</w:t>
      </w:r>
    </w:p>
    <w:p w14:paraId="5BCBC631" w14:textId="77777777" w:rsidR="00D34669" w:rsidRPr="00D34669" w:rsidRDefault="00D34669" w:rsidP="00940E3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34669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D34669">
        <w:rPr>
          <w:rFonts w:ascii="Calibri" w:hAnsi="Calibri" w:cs="Calibri"/>
          <w:sz w:val="22"/>
          <w:szCs w:val="22"/>
        </w:rPr>
        <w:t>çã</w:t>
      </w:r>
      <w:r w:rsidRPr="00D34669">
        <w:rPr>
          <w:rFonts w:ascii="Helvetica" w:hAnsi="Helvetica" w:cs="Courier New"/>
          <w:sz w:val="22"/>
          <w:szCs w:val="22"/>
        </w:rPr>
        <w:t xml:space="preserve">o, sem </w:t>
      </w:r>
      <w:r w:rsidRPr="00D34669">
        <w:rPr>
          <w:rFonts w:ascii="Calibri" w:hAnsi="Calibri" w:cs="Calibri"/>
          <w:sz w:val="22"/>
          <w:szCs w:val="22"/>
        </w:rPr>
        <w:t>ô</w:t>
      </w:r>
      <w:r w:rsidRPr="00D34669">
        <w:rPr>
          <w:rFonts w:ascii="Helvetica" w:hAnsi="Helvetica" w:cs="Courier New"/>
          <w:sz w:val="22"/>
          <w:szCs w:val="22"/>
        </w:rPr>
        <w:t>nus ou encargo, do Munic</w:t>
      </w:r>
      <w:r w:rsidRPr="00D34669">
        <w:rPr>
          <w:rFonts w:ascii="Calibri" w:hAnsi="Calibri" w:cs="Calibri"/>
          <w:sz w:val="22"/>
          <w:szCs w:val="22"/>
        </w:rPr>
        <w:t>í</w:t>
      </w:r>
      <w:r w:rsidRPr="00D34669">
        <w:rPr>
          <w:rFonts w:ascii="Helvetica" w:hAnsi="Helvetica" w:cs="Courier New"/>
          <w:sz w:val="22"/>
          <w:szCs w:val="22"/>
        </w:rPr>
        <w:t>pio de Itatinga, o im</w:t>
      </w:r>
      <w:r w:rsidRPr="00D34669">
        <w:rPr>
          <w:rFonts w:ascii="Calibri" w:hAnsi="Calibri" w:cs="Calibri"/>
          <w:sz w:val="22"/>
          <w:szCs w:val="22"/>
        </w:rPr>
        <w:t>ó</w:t>
      </w:r>
      <w:r w:rsidRPr="00D34669">
        <w:rPr>
          <w:rFonts w:ascii="Helvetica" w:hAnsi="Helvetica" w:cs="Courier New"/>
          <w:sz w:val="22"/>
          <w:szCs w:val="22"/>
        </w:rPr>
        <w:t>vel que especifica, e d</w:t>
      </w:r>
      <w:r w:rsidRPr="00D34669">
        <w:rPr>
          <w:rFonts w:ascii="Calibri" w:hAnsi="Calibri" w:cs="Calibri"/>
          <w:sz w:val="22"/>
          <w:szCs w:val="22"/>
        </w:rPr>
        <w:t>á</w:t>
      </w:r>
      <w:r w:rsidRPr="00D34669">
        <w:rPr>
          <w:rFonts w:ascii="Helvetica" w:hAnsi="Helvetica" w:cs="Courier New"/>
          <w:sz w:val="22"/>
          <w:szCs w:val="22"/>
        </w:rPr>
        <w:t xml:space="preserve"> provid</w:t>
      </w:r>
      <w:r w:rsidRPr="00D34669">
        <w:rPr>
          <w:rFonts w:ascii="Calibri" w:hAnsi="Calibri" w:cs="Calibri"/>
          <w:sz w:val="22"/>
          <w:szCs w:val="22"/>
        </w:rPr>
        <w:t>ê</w:t>
      </w:r>
      <w:r w:rsidRPr="00D34669">
        <w:rPr>
          <w:rFonts w:ascii="Helvetica" w:hAnsi="Helvetica" w:cs="Courier New"/>
          <w:sz w:val="22"/>
          <w:szCs w:val="22"/>
        </w:rPr>
        <w:t>ncias correlatas</w:t>
      </w:r>
    </w:p>
    <w:p w14:paraId="337F2376" w14:textId="6076525C" w:rsidR="00D34669" w:rsidRPr="00D34669" w:rsidRDefault="00D34669" w:rsidP="00D346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4669">
        <w:rPr>
          <w:rFonts w:ascii="Helvetica" w:hAnsi="Helvetica" w:cs="Courier New"/>
          <w:sz w:val="22"/>
          <w:szCs w:val="22"/>
        </w:rPr>
        <w:t xml:space="preserve">RODRIGO GARCIA, </w:t>
      </w:r>
      <w:r w:rsidR="00940E38" w:rsidRPr="00D34669">
        <w:rPr>
          <w:rFonts w:ascii="Helvetica" w:hAnsi="Helvetica" w:cs="Courier New"/>
          <w:sz w:val="22"/>
          <w:szCs w:val="22"/>
        </w:rPr>
        <w:t>GOVERNADOR DO ESTADO DE S</w:t>
      </w:r>
      <w:r w:rsidR="00940E38" w:rsidRPr="00D34669">
        <w:rPr>
          <w:rFonts w:ascii="Calibri" w:hAnsi="Calibri" w:cs="Calibri"/>
          <w:sz w:val="22"/>
          <w:szCs w:val="22"/>
        </w:rPr>
        <w:t>Ã</w:t>
      </w:r>
      <w:r w:rsidR="00940E38" w:rsidRPr="00D34669">
        <w:rPr>
          <w:rFonts w:ascii="Helvetica" w:hAnsi="Helvetica" w:cs="Courier New"/>
          <w:sz w:val="22"/>
          <w:szCs w:val="22"/>
        </w:rPr>
        <w:t>O PAULO</w:t>
      </w:r>
      <w:r w:rsidRPr="00D34669">
        <w:rPr>
          <w:rFonts w:ascii="Helvetica" w:hAnsi="Helvetica" w:cs="Courier New"/>
          <w:sz w:val="22"/>
          <w:szCs w:val="22"/>
        </w:rPr>
        <w:t>, no uso de suas atribui</w:t>
      </w:r>
      <w:r w:rsidRPr="00D34669">
        <w:rPr>
          <w:rFonts w:ascii="Calibri" w:hAnsi="Calibri" w:cs="Calibri"/>
          <w:sz w:val="22"/>
          <w:szCs w:val="22"/>
        </w:rPr>
        <w:t>çõ</w:t>
      </w:r>
      <w:r w:rsidRPr="00D34669">
        <w:rPr>
          <w:rFonts w:ascii="Helvetica" w:hAnsi="Helvetica" w:cs="Courier New"/>
          <w:sz w:val="22"/>
          <w:szCs w:val="22"/>
        </w:rPr>
        <w:t>es legais,</w:t>
      </w:r>
    </w:p>
    <w:p w14:paraId="2F8041A8" w14:textId="77777777" w:rsidR="00D34669" w:rsidRPr="00D34669" w:rsidRDefault="00D34669" w:rsidP="00D346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4669">
        <w:rPr>
          <w:rFonts w:ascii="Helvetica" w:hAnsi="Helvetica" w:cs="Courier New"/>
          <w:sz w:val="22"/>
          <w:szCs w:val="22"/>
        </w:rPr>
        <w:t>Decreta:</w:t>
      </w:r>
    </w:p>
    <w:p w14:paraId="66639110" w14:textId="2B15A7CF" w:rsidR="00D34669" w:rsidRPr="00D34669" w:rsidRDefault="00D34669" w:rsidP="00D346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4669">
        <w:rPr>
          <w:rFonts w:ascii="Helvetica" w:hAnsi="Helvetica" w:cs="Courier New"/>
          <w:sz w:val="22"/>
          <w:szCs w:val="22"/>
        </w:rPr>
        <w:t>Artigo 1</w:t>
      </w:r>
      <w:r w:rsidRPr="00D34669">
        <w:rPr>
          <w:rFonts w:ascii="Calibri" w:hAnsi="Calibri" w:cs="Calibri"/>
          <w:sz w:val="22"/>
          <w:szCs w:val="22"/>
        </w:rPr>
        <w:t>º</w:t>
      </w:r>
      <w:r w:rsidRPr="00D34669">
        <w:rPr>
          <w:rFonts w:ascii="Helvetica" w:hAnsi="Helvetica" w:cs="Courier New"/>
          <w:sz w:val="22"/>
          <w:szCs w:val="22"/>
        </w:rPr>
        <w:t xml:space="preserve"> -</w:t>
      </w:r>
      <w:r w:rsidRPr="00D34669">
        <w:rPr>
          <w:rFonts w:ascii="Calibri" w:hAnsi="Calibri" w:cs="Calibri"/>
          <w:sz w:val="22"/>
          <w:szCs w:val="22"/>
        </w:rPr>
        <w:t> </w:t>
      </w:r>
      <w:r w:rsidRPr="00D34669">
        <w:rPr>
          <w:rFonts w:ascii="Helvetica" w:hAnsi="Helvetica" w:cs="Courier New"/>
          <w:sz w:val="22"/>
          <w:szCs w:val="22"/>
        </w:rPr>
        <w:t>Fica a Fazenda do Estado autorizada a receber do Munic</w:t>
      </w:r>
      <w:r w:rsidRPr="00D34669">
        <w:rPr>
          <w:rFonts w:ascii="Calibri" w:hAnsi="Calibri" w:cs="Calibri"/>
          <w:sz w:val="22"/>
          <w:szCs w:val="22"/>
        </w:rPr>
        <w:t>í</w:t>
      </w:r>
      <w:r w:rsidRPr="00D34669">
        <w:rPr>
          <w:rFonts w:ascii="Helvetica" w:hAnsi="Helvetica" w:cs="Courier New"/>
          <w:sz w:val="22"/>
          <w:szCs w:val="22"/>
        </w:rPr>
        <w:t>pio de Itatinga, mediante doa</w:t>
      </w:r>
      <w:r w:rsidRPr="00D34669">
        <w:rPr>
          <w:rFonts w:ascii="Calibri" w:hAnsi="Calibri" w:cs="Calibri"/>
          <w:sz w:val="22"/>
          <w:szCs w:val="22"/>
        </w:rPr>
        <w:t>çã</w:t>
      </w:r>
      <w:r w:rsidRPr="00D34669">
        <w:rPr>
          <w:rFonts w:ascii="Helvetica" w:hAnsi="Helvetica" w:cs="Courier New"/>
          <w:sz w:val="22"/>
          <w:szCs w:val="22"/>
        </w:rPr>
        <w:t xml:space="preserve">o, sem </w:t>
      </w:r>
      <w:r w:rsidRPr="00D34669">
        <w:rPr>
          <w:rFonts w:ascii="Calibri" w:hAnsi="Calibri" w:cs="Calibri"/>
          <w:sz w:val="22"/>
          <w:szCs w:val="22"/>
        </w:rPr>
        <w:t>ô</w:t>
      </w:r>
      <w:r w:rsidRPr="00D34669">
        <w:rPr>
          <w:rFonts w:ascii="Helvetica" w:hAnsi="Helvetica" w:cs="Courier New"/>
          <w:sz w:val="22"/>
          <w:szCs w:val="22"/>
        </w:rPr>
        <w:t>nus ou</w:t>
      </w:r>
      <w:r w:rsidRPr="00D34669">
        <w:rPr>
          <w:rFonts w:ascii="Calibri" w:hAnsi="Calibri" w:cs="Calibri"/>
          <w:sz w:val="22"/>
          <w:szCs w:val="22"/>
        </w:rPr>
        <w:t> </w:t>
      </w:r>
      <w:r w:rsidRPr="00D34669">
        <w:rPr>
          <w:rFonts w:ascii="Helvetica" w:hAnsi="Helvetica" w:cs="Courier New"/>
          <w:sz w:val="22"/>
          <w:szCs w:val="22"/>
        </w:rPr>
        <w:t>encargos, o im</w:t>
      </w:r>
      <w:r w:rsidRPr="00D34669">
        <w:rPr>
          <w:rFonts w:ascii="Calibri" w:hAnsi="Calibri" w:cs="Calibri"/>
          <w:sz w:val="22"/>
          <w:szCs w:val="22"/>
        </w:rPr>
        <w:t>ó</w:t>
      </w:r>
      <w:r w:rsidRPr="00D34669">
        <w:rPr>
          <w:rFonts w:ascii="Helvetica" w:hAnsi="Helvetica" w:cs="Courier New"/>
          <w:sz w:val="22"/>
          <w:szCs w:val="22"/>
        </w:rPr>
        <w:t>vel</w:t>
      </w:r>
      <w:r w:rsidRPr="00D34669">
        <w:rPr>
          <w:rFonts w:ascii="Calibri" w:hAnsi="Calibri" w:cs="Calibri"/>
          <w:sz w:val="22"/>
          <w:szCs w:val="22"/>
        </w:rPr>
        <w:t> </w:t>
      </w:r>
      <w:r w:rsidRPr="00D34669">
        <w:rPr>
          <w:rFonts w:ascii="Helvetica" w:hAnsi="Helvetica" w:cs="Courier New"/>
          <w:sz w:val="22"/>
          <w:szCs w:val="22"/>
        </w:rPr>
        <w:t>situado na Avenida S</w:t>
      </w:r>
      <w:r w:rsidRPr="00D34669">
        <w:rPr>
          <w:rFonts w:ascii="Calibri" w:hAnsi="Calibri" w:cs="Calibri"/>
          <w:sz w:val="22"/>
          <w:szCs w:val="22"/>
        </w:rPr>
        <w:t>ã</w:t>
      </w:r>
      <w:r w:rsidRPr="00D34669">
        <w:rPr>
          <w:rFonts w:ascii="Helvetica" w:hAnsi="Helvetica" w:cs="Courier New"/>
          <w:sz w:val="22"/>
          <w:szCs w:val="22"/>
        </w:rPr>
        <w:t>o Bernardo, n</w:t>
      </w:r>
      <w:r w:rsidRPr="00D34669">
        <w:rPr>
          <w:rFonts w:ascii="Calibri" w:hAnsi="Calibri" w:cs="Calibri"/>
          <w:sz w:val="22"/>
          <w:szCs w:val="22"/>
        </w:rPr>
        <w:t>º</w:t>
      </w:r>
      <w:r w:rsidRPr="00D34669">
        <w:rPr>
          <w:rFonts w:ascii="Helvetica" w:hAnsi="Helvetica" w:cs="Courier New"/>
          <w:sz w:val="22"/>
          <w:szCs w:val="22"/>
        </w:rPr>
        <w:t xml:space="preserve"> 603, Gleba B, no loteamento denominado "N</w:t>
      </w:r>
      <w:r w:rsidRPr="00D34669">
        <w:rPr>
          <w:rFonts w:ascii="Calibri" w:hAnsi="Calibri" w:cs="Calibri"/>
          <w:sz w:val="22"/>
          <w:szCs w:val="22"/>
        </w:rPr>
        <w:t>ú</w:t>
      </w:r>
      <w:r w:rsidRPr="00D34669">
        <w:rPr>
          <w:rFonts w:ascii="Helvetica" w:hAnsi="Helvetica" w:cs="Courier New"/>
          <w:sz w:val="22"/>
          <w:szCs w:val="22"/>
        </w:rPr>
        <w:t>cleo Habitacional Nova Itatinga", no referido Munic</w:t>
      </w:r>
      <w:r w:rsidRPr="00D34669">
        <w:rPr>
          <w:rFonts w:ascii="Calibri" w:hAnsi="Calibri" w:cs="Calibri"/>
          <w:sz w:val="22"/>
          <w:szCs w:val="22"/>
        </w:rPr>
        <w:t>í</w:t>
      </w:r>
      <w:r w:rsidRPr="00D34669">
        <w:rPr>
          <w:rFonts w:ascii="Helvetica" w:hAnsi="Helvetica" w:cs="Courier New"/>
          <w:sz w:val="22"/>
          <w:szCs w:val="22"/>
        </w:rPr>
        <w:t xml:space="preserve">pio, com </w:t>
      </w:r>
      <w:r w:rsidRPr="00D34669">
        <w:rPr>
          <w:rFonts w:ascii="Calibri" w:hAnsi="Calibri" w:cs="Calibri"/>
          <w:sz w:val="22"/>
          <w:szCs w:val="22"/>
        </w:rPr>
        <w:t>á</w:t>
      </w:r>
      <w:r w:rsidRPr="00D34669">
        <w:rPr>
          <w:rFonts w:ascii="Helvetica" w:hAnsi="Helvetica" w:cs="Courier New"/>
          <w:sz w:val="22"/>
          <w:szCs w:val="22"/>
        </w:rPr>
        <w:t>rea de 6.162,24m</w:t>
      </w:r>
      <w:r w:rsidR="00940E38">
        <w:rPr>
          <w:rFonts w:ascii="Calibri" w:hAnsi="Calibri" w:cs="Calibri"/>
          <w:sz w:val="22"/>
          <w:szCs w:val="22"/>
        </w:rPr>
        <w:t>²</w:t>
      </w:r>
      <w:r w:rsidRPr="00D34669">
        <w:rPr>
          <w:rFonts w:ascii="Helvetica" w:hAnsi="Helvetica" w:cs="Courier New"/>
          <w:sz w:val="22"/>
          <w:szCs w:val="22"/>
        </w:rPr>
        <w:t xml:space="preserve"> (seis mil</w:t>
      </w:r>
      <w:r w:rsidRPr="00D34669">
        <w:rPr>
          <w:rFonts w:ascii="Calibri" w:hAnsi="Calibri" w:cs="Calibri"/>
          <w:sz w:val="22"/>
          <w:szCs w:val="22"/>
        </w:rPr>
        <w:t> </w:t>
      </w:r>
      <w:r w:rsidRPr="00D34669">
        <w:rPr>
          <w:rFonts w:ascii="Helvetica" w:hAnsi="Helvetica" w:cs="Courier New"/>
          <w:sz w:val="22"/>
          <w:szCs w:val="22"/>
        </w:rPr>
        <w:t>cento e sessenta e dois metros quadrados e vinte e quatro dec</w:t>
      </w:r>
      <w:r w:rsidRPr="00D34669">
        <w:rPr>
          <w:rFonts w:ascii="Calibri" w:hAnsi="Calibri" w:cs="Calibri"/>
          <w:sz w:val="22"/>
          <w:szCs w:val="22"/>
        </w:rPr>
        <w:t>í</w:t>
      </w:r>
      <w:r w:rsidRPr="00D34669">
        <w:rPr>
          <w:rFonts w:ascii="Helvetica" w:hAnsi="Helvetica" w:cs="Courier New"/>
          <w:sz w:val="22"/>
          <w:szCs w:val="22"/>
        </w:rPr>
        <w:t>metros quadrados),</w:t>
      </w:r>
      <w:r w:rsidRPr="00D34669">
        <w:rPr>
          <w:rFonts w:ascii="Calibri" w:hAnsi="Calibri" w:cs="Calibri"/>
          <w:sz w:val="22"/>
          <w:szCs w:val="22"/>
        </w:rPr>
        <w:t> </w:t>
      </w:r>
      <w:r w:rsidRPr="00D34669">
        <w:rPr>
          <w:rFonts w:ascii="Helvetica" w:hAnsi="Helvetica" w:cs="Courier New"/>
          <w:sz w:val="22"/>
          <w:szCs w:val="22"/>
        </w:rPr>
        <w:t>objeto da Matr</w:t>
      </w:r>
      <w:r w:rsidRPr="00D34669">
        <w:rPr>
          <w:rFonts w:ascii="Calibri" w:hAnsi="Calibri" w:cs="Calibri"/>
          <w:sz w:val="22"/>
          <w:szCs w:val="22"/>
        </w:rPr>
        <w:t>í</w:t>
      </w:r>
      <w:r w:rsidRPr="00D34669">
        <w:rPr>
          <w:rFonts w:ascii="Helvetica" w:hAnsi="Helvetica" w:cs="Courier New"/>
          <w:sz w:val="22"/>
          <w:szCs w:val="22"/>
        </w:rPr>
        <w:t>cula n</w:t>
      </w:r>
      <w:r w:rsidRPr="00D34669">
        <w:rPr>
          <w:rFonts w:ascii="Calibri" w:hAnsi="Calibri" w:cs="Calibri"/>
          <w:sz w:val="22"/>
          <w:szCs w:val="22"/>
        </w:rPr>
        <w:t>º</w:t>
      </w:r>
      <w:r w:rsidRPr="00D34669">
        <w:rPr>
          <w:rFonts w:ascii="Helvetica" w:hAnsi="Helvetica" w:cs="Courier New"/>
          <w:sz w:val="22"/>
          <w:szCs w:val="22"/>
        </w:rPr>
        <w:t xml:space="preserve"> 27.011, do Of</w:t>
      </w:r>
      <w:r w:rsidRPr="00D34669">
        <w:rPr>
          <w:rFonts w:ascii="Calibri" w:hAnsi="Calibri" w:cs="Calibri"/>
          <w:sz w:val="22"/>
          <w:szCs w:val="22"/>
        </w:rPr>
        <w:t>í</w:t>
      </w:r>
      <w:r w:rsidRPr="00D34669">
        <w:rPr>
          <w:rFonts w:ascii="Helvetica" w:hAnsi="Helvetica" w:cs="Courier New"/>
          <w:sz w:val="22"/>
          <w:szCs w:val="22"/>
        </w:rPr>
        <w:t>cio de Registro de Im</w:t>
      </w:r>
      <w:r w:rsidRPr="00D34669">
        <w:rPr>
          <w:rFonts w:ascii="Calibri" w:hAnsi="Calibri" w:cs="Calibri"/>
          <w:sz w:val="22"/>
          <w:szCs w:val="22"/>
        </w:rPr>
        <w:t>ó</w:t>
      </w:r>
      <w:r w:rsidRPr="00D34669">
        <w:rPr>
          <w:rFonts w:ascii="Helvetica" w:hAnsi="Helvetica" w:cs="Courier New"/>
          <w:sz w:val="22"/>
          <w:szCs w:val="22"/>
        </w:rPr>
        <w:t>veis de Botucatu,</w:t>
      </w:r>
      <w:r w:rsidRPr="00D34669">
        <w:rPr>
          <w:rFonts w:ascii="Calibri" w:hAnsi="Calibri" w:cs="Calibri"/>
          <w:sz w:val="22"/>
          <w:szCs w:val="22"/>
        </w:rPr>
        <w:t> </w:t>
      </w:r>
      <w:r w:rsidRPr="00D34669">
        <w:rPr>
          <w:rFonts w:ascii="Helvetica" w:hAnsi="Helvetica" w:cs="Courier New"/>
          <w:sz w:val="22"/>
          <w:szCs w:val="22"/>
        </w:rPr>
        <w:t>identificado e descrito nos autos do Processo</w:t>
      </w:r>
      <w:r w:rsidRPr="00D34669">
        <w:rPr>
          <w:rFonts w:ascii="Calibri" w:hAnsi="Calibri" w:cs="Calibri"/>
          <w:sz w:val="22"/>
          <w:szCs w:val="22"/>
        </w:rPr>
        <w:t> </w:t>
      </w:r>
      <w:r w:rsidRPr="00D34669">
        <w:rPr>
          <w:rFonts w:ascii="Helvetica" w:hAnsi="Helvetica" w:cs="Courier New"/>
          <w:sz w:val="22"/>
          <w:szCs w:val="22"/>
        </w:rPr>
        <w:t>SEDUC-PRC-2022/13751.</w:t>
      </w:r>
    </w:p>
    <w:p w14:paraId="14C0F426" w14:textId="77777777" w:rsidR="00D34669" w:rsidRPr="00D34669" w:rsidRDefault="00D34669" w:rsidP="00D346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4669">
        <w:rPr>
          <w:rFonts w:ascii="Helvetica" w:hAnsi="Helvetica" w:cs="Courier New"/>
          <w:sz w:val="22"/>
          <w:szCs w:val="22"/>
        </w:rPr>
        <w:t>Par</w:t>
      </w:r>
      <w:r w:rsidRPr="00D34669">
        <w:rPr>
          <w:rFonts w:ascii="Calibri" w:hAnsi="Calibri" w:cs="Calibri"/>
          <w:sz w:val="22"/>
          <w:szCs w:val="22"/>
        </w:rPr>
        <w:t>á</w:t>
      </w:r>
      <w:r w:rsidRPr="00D34669">
        <w:rPr>
          <w:rFonts w:ascii="Helvetica" w:hAnsi="Helvetica" w:cs="Courier New"/>
          <w:sz w:val="22"/>
          <w:szCs w:val="22"/>
        </w:rPr>
        <w:t xml:space="preserve">grafo </w:t>
      </w:r>
      <w:r w:rsidRPr="00D34669">
        <w:rPr>
          <w:rFonts w:ascii="Calibri" w:hAnsi="Calibri" w:cs="Calibri"/>
          <w:sz w:val="22"/>
          <w:szCs w:val="22"/>
        </w:rPr>
        <w:t>ú</w:t>
      </w:r>
      <w:r w:rsidRPr="00D34669">
        <w:rPr>
          <w:rFonts w:ascii="Helvetica" w:hAnsi="Helvetica" w:cs="Courier New"/>
          <w:sz w:val="22"/>
          <w:szCs w:val="22"/>
        </w:rPr>
        <w:t>nico -</w:t>
      </w:r>
      <w:r w:rsidRPr="00D34669">
        <w:rPr>
          <w:rFonts w:ascii="Calibri" w:hAnsi="Calibri" w:cs="Calibri"/>
          <w:sz w:val="22"/>
          <w:szCs w:val="22"/>
        </w:rPr>
        <w:t> </w:t>
      </w:r>
      <w:r w:rsidRPr="00D34669">
        <w:rPr>
          <w:rFonts w:ascii="Helvetica" w:hAnsi="Helvetica" w:cs="Courier New"/>
          <w:sz w:val="22"/>
          <w:szCs w:val="22"/>
        </w:rPr>
        <w:t>O im</w:t>
      </w:r>
      <w:r w:rsidRPr="00D34669">
        <w:rPr>
          <w:rFonts w:ascii="Calibri" w:hAnsi="Calibri" w:cs="Calibri"/>
          <w:sz w:val="22"/>
          <w:szCs w:val="22"/>
        </w:rPr>
        <w:t>ó</w:t>
      </w:r>
      <w:r w:rsidRPr="00D34669">
        <w:rPr>
          <w:rFonts w:ascii="Helvetica" w:hAnsi="Helvetica" w:cs="Courier New"/>
          <w:sz w:val="22"/>
          <w:szCs w:val="22"/>
        </w:rPr>
        <w:t>vel de que trata o "caput" deste artigo destinar-se-</w:t>
      </w:r>
      <w:r w:rsidRPr="00D34669">
        <w:rPr>
          <w:rFonts w:ascii="Calibri" w:hAnsi="Calibri" w:cs="Calibri"/>
          <w:sz w:val="22"/>
          <w:szCs w:val="22"/>
        </w:rPr>
        <w:t>á</w:t>
      </w:r>
      <w:r w:rsidRPr="00D34669">
        <w:rPr>
          <w:rFonts w:ascii="Helvetica" w:hAnsi="Helvetica" w:cs="Courier New"/>
          <w:sz w:val="22"/>
          <w:szCs w:val="22"/>
        </w:rPr>
        <w:t xml:space="preserve"> </w:t>
      </w:r>
      <w:r w:rsidRPr="00D34669">
        <w:rPr>
          <w:rFonts w:ascii="Calibri" w:hAnsi="Calibri" w:cs="Calibri"/>
          <w:sz w:val="22"/>
          <w:szCs w:val="22"/>
        </w:rPr>
        <w:t>à</w:t>
      </w:r>
      <w:r w:rsidRPr="00D34669">
        <w:rPr>
          <w:rFonts w:ascii="Helvetica" w:hAnsi="Helvetica" w:cs="Courier New"/>
          <w:sz w:val="22"/>
          <w:szCs w:val="22"/>
        </w:rPr>
        <w:t xml:space="preserve"> Secretaria da Educa</w:t>
      </w:r>
      <w:r w:rsidRPr="00D34669">
        <w:rPr>
          <w:rFonts w:ascii="Calibri" w:hAnsi="Calibri" w:cs="Calibri"/>
          <w:sz w:val="22"/>
          <w:szCs w:val="22"/>
        </w:rPr>
        <w:t>çã</w:t>
      </w:r>
      <w:r w:rsidRPr="00D34669">
        <w:rPr>
          <w:rFonts w:ascii="Helvetica" w:hAnsi="Helvetica" w:cs="Courier New"/>
          <w:sz w:val="22"/>
          <w:szCs w:val="22"/>
        </w:rPr>
        <w:t>o, para a instala</w:t>
      </w:r>
      <w:r w:rsidRPr="00D34669">
        <w:rPr>
          <w:rFonts w:ascii="Calibri" w:hAnsi="Calibri" w:cs="Calibri"/>
          <w:sz w:val="22"/>
          <w:szCs w:val="22"/>
        </w:rPr>
        <w:t>çã</w:t>
      </w:r>
      <w:r w:rsidRPr="00D34669">
        <w:rPr>
          <w:rFonts w:ascii="Helvetica" w:hAnsi="Helvetica" w:cs="Courier New"/>
          <w:sz w:val="22"/>
          <w:szCs w:val="22"/>
        </w:rPr>
        <w:t>o de uma unidade escolar.</w:t>
      </w:r>
    </w:p>
    <w:p w14:paraId="49630768" w14:textId="77777777" w:rsidR="00D34669" w:rsidRPr="00D34669" w:rsidRDefault="00D34669" w:rsidP="00D346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4669">
        <w:rPr>
          <w:rFonts w:ascii="Helvetica" w:hAnsi="Helvetica" w:cs="Courier New"/>
          <w:sz w:val="22"/>
          <w:szCs w:val="22"/>
        </w:rPr>
        <w:t>Artigo 2</w:t>
      </w:r>
      <w:r w:rsidRPr="00D34669">
        <w:rPr>
          <w:rFonts w:ascii="Calibri" w:hAnsi="Calibri" w:cs="Calibri"/>
          <w:sz w:val="22"/>
          <w:szCs w:val="22"/>
        </w:rPr>
        <w:t>º</w:t>
      </w:r>
      <w:r w:rsidRPr="00D34669">
        <w:rPr>
          <w:rFonts w:ascii="Helvetica" w:hAnsi="Helvetica" w:cs="Courier New"/>
          <w:sz w:val="22"/>
          <w:szCs w:val="22"/>
        </w:rPr>
        <w:t xml:space="preserve"> -</w:t>
      </w:r>
      <w:r w:rsidRPr="00D34669">
        <w:rPr>
          <w:rFonts w:ascii="Calibri" w:hAnsi="Calibri" w:cs="Calibri"/>
          <w:sz w:val="22"/>
          <w:szCs w:val="22"/>
        </w:rPr>
        <w:t> </w:t>
      </w:r>
      <w:r w:rsidRPr="00D34669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D34669">
        <w:rPr>
          <w:rFonts w:ascii="Calibri" w:hAnsi="Calibri" w:cs="Calibri"/>
          <w:sz w:val="22"/>
          <w:szCs w:val="22"/>
        </w:rPr>
        <w:t>çã</w:t>
      </w:r>
      <w:r w:rsidRPr="00D34669">
        <w:rPr>
          <w:rFonts w:ascii="Helvetica" w:hAnsi="Helvetica" w:cs="Courier New"/>
          <w:sz w:val="22"/>
          <w:szCs w:val="22"/>
        </w:rPr>
        <w:t>o.</w:t>
      </w:r>
    </w:p>
    <w:p w14:paraId="7720040F" w14:textId="77777777" w:rsidR="00D34669" w:rsidRPr="00D34669" w:rsidRDefault="00D34669" w:rsidP="00D346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4669">
        <w:rPr>
          <w:rFonts w:ascii="Helvetica" w:hAnsi="Helvetica" w:cs="Courier New"/>
          <w:sz w:val="22"/>
          <w:szCs w:val="22"/>
        </w:rPr>
        <w:t>Pal</w:t>
      </w:r>
      <w:r w:rsidRPr="00D34669">
        <w:rPr>
          <w:rFonts w:ascii="Calibri" w:hAnsi="Calibri" w:cs="Calibri"/>
          <w:sz w:val="22"/>
          <w:szCs w:val="22"/>
        </w:rPr>
        <w:t>á</w:t>
      </w:r>
      <w:r w:rsidRPr="00D34669">
        <w:rPr>
          <w:rFonts w:ascii="Helvetica" w:hAnsi="Helvetica" w:cs="Courier New"/>
          <w:sz w:val="22"/>
          <w:szCs w:val="22"/>
        </w:rPr>
        <w:t>cio dos Bandeirantes, 4 de julho de 2022</w:t>
      </w:r>
    </w:p>
    <w:p w14:paraId="2248A724" w14:textId="77777777" w:rsidR="00D34669" w:rsidRPr="00D34669" w:rsidRDefault="00D34669" w:rsidP="00D346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4669">
        <w:rPr>
          <w:rFonts w:ascii="Helvetica" w:hAnsi="Helvetica" w:cs="Courier New"/>
          <w:sz w:val="22"/>
          <w:szCs w:val="22"/>
        </w:rPr>
        <w:t>RODRIGO GARCIA</w:t>
      </w:r>
    </w:p>
    <w:sectPr w:rsidR="00D34669" w:rsidRPr="00D34669" w:rsidSect="00D3466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69"/>
    <w:rsid w:val="001F6911"/>
    <w:rsid w:val="00940E38"/>
    <w:rsid w:val="00D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539B"/>
  <w15:chartTrackingRefBased/>
  <w15:docId w15:val="{7870500B-178D-41E0-BF71-DEDD9069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346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346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2022-07-05T13:26:00Z</dcterms:created>
  <dcterms:modified xsi:type="dcterms:W3CDTF">2022-07-05T13:28:00Z</dcterms:modified>
</cp:coreProperties>
</file>