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B320" w14:textId="77777777" w:rsidR="006109C8" w:rsidRPr="006109C8" w:rsidRDefault="006109C8" w:rsidP="006109C8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6109C8">
        <w:rPr>
          <w:rFonts w:ascii="Helvetica" w:hAnsi="Helvetica" w:cs="Courier New"/>
          <w:b/>
          <w:bCs/>
          <w:sz w:val="22"/>
          <w:szCs w:val="22"/>
        </w:rPr>
        <w:t>DECRETO N</w:t>
      </w:r>
      <w:r w:rsidRPr="006109C8">
        <w:rPr>
          <w:rFonts w:ascii="Calibri" w:hAnsi="Calibri" w:cs="Calibri"/>
          <w:b/>
          <w:bCs/>
          <w:sz w:val="22"/>
          <w:szCs w:val="22"/>
        </w:rPr>
        <w:t>º</w:t>
      </w:r>
      <w:r w:rsidRPr="006109C8">
        <w:rPr>
          <w:rFonts w:ascii="Helvetica" w:hAnsi="Helvetica" w:cs="Courier New"/>
          <w:b/>
          <w:bCs/>
          <w:sz w:val="22"/>
          <w:szCs w:val="22"/>
        </w:rPr>
        <w:t xml:space="preserve"> 66.397, DE 28 DE DEZEMBRO DE 2021</w:t>
      </w:r>
    </w:p>
    <w:p w14:paraId="63AF7FCE" w14:textId="77777777" w:rsidR="006109C8" w:rsidRDefault="006109C8" w:rsidP="006109C8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Ratifica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nios celebrados nos termos da Lei Complementar federal n</w:t>
      </w:r>
      <w:r>
        <w:rPr>
          <w:rFonts w:ascii="Calibri" w:hAnsi="Calibri" w:cs="Calibri"/>
          <w:sz w:val="22"/>
          <w:szCs w:val="22"/>
        </w:rPr>
        <w:t>°</w:t>
      </w:r>
      <w:r>
        <w:rPr>
          <w:rFonts w:ascii="Helvetica" w:hAnsi="Helvetica" w:cs="Courier New"/>
          <w:sz w:val="22"/>
          <w:szCs w:val="22"/>
        </w:rPr>
        <w:t xml:space="preserve"> 24, de 7 de janeiro de 1975</w:t>
      </w:r>
    </w:p>
    <w:p w14:paraId="5EC6EFFB" w14:textId="1725713E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 xml:space="preserve">RODRIGO GARCIA, </w:t>
      </w:r>
      <w:r>
        <w:rPr>
          <w:rFonts w:ascii="Helvetica" w:hAnsi="Helvetica" w:cs="Courier New"/>
          <w:sz w:val="22"/>
          <w:szCs w:val="22"/>
        </w:rPr>
        <w:t>VICE-GOVERNADOR, EM EXERC</w:t>
      </w:r>
      <w:r>
        <w:rPr>
          <w:rFonts w:ascii="Calibri" w:hAnsi="Calibri" w:cs="Calibri"/>
          <w:sz w:val="22"/>
          <w:szCs w:val="22"/>
        </w:rPr>
        <w:t>Í</w:t>
      </w:r>
      <w:r>
        <w:rPr>
          <w:rFonts w:ascii="Helvetica" w:hAnsi="Helvetica" w:cs="Courier New"/>
          <w:sz w:val="22"/>
          <w:szCs w:val="22"/>
        </w:rPr>
        <w:t>CIO NO CARGO DE GOVERNADOR DO ESTADO DE S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 PAULO</w:t>
      </w:r>
      <w:r>
        <w:rPr>
          <w:rFonts w:ascii="Helvetica" w:hAnsi="Helvetica" w:cs="Courier New"/>
          <w:sz w:val="22"/>
          <w:szCs w:val="22"/>
        </w:rPr>
        <w:t>, no uso de suas atribui</w:t>
      </w:r>
      <w:r>
        <w:rPr>
          <w:rFonts w:ascii="Calibri" w:hAnsi="Calibri" w:cs="Calibri"/>
          <w:sz w:val="22"/>
          <w:szCs w:val="22"/>
        </w:rPr>
        <w:t>çõ</w:t>
      </w:r>
      <w:r>
        <w:rPr>
          <w:rFonts w:ascii="Helvetica" w:hAnsi="Helvetica" w:cs="Courier New"/>
          <w:sz w:val="22"/>
          <w:szCs w:val="22"/>
        </w:rPr>
        <w:t>es legais e tendo em vista o disposto no artigo 4</w:t>
      </w:r>
      <w:r>
        <w:rPr>
          <w:rFonts w:ascii="Calibri" w:hAnsi="Calibri" w:cs="Calibri"/>
          <w:sz w:val="22"/>
          <w:szCs w:val="22"/>
        </w:rPr>
        <w:t>°</w:t>
      </w:r>
      <w:r>
        <w:rPr>
          <w:rFonts w:ascii="Helvetica" w:hAnsi="Helvetica" w:cs="Courier New"/>
          <w:sz w:val="22"/>
          <w:szCs w:val="22"/>
        </w:rPr>
        <w:t xml:space="preserve"> da Lei Complementar federal n</w:t>
      </w:r>
      <w:r>
        <w:rPr>
          <w:rFonts w:ascii="Calibri" w:hAnsi="Calibri" w:cs="Calibri"/>
          <w:sz w:val="22"/>
          <w:szCs w:val="22"/>
        </w:rPr>
        <w:t>°</w:t>
      </w:r>
      <w:r>
        <w:rPr>
          <w:rFonts w:ascii="Helvetica" w:hAnsi="Helvetica" w:cs="Courier New"/>
          <w:sz w:val="22"/>
          <w:szCs w:val="22"/>
        </w:rPr>
        <w:t xml:space="preserve"> 24, de 7 de janeiro de 1975, e no artigo 23 da Lei n</w:t>
      </w:r>
      <w:r>
        <w:rPr>
          <w:rFonts w:ascii="Calibri" w:hAnsi="Calibri" w:cs="Calibri"/>
          <w:sz w:val="22"/>
          <w:szCs w:val="22"/>
        </w:rPr>
        <w:t>º</w:t>
      </w:r>
      <w:r>
        <w:rPr>
          <w:rFonts w:ascii="Helvetica" w:hAnsi="Helvetica" w:cs="Courier New"/>
          <w:sz w:val="22"/>
          <w:szCs w:val="22"/>
        </w:rPr>
        <w:t xml:space="preserve"> 17.293, de 15 de outubro de 2020,</w:t>
      </w:r>
    </w:p>
    <w:p w14:paraId="10F14A7A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Decreta:</w:t>
      </w:r>
    </w:p>
    <w:p w14:paraId="13C2D914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Artigo 1</w:t>
      </w:r>
      <w:r>
        <w:rPr>
          <w:rFonts w:ascii="Calibri" w:hAnsi="Calibri" w:cs="Calibri"/>
          <w:sz w:val="22"/>
          <w:szCs w:val="22"/>
        </w:rPr>
        <w:t>º</w:t>
      </w:r>
      <w:r>
        <w:rPr>
          <w:rFonts w:ascii="Helvetica" w:hAnsi="Helvetica" w:cs="Courier New"/>
          <w:sz w:val="22"/>
          <w:szCs w:val="22"/>
        </w:rPr>
        <w:t xml:space="preserve"> -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Helvetica" w:hAnsi="Helvetica" w:cs="Courier New"/>
          <w:sz w:val="22"/>
          <w:szCs w:val="22"/>
        </w:rPr>
        <w:t>Ficam ratificados os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nios ICMS 218/21 e 222/21, celebrados em Bras</w:t>
      </w:r>
      <w:r>
        <w:rPr>
          <w:rFonts w:ascii="Calibri" w:hAnsi="Calibri" w:cs="Calibri"/>
          <w:sz w:val="22"/>
          <w:szCs w:val="22"/>
        </w:rPr>
        <w:t>í</w:t>
      </w:r>
      <w:r>
        <w:rPr>
          <w:rFonts w:ascii="Helvetica" w:hAnsi="Helvetica" w:cs="Courier New"/>
          <w:sz w:val="22"/>
          <w:szCs w:val="22"/>
        </w:rPr>
        <w:t>lia, DF, no dia 9 de dezembro de 2021, e publicados na p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gina 38 da Se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I do Di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rio Oficial da Uni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 do dia 13 de dezembro de 2021.</w:t>
      </w:r>
    </w:p>
    <w:p w14:paraId="350E94EE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Par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 xml:space="preserve">grafo </w:t>
      </w:r>
      <w:r>
        <w:rPr>
          <w:rFonts w:ascii="Calibri" w:hAnsi="Calibri" w:cs="Calibri"/>
          <w:sz w:val="22"/>
          <w:szCs w:val="22"/>
        </w:rPr>
        <w:t>ú</w:t>
      </w:r>
      <w:r>
        <w:rPr>
          <w:rFonts w:ascii="Helvetica" w:hAnsi="Helvetica" w:cs="Courier New"/>
          <w:sz w:val="22"/>
          <w:szCs w:val="22"/>
        </w:rPr>
        <w:t>nico -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Helvetica" w:hAnsi="Helvetica" w:cs="Courier New"/>
          <w:sz w:val="22"/>
          <w:szCs w:val="22"/>
        </w:rPr>
        <w:t>Somente ap</w:t>
      </w:r>
      <w:r>
        <w:rPr>
          <w:rFonts w:ascii="Calibri" w:hAnsi="Calibri" w:cs="Calibri"/>
          <w:sz w:val="22"/>
          <w:szCs w:val="22"/>
        </w:rPr>
        <w:t>ó</w:t>
      </w:r>
      <w:r>
        <w:rPr>
          <w:rFonts w:ascii="Helvetica" w:hAnsi="Helvetica" w:cs="Courier New"/>
          <w:sz w:val="22"/>
          <w:szCs w:val="22"/>
        </w:rPr>
        <w:t>s a manifesta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favor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vel da Assembleia Legislativa do Estado de S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 Paulo, expressa ou t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cita, na forma do artigo 23 da Lei n</w:t>
      </w:r>
      <w:r>
        <w:rPr>
          <w:rFonts w:ascii="Calibri" w:hAnsi="Calibri" w:cs="Calibri"/>
          <w:sz w:val="22"/>
          <w:szCs w:val="22"/>
        </w:rPr>
        <w:t>º</w:t>
      </w:r>
      <w:r>
        <w:rPr>
          <w:rFonts w:ascii="Helvetica" w:hAnsi="Helvetica" w:cs="Courier New"/>
          <w:sz w:val="22"/>
          <w:szCs w:val="22"/>
        </w:rPr>
        <w:t xml:space="preserve"> 17.293, de 15 de outubro de 2020, o Poder Executivo poder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 xml:space="preserve"> implementar, no </w:t>
      </w:r>
      <w:r>
        <w:rPr>
          <w:rFonts w:ascii="Calibri" w:hAnsi="Calibri" w:cs="Calibri"/>
          <w:sz w:val="22"/>
          <w:szCs w:val="22"/>
        </w:rPr>
        <w:t>â</w:t>
      </w:r>
      <w:r>
        <w:rPr>
          <w:rFonts w:ascii="Helvetica" w:hAnsi="Helvetica" w:cs="Courier New"/>
          <w:sz w:val="22"/>
          <w:szCs w:val="22"/>
        </w:rPr>
        <w:t>mbito do Estado de S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 Paulo, o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 ICMS 218/21.</w:t>
      </w:r>
    </w:p>
    <w:p w14:paraId="0B743EF0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Artigo 2</w:t>
      </w:r>
      <w:r>
        <w:rPr>
          <w:rFonts w:ascii="Calibri" w:hAnsi="Calibri" w:cs="Calibri"/>
          <w:sz w:val="22"/>
          <w:szCs w:val="22"/>
        </w:rPr>
        <w:t>°</w:t>
      </w:r>
      <w:r>
        <w:rPr>
          <w:rFonts w:ascii="Helvetica" w:hAnsi="Helvetica" w:cs="Courier New"/>
          <w:sz w:val="22"/>
          <w:szCs w:val="22"/>
        </w:rPr>
        <w:t xml:space="preserve"> -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Helvetica" w:hAnsi="Helvetica" w:cs="Courier New"/>
          <w:sz w:val="22"/>
          <w:szCs w:val="22"/>
        </w:rPr>
        <w:t>Este decreto entra em vigor na data de sua publica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o.</w:t>
      </w:r>
    </w:p>
    <w:p w14:paraId="059F33D0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Pal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cio dos Bandeirantes, 28 de dezembro de 2021</w:t>
      </w:r>
    </w:p>
    <w:p w14:paraId="479375FF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RODRIGO GARCIA</w:t>
      </w:r>
    </w:p>
    <w:p w14:paraId="5C08F0D5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>Í</w:t>
      </w:r>
      <w:r>
        <w:rPr>
          <w:rFonts w:ascii="Helvetica" w:hAnsi="Helvetica" w:cs="Courier New"/>
          <w:sz w:val="22"/>
          <w:szCs w:val="22"/>
        </w:rPr>
        <w:t>CIO GS-CAT N</w:t>
      </w:r>
      <w:r>
        <w:rPr>
          <w:rFonts w:ascii="Calibri" w:hAnsi="Calibri" w:cs="Calibri"/>
          <w:sz w:val="22"/>
          <w:szCs w:val="22"/>
        </w:rPr>
        <w:t>º</w:t>
      </w:r>
      <w:r>
        <w:rPr>
          <w:rFonts w:ascii="Helvetica" w:hAnsi="Helvetica" w:cs="Courier New"/>
          <w:sz w:val="22"/>
          <w:szCs w:val="22"/>
        </w:rPr>
        <w:t xml:space="preserve"> 564/2021</w:t>
      </w:r>
    </w:p>
    <w:p w14:paraId="5E0BFC09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Senhor Governador, em Exerc</w:t>
      </w:r>
      <w:r>
        <w:rPr>
          <w:rFonts w:ascii="Calibri" w:hAnsi="Calibri" w:cs="Calibri"/>
          <w:sz w:val="22"/>
          <w:szCs w:val="22"/>
        </w:rPr>
        <w:t>í</w:t>
      </w:r>
      <w:r>
        <w:rPr>
          <w:rFonts w:ascii="Helvetica" w:hAnsi="Helvetica" w:cs="Courier New"/>
          <w:sz w:val="22"/>
          <w:szCs w:val="22"/>
        </w:rPr>
        <w:t>cio</w:t>
      </w:r>
    </w:p>
    <w:p w14:paraId="0CD0CB40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Tenho a honra de encaminhar a Vossa Excel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ncia a inclusa minuta de decreto que ratifica os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nios abaixo relacionados, celebrados em Bras</w:t>
      </w:r>
      <w:r>
        <w:rPr>
          <w:rFonts w:ascii="Calibri" w:hAnsi="Calibri" w:cs="Calibri"/>
          <w:sz w:val="22"/>
          <w:szCs w:val="22"/>
        </w:rPr>
        <w:t>í</w:t>
      </w:r>
      <w:r>
        <w:rPr>
          <w:rFonts w:ascii="Helvetica" w:hAnsi="Helvetica" w:cs="Courier New"/>
          <w:sz w:val="22"/>
          <w:szCs w:val="22"/>
        </w:rPr>
        <w:t>lia, DF, no dia 9 de dezembro de 2021, e publicados no Di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rio Oficial da Uni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 do dia 13 de dezembro de 2021:</w:t>
      </w:r>
    </w:p>
    <w:p w14:paraId="411211E5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a) o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 ICMS 218, que altera o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 ICMS 87/02, que concede isen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do ICMS nas opera</w:t>
      </w:r>
      <w:r>
        <w:rPr>
          <w:rFonts w:ascii="Calibri" w:hAnsi="Calibri" w:cs="Calibri"/>
          <w:sz w:val="22"/>
          <w:szCs w:val="22"/>
        </w:rPr>
        <w:t>çõ</w:t>
      </w:r>
      <w:r>
        <w:rPr>
          <w:rFonts w:ascii="Helvetica" w:hAnsi="Helvetica" w:cs="Courier New"/>
          <w:sz w:val="22"/>
          <w:szCs w:val="22"/>
        </w:rPr>
        <w:t>es com f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 xml:space="preserve">rmacos e medicamentos destinados a </w:t>
      </w:r>
      <w:r>
        <w:rPr>
          <w:rFonts w:ascii="Calibri" w:hAnsi="Calibri" w:cs="Calibri"/>
          <w:sz w:val="22"/>
          <w:szCs w:val="22"/>
        </w:rPr>
        <w:t>ó</w:t>
      </w:r>
      <w:r>
        <w:rPr>
          <w:rFonts w:ascii="Helvetica" w:hAnsi="Helvetica" w:cs="Courier New"/>
          <w:sz w:val="22"/>
          <w:szCs w:val="22"/>
        </w:rPr>
        <w:t>rg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os da Administra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P</w:t>
      </w:r>
      <w:r>
        <w:rPr>
          <w:rFonts w:ascii="Calibri" w:hAnsi="Calibri" w:cs="Calibri"/>
          <w:sz w:val="22"/>
          <w:szCs w:val="22"/>
        </w:rPr>
        <w:t>ú</w:t>
      </w:r>
      <w:r>
        <w:rPr>
          <w:rFonts w:ascii="Helvetica" w:hAnsi="Helvetica" w:cs="Courier New"/>
          <w:sz w:val="22"/>
          <w:szCs w:val="22"/>
        </w:rPr>
        <w:t>blica Direta Federal, Estadual e Municipal;</w:t>
      </w:r>
    </w:p>
    <w:p w14:paraId="6D454825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b) o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 ICMS 222/21, que disp</w:t>
      </w:r>
      <w:r>
        <w:rPr>
          <w:rFonts w:ascii="Calibri" w:hAnsi="Calibri" w:cs="Calibri"/>
          <w:sz w:val="22"/>
          <w:szCs w:val="22"/>
        </w:rPr>
        <w:t>õ</w:t>
      </w:r>
      <w:r>
        <w:rPr>
          <w:rFonts w:ascii="Helvetica" w:hAnsi="Helvetica" w:cs="Courier New"/>
          <w:sz w:val="22"/>
          <w:szCs w:val="22"/>
        </w:rPr>
        <w:t>e sobre a exclus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 dos Estados do Amazonas, Bahia, Esp</w:t>
      </w:r>
      <w:r>
        <w:rPr>
          <w:rFonts w:ascii="Calibri" w:hAnsi="Calibri" w:cs="Calibri"/>
          <w:sz w:val="22"/>
          <w:szCs w:val="22"/>
        </w:rPr>
        <w:t>í</w:t>
      </w:r>
      <w:r>
        <w:rPr>
          <w:rFonts w:ascii="Helvetica" w:hAnsi="Helvetica" w:cs="Courier New"/>
          <w:sz w:val="22"/>
          <w:szCs w:val="22"/>
        </w:rPr>
        <w:t>rito Santo, Goi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s, Maranh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o, Mato Grosso do Sul, Para</w:t>
      </w:r>
      <w:r>
        <w:rPr>
          <w:rFonts w:ascii="Calibri" w:hAnsi="Calibri" w:cs="Calibri"/>
          <w:sz w:val="22"/>
          <w:szCs w:val="22"/>
        </w:rPr>
        <w:t>í</w:t>
      </w:r>
      <w:r>
        <w:rPr>
          <w:rFonts w:ascii="Helvetica" w:hAnsi="Helvetica" w:cs="Courier New"/>
          <w:sz w:val="22"/>
          <w:szCs w:val="22"/>
        </w:rPr>
        <w:t>ba, Paran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, Rio de Janeiro, Rio Grande do Norte, Santa Catarina e S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 Paulo e altera o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 ICM 15/84, que disp</w:t>
      </w:r>
      <w:r>
        <w:rPr>
          <w:rFonts w:ascii="Calibri" w:hAnsi="Calibri" w:cs="Calibri"/>
          <w:sz w:val="22"/>
          <w:szCs w:val="22"/>
        </w:rPr>
        <w:t>õ</w:t>
      </w:r>
      <w:r>
        <w:rPr>
          <w:rFonts w:ascii="Helvetica" w:hAnsi="Helvetica" w:cs="Courier New"/>
          <w:sz w:val="22"/>
          <w:szCs w:val="22"/>
        </w:rPr>
        <w:t>e sobre percentuais m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ximos a serem aplicados em substitui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tribut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ria, nos Estados nominados.</w:t>
      </w:r>
    </w:p>
    <w:p w14:paraId="15ED9800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Os referidos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nios tratam de mat</w:t>
      </w:r>
      <w:r>
        <w:rPr>
          <w:rFonts w:ascii="Calibri" w:hAnsi="Calibri" w:cs="Calibri"/>
          <w:sz w:val="22"/>
          <w:szCs w:val="22"/>
        </w:rPr>
        <w:t>é</w:t>
      </w:r>
      <w:r>
        <w:rPr>
          <w:rFonts w:ascii="Helvetica" w:hAnsi="Helvetica" w:cs="Courier New"/>
          <w:sz w:val="22"/>
          <w:szCs w:val="22"/>
        </w:rPr>
        <w:t>ria de interesse do Estado de S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 Paulo e s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 pass</w:t>
      </w:r>
      <w:r>
        <w:rPr>
          <w:rFonts w:ascii="Calibri" w:hAnsi="Calibri" w:cs="Calibri"/>
          <w:sz w:val="22"/>
          <w:szCs w:val="22"/>
        </w:rPr>
        <w:t>í</w:t>
      </w:r>
      <w:r>
        <w:rPr>
          <w:rFonts w:ascii="Helvetica" w:hAnsi="Helvetica" w:cs="Courier New"/>
          <w:sz w:val="22"/>
          <w:szCs w:val="22"/>
        </w:rPr>
        <w:t>veis de implementa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na legisla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paulista.</w:t>
      </w:r>
    </w:p>
    <w:p w14:paraId="56ECE27C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Cabe destacar que a ratifica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de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nios celebrados nos termos da Lei Complementar federal n</w:t>
      </w:r>
      <w:r>
        <w:rPr>
          <w:rFonts w:ascii="Calibri" w:hAnsi="Calibri" w:cs="Calibri"/>
          <w:sz w:val="22"/>
          <w:szCs w:val="22"/>
        </w:rPr>
        <w:t>º</w:t>
      </w:r>
      <w:r>
        <w:rPr>
          <w:rFonts w:ascii="Helvetica" w:hAnsi="Helvetica" w:cs="Courier New"/>
          <w:sz w:val="22"/>
          <w:szCs w:val="22"/>
        </w:rPr>
        <w:t xml:space="preserve"> 24, de 7 de janeiro de 1975, decorre da exig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ncia a que se refere o artigo 4</w:t>
      </w:r>
      <w:r>
        <w:rPr>
          <w:rFonts w:ascii="Calibri" w:hAnsi="Calibri" w:cs="Calibri"/>
          <w:sz w:val="22"/>
          <w:szCs w:val="22"/>
        </w:rPr>
        <w:t>º</w:t>
      </w:r>
      <w:r>
        <w:rPr>
          <w:rFonts w:ascii="Helvetica" w:hAnsi="Helvetica" w:cs="Courier New"/>
          <w:sz w:val="22"/>
          <w:szCs w:val="22"/>
        </w:rPr>
        <w:t xml:space="preserve"> dessa lei, cujo "caput" est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 xml:space="preserve"> assim redigido:</w:t>
      </w:r>
    </w:p>
    <w:p w14:paraId="58B98883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"Artigo 4</w:t>
      </w:r>
      <w:r>
        <w:rPr>
          <w:rFonts w:ascii="Calibri" w:hAnsi="Calibri" w:cs="Calibri"/>
          <w:sz w:val="22"/>
          <w:szCs w:val="22"/>
        </w:rPr>
        <w:t>º</w:t>
      </w:r>
      <w:r>
        <w:rPr>
          <w:rFonts w:ascii="Helvetica" w:hAnsi="Helvetica" w:cs="Courier New"/>
          <w:sz w:val="22"/>
          <w:szCs w:val="22"/>
        </w:rPr>
        <w:t xml:space="preserve"> - Dentro do prazo de 15 (quinze) dias contado da publica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dos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nios no Di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rio Oficial da Uni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o, e independente de qualquer outra comunica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o, o Poder Executivo de cada unidade da Federa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publicar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 xml:space="preserve"> decreto ratificando ou n</w:t>
      </w:r>
      <w:r>
        <w:rPr>
          <w:rFonts w:ascii="Calibri" w:hAnsi="Calibri" w:cs="Calibri"/>
          <w:sz w:val="22"/>
          <w:szCs w:val="22"/>
        </w:rPr>
        <w:t>ã</w:t>
      </w:r>
      <w:r>
        <w:rPr>
          <w:rFonts w:ascii="Helvetica" w:hAnsi="Helvetica" w:cs="Courier New"/>
          <w:sz w:val="22"/>
          <w:szCs w:val="22"/>
        </w:rPr>
        <w:t>o os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nios celebrados, considerando-se ratifica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t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cita dos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nios a falta de manifesta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no prazo assinalado neste artigo.".</w:t>
      </w:r>
    </w:p>
    <w:p w14:paraId="60B6DEC8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lastRenderedPageBreak/>
        <w:t>O artigo 1</w:t>
      </w:r>
      <w:r>
        <w:rPr>
          <w:rFonts w:ascii="Calibri" w:hAnsi="Calibri" w:cs="Calibri"/>
          <w:sz w:val="22"/>
          <w:szCs w:val="22"/>
        </w:rPr>
        <w:t>º</w:t>
      </w:r>
      <w:r>
        <w:rPr>
          <w:rFonts w:ascii="Helvetica" w:hAnsi="Helvetica" w:cs="Courier New"/>
          <w:sz w:val="22"/>
          <w:szCs w:val="22"/>
        </w:rPr>
        <w:t xml:space="preserve"> da presente minuta, por meio do seu par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 xml:space="preserve">grafo </w:t>
      </w:r>
      <w:r>
        <w:rPr>
          <w:rFonts w:ascii="Calibri" w:hAnsi="Calibri" w:cs="Calibri"/>
          <w:sz w:val="22"/>
          <w:szCs w:val="22"/>
        </w:rPr>
        <w:t>ú</w:t>
      </w:r>
      <w:r>
        <w:rPr>
          <w:rFonts w:ascii="Helvetica" w:hAnsi="Helvetica" w:cs="Courier New"/>
          <w:sz w:val="22"/>
          <w:szCs w:val="22"/>
        </w:rPr>
        <w:t>nico, indica o Conv</w:t>
      </w:r>
      <w:r>
        <w:rPr>
          <w:rFonts w:ascii="Calibri" w:hAnsi="Calibri" w:cs="Calibri"/>
          <w:sz w:val="22"/>
          <w:szCs w:val="22"/>
        </w:rPr>
        <w:t>ê</w:t>
      </w:r>
      <w:r>
        <w:rPr>
          <w:rFonts w:ascii="Helvetica" w:hAnsi="Helvetica" w:cs="Courier New"/>
          <w:sz w:val="22"/>
          <w:szCs w:val="22"/>
        </w:rPr>
        <w:t>nio 218/21 que, nos termos do artigo 23 da Lei n</w:t>
      </w:r>
      <w:r>
        <w:rPr>
          <w:rFonts w:ascii="Calibri" w:hAnsi="Calibri" w:cs="Calibri"/>
          <w:sz w:val="22"/>
          <w:szCs w:val="22"/>
        </w:rPr>
        <w:t>º</w:t>
      </w:r>
      <w:r>
        <w:rPr>
          <w:rFonts w:ascii="Helvetica" w:hAnsi="Helvetica" w:cs="Courier New"/>
          <w:sz w:val="22"/>
          <w:szCs w:val="22"/>
        </w:rPr>
        <w:t xml:space="preserve"> 17.293, de 15 de outubro de 2020, requer a manifesta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do Poder Legislativo para poder ser implementado na legisla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o.</w:t>
      </w:r>
    </w:p>
    <w:p w14:paraId="628D8CA6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Propondo a edi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 de decreto conforme a minuta, aproveito o ensejo para reiterar-lhe meus protestos de estima e alta considera</w:t>
      </w:r>
      <w:r>
        <w:rPr>
          <w:rFonts w:ascii="Calibri" w:hAnsi="Calibri" w:cs="Calibri"/>
          <w:sz w:val="22"/>
          <w:szCs w:val="22"/>
        </w:rPr>
        <w:t>çã</w:t>
      </w:r>
      <w:r>
        <w:rPr>
          <w:rFonts w:ascii="Helvetica" w:hAnsi="Helvetica" w:cs="Courier New"/>
          <w:sz w:val="22"/>
          <w:szCs w:val="22"/>
        </w:rPr>
        <w:t>o.</w:t>
      </w:r>
    </w:p>
    <w:p w14:paraId="6B59AF05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Henrique de Campos Meirelles</w:t>
      </w:r>
    </w:p>
    <w:p w14:paraId="6A9C302D" w14:textId="77777777" w:rsidR="006109C8" w:rsidRDefault="006109C8" w:rsidP="006109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>
        <w:rPr>
          <w:rFonts w:ascii="Helvetica" w:hAnsi="Helvetica" w:cs="Courier New"/>
          <w:sz w:val="22"/>
          <w:szCs w:val="22"/>
        </w:rPr>
        <w:t>Secret</w:t>
      </w:r>
      <w:r>
        <w:rPr>
          <w:rFonts w:ascii="Calibri" w:hAnsi="Calibri" w:cs="Calibri"/>
          <w:sz w:val="22"/>
          <w:szCs w:val="22"/>
        </w:rPr>
        <w:t>á</w:t>
      </w:r>
      <w:r>
        <w:rPr>
          <w:rFonts w:ascii="Helvetica" w:hAnsi="Helvetica" w:cs="Courier New"/>
          <w:sz w:val="22"/>
          <w:szCs w:val="22"/>
        </w:rPr>
        <w:t>rio da Fazenda e Planejamento</w:t>
      </w:r>
    </w:p>
    <w:sectPr w:rsidR="00610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C8"/>
    <w:rsid w:val="00062512"/>
    <w:rsid w:val="005145BB"/>
    <w:rsid w:val="0061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8C30"/>
  <w15:chartTrackingRefBased/>
  <w15:docId w15:val="{31F8BE43-EEDB-4FE5-83D4-32EB3932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109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109C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2021-12-29T13:55:00Z</dcterms:created>
  <dcterms:modified xsi:type="dcterms:W3CDTF">2021-12-29T13:57:00Z</dcterms:modified>
</cp:coreProperties>
</file>