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B" w:rsidRPr="00680954" w:rsidRDefault="00EE02BB" w:rsidP="00680954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80954">
        <w:rPr>
          <w:rFonts w:ascii="Helvetica" w:hAnsi="Helvetica" w:cs="Courier New"/>
          <w:b/>
          <w:color w:val="000000"/>
        </w:rPr>
        <w:t xml:space="preserve">DECRETO Nº 62.464, DE 15 DE FEVEREIRO DE </w:t>
      </w:r>
      <w:proofErr w:type="gramStart"/>
      <w:r w:rsidRPr="00680954">
        <w:rPr>
          <w:rFonts w:ascii="Helvetica" w:hAnsi="Helvetica" w:cs="Courier New"/>
          <w:b/>
          <w:color w:val="000000"/>
        </w:rPr>
        <w:t>2017</w:t>
      </w:r>
      <w:proofErr w:type="gramEnd"/>
    </w:p>
    <w:p w:rsidR="00EE02BB" w:rsidRPr="001F1F95" w:rsidRDefault="00EE02BB" w:rsidP="0068095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Autoriza a Fazenda do Estado a permitir o uso, a título precário e gratuito e por prazo indetermin</w:t>
      </w:r>
      <w:r w:rsidRPr="001F1F95">
        <w:rPr>
          <w:rFonts w:ascii="Helvetica" w:hAnsi="Helvetica" w:cs="Courier New"/>
          <w:color w:val="000000"/>
        </w:rPr>
        <w:t>a</w:t>
      </w:r>
      <w:r w:rsidRPr="001F1F95">
        <w:rPr>
          <w:rFonts w:ascii="Helvetica" w:hAnsi="Helvetica" w:cs="Courier New"/>
          <w:color w:val="000000"/>
        </w:rPr>
        <w:t xml:space="preserve">do, em favor do Município de Tatuí, de partes do imóvel que </w:t>
      </w:r>
      <w:proofErr w:type="gramStart"/>
      <w:r w:rsidRPr="001F1F95">
        <w:rPr>
          <w:rFonts w:ascii="Helvetica" w:hAnsi="Helvetica" w:cs="Courier New"/>
          <w:color w:val="000000"/>
        </w:rPr>
        <w:t>especifica</w:t>
      </w:r>
      <w:proofErr w:type="gramEnd"/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 xml:space="preserve">GERALDO ALCKMIN, </w:t>
      </w:r>
      <w:r w:rsidR="00680954" w:rsidRPr="001F1F95">
        <w:rPr>
          <w:rFonts w:ascii="Helvetica" w:hAnsi="Helvetica" w:cs="Courier New"/>
          <w:color w:val="000000"/>
        </w:rPr>
        <w:t>GOVERNADOR DO ESTADO DE SÃO PAULO</w:t>
      </w:r>
      <w:r w:rsidRPr="001F1F95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1F1F95">
        <w:rPr>
          <w:rFonts w:ascii="Helvetica" w:hAnsi="Helvetica" w:cs="Courier New"/>
          <w:color w:val="000000"/>
        </w:rPr>
        <w:t>ô</w:t>
      </w:r>
      <w:r w:rsidRPr="001F1F95">
        <w:rPr>
          <w:rFonts w:ascii="Helvetica" w:hAnsi="Helvetica" w:cs="Courier New"/>
          <w:color w:val="000000"/>
        </w:rPr>
        <w:t>nio Imobili</w:t>
      </w:r>
      <w:r w:rsidRPr="001F1F95">
        <w:rPr>
          <w:rFonts w:ascii="Helvetica" w:hAnsi="Helvetica" w:cs="Courier New"/>
          <w:color w:val="000000"/>
        </w:rPr>
        <w:t>á</w:t>
      </w:r>
      <w:r w:rsidRPr="001F1F95">
        <w:rPr>
          <w:rFonts w:ascii="Helvetica" w:hAnsi="Helvetica" w:cs="Courier New"/>
          <w:color w:val="000000"/>
        </w:rPr>
        <w:t>rio,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Decreta: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Artigo 1º - Fica a Fazenda do Estado autorizada a permitir o uso, a título precário, gr</w:t>
      </w:r>
      <w:r w:rsidRPr="001F1F95">
        <w:rPr>
          <w:rFonts w:ascii="Helvetica" w:hAnsi="Helvetica" w:cs="Courier New"/>
          <w:color w:val="000000"/>
        </w:rPr>
        <w:t>a</w:t>
      </w:r>
      <w:r w:rsidRPr="001F1F95">
        <w:rPr>
          <w:rFonts w:ascii="Helvetica" w:hAnsi="Helvetica" w:cs="Courier New"/>
          <w:color w:val="000000"/>
        </w:rPr>
        <w:t>tuito e por prazo indeterminado, em favor do Município de Tatuí, de duas salas, totalizando 37,56m</w:t>
      </w:r>
      <w:r w:rsidR="00680954">
        <w:rPr>
          <w:rFonts w:ascii="Helvetica" w:hAnsi="Helvetica" w:cs="Courier New"/>
          <w:color w:val="000000"/>
        </w:rPr>
        <w:t>²</w:t>
      </w:r>
      <w:r w:rsidRPr="001F1F95">
        <w:rPr>
          <w:rFonts w:ascii="Helvetica" w:hAnsi="Helvetica" w:cs="Courier New"/>
          <w:color w:val="000000"/>
        </w:rPr>
        <w:t xml:space="preserve"> (trinta e sete metros quadrados e cinquenta e seis decím</w:t>
      </w:r>
      <w:r w:rsidRPr="001F1F95">
        <w:rPr>
          <w:rFonts w:ascii="Helvetica" w:hAnsi="Helvetica" w:cs="Courier New"/>
          <w:color w:val="000000"/>
        </w:rPr>
        <w:t>e</w:t>
      </w:r>
      <w:r w:rsidRPr="001F1F95">
        <w:rPr>
          <w:rFonts w:ascii="Helvetica" w:hAnsi="Helvetica" w:cs="Courier New"/>
          <w:color w:val="000000"/>
        </w:rPr>
        <w:t>tros quadrados), localizadas nas dependências do imóvel ocupado pela Casa da Agr</w:t>
      </w:r>
      <w:r w:rsidRPr="001F1F95">
        <w:rPr>
          <w:rFonts w:ascii="Helvetica" w:hAnsi="Helvetica" w:cs="Courier New"/>
          <w:color w:val="000000"/>
        </w:rPr>
        <w:t>i</w:t>
      </w:r>
      <w:r w:rsidRPr="001F1F95">
        <w:rPr>
          <w:rFonts w:ascii="Helvetica" w:hAnsi="Helvetica" w:cs="Courier New"/>
          <w:color w:val="000000"/>
        </w:rPr>
        <w:t>cultura, da S</w:t>
      </w:r>
      <w:r w:rsidRPr="001F1F95">
        <w:rPr>
          <w:rFonts w:ascii="Helvetica" w:hAnsi="Helvetica" w:cs="Courier New"/>
          <w:color w:val="000000"/>
        </w:rPr>
        <w:t>e</w:t>
      </w:r>
      <w:r w:rsidRPr="001F1F95">
        <w:rPr>
          <w:rFonts w:ascii="Helvetica" w:hAnsi="Helvetica" w:cs="Courier New"/>
          <w:color w:val="000000"/>
        </w:rPr>
        <w:t>cretaria de Agricultura e Abastecimento, situado na Rua 13 de maio, nº 1.084, naquela cidade, cadastrado no SGI sob o nº 1105, conforme identific</w:t>
      </w:r>
      <w:r w:rsidRPr="001F1F95">
        <w:rPr>
          <w:rFonts w:ascii="Helvetica" w:hAnsi="Helvetica" w:cs="Courier New"/>
          <w:color w:val="000000"/>
        </w:rPr>
        <w:t>a</w:t>
      </w:r>
      <w:r w:rsidRPr="001F1F95">
        <w:rPr>
          <w:rFonts w:ascii="Helvetica" w:hAnsi="Helvetica" w:cs="Courier New"/>
          <w:color w:val="000000"/>
        </w:rPr>
        <w:t>do nos autos do processo nº SAA-3.263/2013 (SG-227.547/16).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§ 1º - As salas de que trata o "caput" deste artigo, serão destinadas à instalação do D</w:t>
      </w:r>
      <w:r w:rsidRPr="001F1F95">
        <w:rPr>
          <w:rFonts w:ascii="Helvetica" w:hAnsi="Helvetica" w:cs="Courier New"/>
          <w:color w:val="000000"/>
        </w:rPr>
        <w:t>e</w:t>
      </w:r>
      <w:r w:rsidRPr="001F1F95">
        <w:rPr>
          <w:rFonts w:ascii="Helvetica" w:hAnsi="Helvetica" w:cs="Courier New"/>
          <w:color w:val="000000"/>
        </w:rPr>
        <w:t>partamento Municipal de Agricultura.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§ 2º - Caberá ao Município arcar com o pagamento de despesas de manutenção do im</w:t>
      </w:r>
      <w:r w:rsidRPr="001F1F95">
        <w:rPr>
          <w:rFonts w:ascii="Helvetica" w:hAnsi="Helvetica" w:cs="Courier New"/>
          <w:color w:val="000000"/>
        </w:rPr>
        <w:t>ó</w:t>
      </w:r>
      <w:r w:rsidRPr="001F1F95">
        <w:rPr>
          <w:rFonts w:ascii="Helvetica" w:hAnsi="Helvetica" w:cs="Courier New"/>
          <w:color w:val="000000"/>
        </w:rPr>
        <w:t>vel.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 xml:space="preserve">Artigo 2º - A permissão de uso de que trata este decreto, será efetivada por meio de termo a ser lavrado pela unidade competente da Procuradoria Geral do Estado, dele devendo constar as condições impostas pela </w:t>
      </w:r>
      <w:proofErr w:type="spellStart"/>
      <w:r w:rsidRPr="001F1F95">
        <w:rPr>
          <w:rFonts w:ascii="Helvetica" w:hAnsi="Helvetica" w:cs="Courier New"/>
          <w:color w:val="000000"/>
        </w:rPr>
        <w:t>permitente</w:t>
      </w:r>
      <w:proofErr w:type="spellEnd"/>
      <w:r w:rsidRPr="001F1F95">
        <w:rPr>
          <w:rFonts w:ascii="Helvetica" w:hAnsi="Helvetica" w:cs="Courier New"/>
          <w:color w:val="000000"/>
        </w:rPr>
        <w:t>.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 xml:space="preserve">Palácio dos Bandeirantes, 15 de fevereiro de </w:t>
      </w:r>
      <w:proofErr w:type="gramStart"/>
      <w:r w:rsidRPr="001F1F95">
        <w:rPr>
          <w:rFonts w:ascii="Helvetica" w:hAnsi="Helvetica" w:cs="Courier New"/>
          <w:color w:val="000000"/>
        </w:rPr>
        <w:t>2017</w:t>
      </w:r>
      <w:proofErr w:type="gramEnd"/>
    </w:p>
    <w:p w:rsidR="00EE02BB" w:rsidRPr="001F1F95" w:rsidRDefault="00EE02BB" w:rsidP="00EE02B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GERALDO ALCKMIN</w:t>
      </w:r>
    </w:p>
    <w:sectPr w:rsidR="00EE02BB" w:rsidRPr="001F1F95" w:rsidSect="001F1F9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EE02BB"/>
    <w:rsid w:val="00020FA1"/>
    <w:rsid w:val="00045E6D"/>
    <w:rsid w:val="00555C82"/>
    <w:rsid w:val="00680954"/>
    <w:rsid w:val="00E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2017-02-16T11:25:00Z</dcterms:created>
  <dcterms:modified xsi:type="dcterms:W3CDTF">2017-02-16T11:55:00Z</dcterms:modified>
</cp:coreProperties>
</file>