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5981B17C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183A84">
        <w:rPr>
          <w:rFonts w:cs="Helvetica"/>
          <w:b/>
          <w:bCs/>
        </w:rPr>
        <w:t>8</w:t>
      </w:r>
      <w:r w:rsidR="008F7909">
        <w:rPr>
          <w:rFonts w:cs="Helvetica"/>
          <w:b/>
          <w:bCs/>
        </w:rPr>
        <w:t>3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77465CE4" w:rsidR="008B6487" w:rsidRPr="0012481B" w:rsidRDefault="008F7909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8F7909">
        <w:rPr>
          <w:rFonts w:ascii="Helvetica" w:hAnsi="Helvetica" w:cs="Helvetica"/>
          <w:sz w:val="22"/>
          <w:szCs w:val="22"/>
        </w:rPr>
        <w:t>Autoriza a Fazenda do Estado a receber, mediante concessão de uso, a título gratuito e por prazo determinado, do Município de São Paulo, parte do imóvel que especifica</w:t>
      </w:r>
      <w:r w:rsidR="00461BCD" w:rsidRPr="00461BCD">
        <w:rPr>
          <w:rFonts w:ascii="Helvetica" w:hAnsi="Helvetica" w:cs="Helvetica"/>
          <w:sz w:val="22"/>
          <w:szCs w:val="22"/>
        </w:rPr>
        <w:t>.</w:t>
      </w:r>
    </w:p>
    <w:p w14:paraId="0D7C52F4" w14:textId="77777777" w:rsidR="008F7909" w:rsidRPr="008F7909" w:rsidRDefault="008F7909" w:rsidP="008F790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7909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8F7909">
        <w:rPr>
          <w:rFonts w:ascii="Helvetica" w:hAnsi="Helvetica" w:cs="Helvetica"/>
          <w:sz w:val="22"/>
          <w:szCs w:val="22"/>
        </w:rPr>
        <w:t>, no uso de suas atribuições legais e à vista da deliberação do Conselho do Patrimônio Imobiliário,</w:t>
      </w:r>
    </w:p>
    <w:p w14:paraId="75870F16" w14:textId="77777777" w:rsidR="008F7909" w:rsidRPr="008F7909" w:rsidRDefault="008F7909" w:rsidP="008F790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8F790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95AC4E3" w14:textId="616696BB" w:rsidR="008F7909" w:rsidRPr="008F7909" w:rsidRDefault="008F7909" w:rsidP="008F790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7909">
        <w:rPr>
          <w:rFonts w:ascii="Helvetica" w:hAnsi="Helvetica" w:cs="Helvetica"/>
          <w:sz w:val="22"/>
          <w:szCs w:val="22"/>
        </w:rPr>
        <w:t>Artigo 1° - Fica a Fazenda do Es</w:t>
      </w:r>
      <w:r w:rsidRPr="008F7909">
        <w:rPr>
          <w:rFonts w:ascii="Helvetica" w:hAnsi="Helvetica" w:cs="Helvetica"/>
          <w:sz w:val="22"/>
          <w:szCs w:val="22"/>
        </w:rPr>
        <w:softHyphen/>
        <w:t xml:space="preserve">tado autorizada a receber, mediante concessão de uso, a título gratuito e pelo prazo de 40 (quarenta) anos, prorrogável por igual período, do Município de São Paulo, nos termos da Lei municipal n° 18.062, de 28 de dezembro de 2023, alterada pela Lei n° 18.176, de 25 de julho de 2024, parte do imóvel objeto da Matrícula n° 32.116 do 14° Oficial de Registro de Imóveis da Comarca de São Paulo, com área de </w:t>
      </w:r>
      <w:proofErr w:type="spellStart"/>
      <w:r w:rsidRPr="008F7909">
        <w:rPr>
          <w:rFonts w:ascii="Helvetica" w:hAnsi="Helvetica" w:cs="Helvetica"/>
          <w:sz w:val="22"/>
          <w:szCs w:val="22"/>
        </w:rPr>
        <w:t>78,14m²</w:t>
      </w:r>
      <w:proofErr w:type="spellEnd"/>
      <w:r w:rsidRPr="008F7909">
        <w:rPr>
          <w:rFonts w:ascii="Helvetica" w:hAnsi="Helvetica" w:cs="Helvetica"/>
          <w:sz w:val="22"/>
          <w:szCs w:val="22"/>
        </w:rPr>
        <w:t xml:space="preserve"> (setenta e oito metros quadrados e catorze decímetros quadrados), localizada na Praça José Augusto Velloso, s/n°, Bairro Vila Gumercindo, naquele Município, cadastrada no SGI sob o n° 26029, identificada e descrita nos autos do Processo n° 057.00141514/2024-26.</w:t>
      </w:r>
    </w:p>
    <w:p w14:paraId="0A402916" w14:textId="77777777" w:rsidR="008F7909" w:rsidRPr="008F7909" w:rsidRDefault="008F7909" w:rsidP="008F790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7909">
        <w:rPr>
          <w:rFonts w:ascii="Helvetica" w:hAnsi="Helvetica" w:cs="Helvetica"/>
          <w:sz w:val="22"/>
          <w:szCs w:val="22"/>
        </w:rPr>
        <w:t>Parágrafo único - A parte do imóvel a que alude o “caput” deste artigo destina-se a abrigar a Base Comunitária de Segurança "Gumercindo", da 3ª Companhia do 3º Batalhão da Polícia Militar do Estado de São Paulo, da Secretaria da Segurança Pública.</w:t>
      </w:r>
    </w:p>
    <w:p w14:paraId="5A74E4B1" w14:textId="77777777" w:rsidR="008F7909" w:rsidRPr="008F7909" w:rsidRDefault="008F7909" w:rsidP="008F790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7909">
        <w:rPr>
          <w:rFonts w:ascii="Helvetica" w:hAnsi="Helvetica" w:cs="Helvetica"/>
          <w:sz w:val="22"/>
          <w:szCs w:val="22"/>
        </w:rPr>
        <w:t>Artigo 2° - A concessão de uso de que trata este decreto será formalizada por meio de escritura pública, da qual deverão constar as condições impostas à concessionária.</w:t>
      </w:r>
    </w:p>
    <w:p w14:paraId="517640E0" w14:textId="77777777" w:rsidR="008F7909" w:rsidRPr="008F7909" w:rsidRDefault="008F7909" w:rsidP="008F790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7909">
        <w:rPr>
          <w:rFonts w:ascii="Helvetica" w:hAnsi="Helvetica" w:cs="Helvetica"/>
          <w:sz w:val="22"/>
          <w:szCs w:val="22"/>
        </w:rPr>
        <w:t xml:space="preserve">Parágrafo único - A Fazenda do Estado poderá ser representada no instrumento a que se refere o "caput" deste artigo pelo comandante do Comando de Policiamento de Área </w:t>
      </w:r>
      <w:proofErr w:type="spellStart"/>
      <w:r w:rsidRPr="008F7909">
        <w:rPr>
          <w:rFonts w:ascii="Helvetica" w:hAnsi="Helvetica" w:cs="Helvetica"/>
          <w:sz w:val="22"/>
          <w:szCs w:val="22"/>
        </w:rPr>
        <w:t>Metropolitana-2</w:t>
      </w:r>
      <w:proofErr w:type="spellEnd"/>
      <w:r w:rsidRPr="008F7909">
        <w:rPr>
          <w:rFonts w:ascii="Helvetica" w:hAnsi="Helvetica" w:cs="Helvetica"/>
          <w:sz w:val="22"/>
          <w:szCs w:val="22"/>
        </w:rPr>
        <w:t xml:space="preserve"> (CPA/M-2), sem prejuízo dos poderes de representação inerentes ou atribuídos a outras autoridades, na forma da lei.</w:t>
      </w:r>
    </w:p>
    <w:p w14:paraId="40A3C4C4" w14:textId="77777777" w:rsidR="008F7909" w:rsidRPr="008F7909" w:rsidRDefault="008F7909" w:rsidP="008F790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7909">
        <w:rPr>
          <w:rFonts w:ascii="Helvetica" w:hAnsi="Helvetica" w:cs="Helvetica"/>
          <w:sz w:val="22"/>
          <w:szCs w:val="22"/>
        </w:rPr>
        <w:t>Artigo 3° - Este decreto entra em vi</w:t>
      </w:r>
      <w:r w:rsidRPr="008F7909">
        <w:rPr>
          <w:rFonts w:ascii="Helvetica" w:hAnsi="Helvetica" w:cs="Helvetica"/>
          <w:sz w:val="22"/>
          <w:szCs w:val="22"/>
        </w:rPr>
        <w:softHyphen/>
        <w:t>gor na data de sua publicação.</w:t>
      </w:r>
    </w:p>
    <w:p w14:paraId="0015197A" w14:textId="0730A322" w:rsidR="00AC7AB3" w:rsidRP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2AF8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4</cp:revision>
  <dcterms:created xsi:type="dcterms:W3CDTF">2025-08-12T18:48:00Z</dcterms:created>
  <dcterms:modified xsi:type="dcterms:W3CDTF">2025-08-12T18:51:00Z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