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7C7F" w14:textId="77777777" w:rsidR="0000221F" w:rsidRPr="00130A0D" w:rsidRDefault="0000221F" w:rsidP="0000221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DECRETO N</w:t>
      </w:r>
      <w:r w:rsidRPr="00130A0D">
        <w:rPr>
          <w:rFonts w:ascii="Calibri" w:hAnsi="Calibri" w:cs="Calibri"/>
          <w:b/>
          <w:bCs/>
          <w:sz w:val="22"/>
          <w:szCs w:val="22"/>
        </w:rPr>
        <w:t>º</w:t>
      </w:r>
      <w:r w:rsidRPr="00130A0D">
        <w:rPr>
          <w:rFonts w:ascii="Helvetica" w:hAnsi="Helvetica"/>
          <w:b/>
          <w:bCs/>
          <w:sz w:val="22"/>
          <w:szCs w:val="22"/>
        </w:rPr>
        <w:t xml:space="preserve"> 68.722, DE 25 DE JULHO DE 2024</w:t>
      </w:r>
    </w:p>
    <w:p w14:paraId="1C723F5A" w14:textId="77777777" w:rsidR="0000221F" w:rsidRPr="00130A0D" w:rsidRDefault="0000221F" w:rsidP="0000221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Autoriza a Fazenda do Estado a receber, mediante doa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 xml:space="preserve">o, sem 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>nus ou encargo, do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de Taquaral, o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>vel que especifica.</w:t>
      </w:r>
    </w:p>
    <w:p w14:paraId="0990A6C2" w14:textId="77777777" w:rsidR="0000221F" w:rsidRPr="00130A0D" w:rsidRDefault="0000221F" w:rsidP="0000221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O GOVERNADOR DO ESTADO DE S</w:t>
      </w:r>
      <w:r w:rsidRPr="00130A0D">
        <w:rPr>
          <w:rFonts w:ascii="Calibri" w:hAnsi="Calibri" w:cs="Calibri"/>
          <w:b/>
          <w:bCs/>
          <w:sz w:val="22"/>
          <w:szCs w:val="22"/>
        </w:rPr>
        <w:t>Ã</w:t>
      </w:r>
      <w:r w:rsidRPr="00130A0D">
        <w:rPr>
          <w:rFonts w:ascii="Helvetica" w:hAnsi="Helvetica"/>
          <w:b/>
          <w:bCs/>
          <w:sz w:val="22"/>
          <w:szCs w:val="22"/>
        </w:rPr>
        <w:t>O PAULO,</w:t>
      </w:r>
      <w:r w:rsidRPr="00130A0D">
        <w:rPr>
          <w:rFonts w:ascii="Calibri" w:hAnsi="Calibri" w:cs="Calibri"/>
          <w:b/>
          <w:bCs/>
          <w:sz w:val="22"/>
          <w:szCs w:val="22"/>
        </w:rPr>
        <w:t> </w:t>
      </w:r>
      <w:r w:rsidRPr="00130A0D">
        <w:rPr>
          <w:rFonts w:ascii="Helvetica" w:hAnsi="Helvetica"/>
          <w:sz w:val="22"/>
          <w:szCs w:val="22"/>
        </w:rPr>
        <w:t>no uso de suas atribui</w:t>
      </w:r>
      <w:r w:rsidRPr="00130A0D">
        <w:rPr>
          <w:rFonts w:ascii="Calibri" w:hAnsi="Calibri" w:cs="Calibri"/>
          <w:sz w:val="22"/>
          <w:szCs w:val="22"/>
        </w:rPr>
        <w:t>çõ</w:t>
      </w:r>
      <w:r w:rsidRPr="00130A0D">
        <w:rPr>
          <w:rFonts w:ascii="Helvetica" w:hAnsi="Helvetica"/>
          <w:sz w:val="22"/>
          <w:szCs w:val="22"/>
        </w:rPr>
        <w:t>es legais,</w:t>
      </w:r>
    </w:p>
    <w:p w14:paraId="54CA7D28" w14:textId="77777777" w:rsidR="0000221F" w:rsidRPr="00130A0D" w:rsidRDefault="0000221F" w:rsidP="0000221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b/>
          <w:bCs/>
          <w:sz w:val="22"/>
          <w:szCs w:val="22"/>
        </w:rPr>
        <w:t>Decreta:</w:t>
      </w:r>
    </w:p>
    <w:p w14:paraId="10A7B26E" w14:textId="77777777" w:rsidR="0000221F" w:rsidRPr="00130A0D" w:rsidRDefault="0000221F" w:rsidP="0000221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1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Fica a Fazenda do Estado autorizada a receber, mediante doa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 xml:space="preserve">o, sem </w:t>
      </w:r>
      <w:r w:rsidRPr="00130A0D">
        <w:rPr>
          <w:rFonts w:ascii="Calibri" w:hAnsi="Calibri" w:cs="Calibri"/>
          <w:sz w:val="22"/>
          <w:szCs w:val="22"/>
        </w:rPr>
        <w:t>ô</w:t>
      </w:r>
      <w:r w:rsidRPr="00130A0D">
        <w:rPr>
          <w:rFonts w:ascii="Helvetica" w:hAnsi="Helvetica"/>
          <w:sz w:val="22"/>
          <w:szCs w:val="22"/>
        </w:rPr>
        <w:t>nus ou encargo, do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 de Taquaral, nos termos da Lei municipal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646, de 27 de mar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o de 2015, alterada pela Lei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661, de 13 de julho de 2015, o terreno objeto da Matr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cula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15.943 do Oficial de Registro de Im</w:t>
      </w:r>
      <w:r w:rsidRPr="00130A0D">
        <w:rPr>
          <w:rFonts w:ascii="Calibri" w:hAnsi="Calibri" w:cs="Calibri"/>
          <w:sz w:val="22"/>
          <w:szCs w:val="22"/>
        </w:rPr>
        <w:t>ó</w:t>
      </w:r>
      <w:r w:rsidRPr="00130A0D">
        <w:rPr>
          <w:rFonts w:ascii="Helvetica" w:hAnsi="Helvetica"/>
          <w:sz w:val="22"/>
          <w:szCs w:val="22"/>
        </w:rPr>
        <w:t xml:space="preserve">veis e Anexos da Comarca de Pitangueiras, com 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>rea de 1.020,00m</w:t>
      </w:r>
      <w:r w:rsidRPr="00130A0D">
        <w:rPr>
          <w:rFonts w:ascii="Calibri" w:hAnsi="Calibri" w:cs="Calibri"/>
          <w:sz w:val="22"/>
          <w:szCs w:val="22"/>
        </w:rPr>
        <w:t>²</w:t>
      </w:r>
      <w:r w:rsidRPr="00130A0D">
        <w:rPr>
          <w:rFonts w:ascii="Helvetica" w:hAnsi="Helvetica"/>
          <w:sz w:val="22"/>
          <w:szCs w:val="22"/>
        </w:rPr>
        <w:t xml:space="preserve"> (um mil e vinte metros quadrados), denominado Lote A-2, localizado na Rua Central, s/n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>, naquele Munic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pio, identificado e descrito nos autos do Processo n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018.00011088/2023-37.</w:t>
      </w:r>
    </w:p>
    <w:p w14:paraId="0C74D9BD" w14:textId="77777777" w:rsidR="0000221F" w:rsidRPr="00130A0D" w:rsidRDefault="0000221F" w:rsidP="0000221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Par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grafo </w:t>
      </w:r>
      <w:r w:rsidRPr="00130A0D">
        <w:rPr>
          <w:rFonts w:ascii="Calibri" w:hAnsi="Calibri" w:cs="Calibri"/>
          <w:sz w:val="22"/>
          <w:szCs w:val="22"/>
        </w:rPr>
        <w:t>ú</w:t>
      </w:r>
      <w:r w:rsidRPr="00130A0D">
        <w:rPr>
          <w:rFonts w:ascii="Helvetica" w:hAnsi="Helvetica"/>
          <w:sz w:val="22"/>
          <w:szCs w:val="22"/>
        </w:rPr>
        <w:t xml:space="preserve">nico - O terreno de que trata o </w:t>
      </w:r>
      <w:r w:rsidRPr="00130A0D">
        <w:rPr>
          <w:rFonts w:ascii="Calibri" w:hAnsi="Calibri" w:cs="Calibri"/>
          <w:sz w:val="22"/>
          <w:szCs w:val="22"/>
        </w:rPr>
        <w:t>“</w:t>
      </w:r>
      <w:r w:rsidRPr="00130A0D">
        <w:rPr>
          <w:rFonts w:ascii="Helvetica" w:hAnsi="Helvetica"/>
          <w:sz w:val="22"/>
          <w:szCs w:val="22"/>
        </w:rPr>
        <w:t>caput</w:t>
      </w:r>
      <w:r w:rsidRPr="00130A0D">
        <w:rPr>
          <w:rFonts w:ascii="Calibri" w:hAnsi="Calibri" w:cs="Calibri"/>
          <w:sz w:val="22"/>
          <w:szCs w:val="22"/>
        </w:rPr>
        <w:t>”</w:t>
      </w:r>
      <w:r w:rsidRPr="00130A0D">
        <w:rPr>
          <w:rFonts w:ascii="Helvetica" w:hAnsi="Helvetica"/>
          <w:sz w:val="22"/>
          <w:szCs w:val="22"/>
        </w:rPr>
        <w:t xml:space="preserve"> deste artigo destinar-se-</w:t>
      </w:r>
      <w:r w:rsidRPr="00130A0D">
        <w:rPr>
          <w:rFonts w:ascii="Calibri" w:hAnsi="Calibri" w:cs="Calibri"/>
          <w:sz w:val="22"/>
          <w:szCs w:val="22"/>
        </w:rPr>
        <w:t>á</w:t>
      </w:r>
      <w:r w:rsidRPr="00130A0D">
        <w:rPr>
          <w:rFonts w:ascii="Helvetica" w:hAnsi="Helvetica"/>
          <w:sz w:val="22"/>
          <w:szCs w:val="22"/>
        </w:rPr>
        <w:t xml:space="preserve"> </w:t>
      </w:r>
      <w:r w:rsidRPr="00130A0D">
        <w:rPr>
          <w:rFonts w:ascii="Calibri" w:hAnsi="Calibri" w:cs="Calibri"/>
          <w:sz w:val="22"/>
          <w:szCs w:val="22"/>
        </w:rPr>
        <w:t>à</w:t>
      </w:r>
      <w:r w:rsidRPr="00130A0D">
        <w:rPr>
          <w:rFonts w:ascii="Helvetica" w:hAnsi="Helvetica"/>
          <w:sz w:val="22"/>
          <w:szCs w:val="22"/>
        </w:rPr>
        <w:t xml:space="preserve"> Secretaria da Seguran</w:t>
      </w:r>
      <w:r w:rsidRPr="00130A0D">
        <w:rPr>
          <w:rFonts w:ascii="Calibri" w:hAnsi="Calibri" w:cs="Calibri"/>
          <w:sz w:val="22"/>
          <w:szCs w:val="22"/>
        </w:rPr>
        <w:t>ç</w:t>
      </w:r>
      <w:r w:rsidRPr="00130A0D">
        <w:rPr>
          <w:rFonts w:ascii="Helvetica" w:hAnsi="Helvetica"/>
          <w:sz w:val="22"/>
          <w:szCs w:val="22"/>
        </w:rPr>
        <w:t>a P</w:t>
      </w:r>
      <w:r w:rsidRPr="00130A0D">
        <w:rPr>
          <w:rFonts w:ascii="Calibri" w:hAnsi="Calibri" w:cs="Calibri"/>
          <w:sz w:val="22"/>
          <w:szCs w:val="22"/>
        </w:rPr>
        <w:t>ú</w:t>
      </w:r>
      <w:r w:rsidRPr="00130A0D">
        <w:rPr>
          <w:rFonts w:ascii="Helvetica" w:hAnsi="Helvetica"/>
          <w:sz w:val="22"/>
          <w:szCs w:val="22"/>
        </w:rPr>
        <w:t>blica, para instala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 de uma Delegacia de Pol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cia.</w:t>
      </w:r>
    </w:p>
    <w:p w14:paraId="05C49D61" w14:textId="77777777" w:rsidR="0000221F" w:rsidRPr="00130A0D" w:rsidRDefault="0000221F" w:rsidP="0000221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Artigo 2</w:t>
      </w:r>
      <w:r w:rsidRPr="00130A0D">
        <w:rPr>
          <w:rFonts w:ascii="Calibri" w:hAnsi="Calibri" w:cs="Calibri"/>
          <w:sz w:val="22"/>
          <w:szCs w:val="22"/>
        </w:rPr>
        <w:t>°</w:t>
      </w:r>
      <w:r w:rsidRPr="00130A0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130A0D">
        <w:rPr>
          <w:rFonts w:ascii="Calibri" w:hAnsi="Calibri" w:cs="Calibri"/>
          <w:sz w:val="22"/>
          <w:szCs w:val="22"/>
        </w:rPr>
        <w:t>çã</w:t>
      </w:r>
      <w:r w:rsidRPr="00130A0D">
        <w:rPr>
          <w:rFonts w:ascii="Helvetica" w:hAnsi="Helvetica"/>
          <w:sz w:val="22"/>
          <w:szCs w:val="22"/>
        </w:rPr>
        <w:t>o.</w:t>
      </w:r>
    </w:p>
    <w:p w14:paraId="7F36F734" w14:textId="77777777" w:rsidR="0000221F" w:rsidRPr="00130A0D" w:rsidRDefault="0000221F" w:rsidP="0000221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130A0D">
        <w:rPr>
          <w:rFonts w:ascii="Helvetica" w:hAnsi="Helvetica"/>
          <w:sz w:val="22"/>
          <w:szCs w:val="22"/>
        </w:rPr>
        <w:t>TARC</w:t>
      </w:r>
      <w:r w:rsidRPr="00130A0D">
        <w:rPr>
          <w:rFonts w:ascii="Calibri" w:hAnsi="Calibri" w:cs="Calibri"/>
          <w:sz w:val="22"/>
          <w:szCs w:val="22"/>
        </w:rPr>
        <w:t>Í</w:t>
      </w:r>
      <w:r w:rsidRPr="00130A0D">
        <w:rPr>
          <w:rFonts w:ascii="Helvetica" w:hAnsi="Helvetica"/>
          <w:sz w:val="22"/>
          <w:szCs w:val="22"/>
        </w:rPr>
        <w:t>SIO DE FREITAS</w:t>
      </w:r>
    </w:p>
    <w:sectPr w:rsidR="0000221F" w:rsidRPr="0013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1F"/>
    <w:rsid w:val="0000221F"/>
    <w:rsid w:val="00D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B8BF"/>
  <w15:chartTrackingRefBased/>
  <w15:docId w15:val="{C578BA50-F4E6-4BBE-85E0-E660DED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21F"/>
  </w:style>
  <w:style w:type="paragraph" w:styleId="Ttulo1">
    <w:name w:val="heading 1"/>
    <w:basedOn w:val="Normal"/>
    <w:next w:val="Normal"/>
    <w:link w:val="Ttulo1Char"/>
    <w:uiPriority w:val="9"/>
    <w:qFormat/>
    <w:rsid w:val="00002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2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2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2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2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2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2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2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2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2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2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2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22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221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22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221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22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22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2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2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2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2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2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221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221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221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2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221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22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2024-07-26T13:23:00Z</dcterms:created>
  <dcterms:modified xsi:type="dcterms:W3CDTF">2024-07-26T13:24:00Z</dcterms:modified>
</cp:coreProperties>
</file>