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B22F" w14:textId="77777777" w:rsidR="00A741EF" w:rsidRPr="00A741EF" w:rsidRDefault="00A741EF" w:rsidP="00A741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741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741EF">
        <w:rPr>
          <w:rFonts w:ascii="Calibri" w:hAnsi="Calibri" w:cs="Calibri"/>
          <w:b/>
          <w:bCs/>
          <w:sz w:val="22"/>
          <w:szCs w:val="22"/>
        </w:rPr>
        <w:t>º</w:t>
      </w:r>
      <w:r w:rsidRPr="00A741EF">
        <w:rPr>
          <w:rFonts w:ascii="Helvetica" w:hAnsi="Helvetica" w:cs="Courier New"/>
          <w:b/>
          <w:bCs/>
          <w:sz w:val="22"/>
          <w:szCs w:val="22"/>
        </w:rPr>
        <w:t xml:space="preserve"> 68.070, DE 9 DE NOVEMBRO DE 2023</w:t>
      </w:r>
    </w:p>
    <w:p w14:paraId="3D666D92" w14:textId="77777777" w:rsidR="00A741EF" w:rsidRPr="00530CCD" w:rsidRDefault="00A741EF" w:rsidP="00A741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do Oeste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Paulo - VIAOESTE S/A,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complementar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Subtrecho 2 - Vargem Grande Paulista/S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Roque, entre os km 53+000m e 58+500m da Rodovia Raposo Tavares, SP-270,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Roque,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1D86523B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741E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741EF">
        <w:rPr>
          <w:rFonts w:ascii="Calibri" w:hAnsi="Calibri" w:cs="Calibri"/>
          <w:b/>
          <w:bCs/>
          <w:sz w:val="22"/>
          <w:szCs w:val="22"/>
        </w:rPr>
        <w:t>Ã</w:t>
      </w:r>
      <w:r w:rsidRPr="00A741EF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450D7341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300B6BF1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declarada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do Oeste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Paulo - VIAOESTE S/A, empresa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servi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complementar identificada na planta cadastral DE-SP0000270-052.059-412-D03/001 e descrita no memorial constantes dos autos do Processo 134.00009061/2023-76,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do Subtrecho 2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Vargem Grande Paulista/S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Roque, entre os km 53+000m e 58+500m da Rodovia Raposo Tavares, SP-270,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essa que consta pertencer 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Vifranca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Incorpora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Ltda. e/ou outros e se encontra situada no km 55+300m da Rodovia SP-270, pista oeste,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Roque, tendo linha de divisa que, partindo do ponto denominado 1, de coordenadas N=7.393.826,263411 e E=286.346,066145,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22'14'' e 16,26m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2, de coordenadas N=7.393.818,286170 e E=286.360,240415; 126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10'11'' e 111,00m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3, de coordenadas N=7.393.752,778937 e E=286.449,844177; 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16'17'' e 4,35m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4, de coordenadas N=7.393.755,503123 e E=286.453,241028; 119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35'01'' e 90,83m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5, de coordenadas N=7.393.710,662404 e E=286.532,227792; 293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20'52'' e 40,37m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6, de coordenadas N=7.393.726,661448 e E=286.495,163431; 297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48'10'' e 49,43m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7, de coordenadas N=7.393.749,718660 e E=286.451,436703; 213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20'08'' e 11,16m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8, de coordenadas N=7.393.740,398908 e E=286.445,306462; 306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59'11'' e 24,36m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9, de coordenadas N=7.393.755,053704 e E=286.425,849258; 336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22'59'' e 17,41m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10, de coordenadas N=7.393.771,006351 e E=286.418,874125; 311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52'47'' e 7,00m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11, de coordenadas N=7.393.775,678010 e E=286.413,663750; 307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01'11'' e 14,17m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12, de coordenadas N=7.393.784,208568 e E=286.402,351466; 306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58'47'' e 19,39m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13, de coordenadas N=7.393.795,874946 e E=286.386,858294; 306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53'46'' e 23,28m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14, de coordenadas N=7.393.809,850167 e E=286.368,242400; 306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32'00'' e 24,83m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15, de coordenadas N=7.393.824,632395 e E=286.348,289560; e 306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15'45'' e 2,76m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973,49m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(novecentos e setenta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quarenta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4138C289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do Oeste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Paulo - VIAOESTE S/A autorizada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posteriores, devendo a carta de adjudica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398BCE46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pria da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Rodovias do Oeste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Paulo - VIAOESTE S/A.</w:t>
      </w:r>
    </w:p>
    <w:p w14:paraId="4375185D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lastRenderedPageBreak/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7E3485D1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3FFEA18E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26889D87" w14:textId="77777777" w:rsidR="00A741EF" w:rsidRPr="00530CCD" w:rsidRDefault="00A741EF" w:rsidP="00A741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A741EF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F"/>
    <w:rsid w:val="00A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609"/>
  <w15:chartTrackingRefBased/>
  <w15:docId w15:val="{73ECCA22-B6BA-47BB-8F53-E188FD2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41E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41E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2023-11-10T14:13:00Z</dcterms:created>
  <dcterms:modified xsi:type="dcterms:W3CDTF">2023-11-10T14:15:00Z</dcterms:modified>
</cp:coreProperties>
</file>