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3F130" w14:textId="77777777" w:rsidR="001F3FCE" w:rsidRPr="00775252" w:rsidRDefault="001F3FCE" w:rsidP="0077525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775252">
        <w:rPr>
          <w:rFonts w:ascii="Helvetica" w:hAnsi="Helvetica" w:cs="Helvetica"/>
          <w:b/>
          <w:bCs/>
          <w:sz w:val="22"/>
          <w:szCs w:val="22"/>
        </w:rPr>
        <w:t>DECRETO N</w:t>
      </w:r>
      <w:r w:rsidRPr="00775252">
        <w:rPr>
          <w:rFonts w:ascii="Calibri" w:hAnsi="Calibri" w:cs="Calibri"/>
          <w:b/>
          <w:bCs/>
          <w:sz w:val="22"/>
          <w:szCs w:val="22"/>
        </w:rPr>
        <w:t>º</w:t>
      </w:r>
      <w:r w:rsidRPr="00775252">
        <w:rPr>
          <w:rFonts w:ascii="Helvetica" w:hAnsi="Helvetica" w:cs="Helvetica"/>
          <w:b/>
          <w:bCs/>
          <w:sz w:val="22"/>
          <w:szCs w:val="22"/>
        </w:rPr>
        <w:t xml:space="preserve"> 68.458, DE 18 DE ABRIL DE 2024</w:t>
      </w:r>
    </w:p>
    <w:p w14:paraId="7868962D" w14:textId="77777777" w:rsidR="001F3FCE" w:rsidRPr="008F509E" w:rsidRDefault="001F3FCE" w:rsidP="00775252">
      <w:pPr>
        <w:pStyle w:val="textojustificado"/>
        <w:spacing w:beforeLines="60" w:before="144" w:beforeAutospacing="0" w:afterLines="60" w:after="144" w:afterAutospacing="0"/>
        <w:ind w:left="3600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Declara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de Rodovias S/A,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faixas adicionais entre os km 180 e 194 da Rodovia SP-310,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de Rio Claro, e d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provid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ncias correlatas.</w:t>
      </w:r>
    </w:p>
    <w:p w14:paraId="5F563116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775252">
        <w:rPr>
          <w:rFonts w:ascii="Helvetica" w:hAnsi="Helvetica" w:cs="Helvetica"/>
          <w:b/>
          <w:bCs/>
          <w:color w:val="000000"/>
          <w:sz w:val="22"/>
          <w:szCs w:val="22"/>
        </w:rPr>
        <w:t>O GOVERNADOR DO ESTADO DE S</w:t>
      </w:r>
      <w:r w:rsidRPr="00775252">
        <w:rPr>
          <w:rFonts w:ascii="Calibri" w:hAnsi="Calibri" w:cs="Calibri"/>
          <w:b/>
          <w:bCs/>
          <w:color w:val="000000"/>
          <w:sz w:val="22"/>
          <w:szCs w:val="22"/>
        </w:rPr>
        <w:t>Ã</w:t>
      </w:r>
      <w:r w:rsidRPr="00775252">
        <w:rPr>
          <w:rFonts w:ascii="Helvetica" w:hAnsi="Helvetica" w:cs="Helvetica"/>
          <w:b/>
          <w:bCs/>
          <w:color w:val="000000"/>
          <w:sz w:val="22"/>
          <w:szCs w:val="22"/>
        </w:rPr>
        <w:t>O PAULO</w:t>
      </w:r>
      <w:r w:rsidRPr="008F509E">
        <w:rPr>
          <w:rFonts w:ascii="Helvetica" w:hAnsi="Helvetica" w:cs="Helvetica"/>
          <w:color w:val="000000"/>
          <w:sz w:val="22"/>
          <w:szCs w:val="22"/>
        </w:rPr>
        <w:t>, no uso de suas atribui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legais e nos termos do disposto no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no Decreto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64.334, de 19 de julho de 2019,</w:t>
      </w:r>
    </w:p>
    <w:p w14:paraId="08A5F2D6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Decreta:</w:t>
      </w:r>
    </w:p>
    <w:p w14:paraId="6161A70D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 declarada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blica, para fins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pela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S/A, empresa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servi</w:t>
      </w:r>
      <w:r w:rsidRPr="008F509E">
        <w:rPr>
          <w:rFonts w:ascii="Calibri" w:hAnsi="Calibri" w:cs="Calibri"/>
          <w:color w:val="000000"/>
          <w:sz w:val="22"/>
          <w:szCs w:val="22"/>
        </w:rPr>
        <w:t>ç</w:t>
      </w:r>
      <w:r w:rsidRPr="008F509E">
        <w:rPr>
          <w:rFonts w:ascii="Helvetica" w:hAnsi="Helvetica" w:cs="Helvetica"/>
          <w:color w:val="000000"/>
          <w:sz w:val="22"/>
          <w:szCs w:val="22"/>
        </w:rPr>
        <w:t>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blico, por via amig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vel ou judicial,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identificada na planta cadastral DE-SP0000310-180.194-130-D03/001 e descrita no memorial constantes dos autos do Processo 134.00002423/2023-06, necess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ria </w:t>
      </w:r>
      <w:r w:rsidRPr="008F509E">
        <w:rPr>
          <w:rFonts w:ascii="Calibri" w:hAnsi="Calibri" w:cs="Calibri"/>
          <w:color w:val="000000"/>
          <w:sz w:val="22"/>
          <w:szCs w:val="22"/>
        </w:rPr>
        <w:t>à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implanta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de faixas adicionais entre os km 180 e 194 da Rodovia SP-310,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rea essa que consta pertencer a Antenor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Escher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, Antenor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Escher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J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nior, Vilma Aparecida Zerbo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Escher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, Maura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Escher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Pinheiro, Vanderlei Pinheiro, Sibele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Escher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Betuni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>, Jo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Roberto </w:t>
      </w:r>
      <w:proofErr w:type="spellStart"/>
      <w:r w:rsidRPr="008F509E">
        <w:rPr>
          <w:rFonts w:ascii="Helvetica" w:hAnsi="Helvetica" w:cs="Helvetica"/>
          <w:color w:val="000000"/>
          <w:sz w:val="22"/>
          <w:szCs w:val="22"/>
        </w:rPr>
        <w:t>Betuni</w:t>
      </w:r>
      <w:proofErr w:type="spellEnd"/>
      <w:r w:rsidRPr="008F509E">
        <w:rPr>
          <w:rFonts w:ascii="Helvetica" w:hAnsi="Helvetica" w:cs="Helvetica"/>
          <w:color w:val="000000"/>
          <w:sz w:val="22"/>
          <w:szCs w:val="22"/>
        </w:rPr>
        <w:t xml:space="preserve"> e/ou outros e se encontra situada entre as estacas 9064+8,91m e 9070+3,26m, do lado direito da Rodovia SP-310, km 181+320m, pista norte, no sentido de S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Carlos, no Munic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pio e Comarca de Rio Claro, e tem linha de divisa que, partindo do ponto 1, distante 23,83m do eixo da pista existente na perpendicular da estaca 9064+8,91m, de coordenadas N=7.523.385,662833 e E=230.271,324512, confrontando com a Rodovia Washington Lu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s, SP-310,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315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28'10'' e 33,00m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2, de coordenadas N=7.523.409,188628 e E=230.248,181183; e 319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40'01'' e 84,90m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3, distante 27,32m do eixo da pista existente na perpendicular da estaca 9070+3,26m, de coordenadas N=7.523.473,910973 e E=230.193,228382; desse ponto, confrontando com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remanescente, segue com os seguintes azimutes e dist</w:t>
      </w:r>
      <w:r w:rsidRPr="008F509E">
        <w:rPr>
          <w:rFonts w:ascii="Calibri" w:hAnsi="Calibri" w:cs="Calibri"/>
          <w:color w:val="000000"/>
          <w:sz w:val="22"/>
          <w:szCs w:val="22"/>
        </w:rPr>
        <w:t>â</w:t>
      </w:r>
      <w:r w:rsidRPr="008F509E">
        <w:rPr>
          <w:rFonts w:ascii="Helvetica" w:hAnsi="Helvetica" w:cs="Helvetica"/>
          <w:color w:val="000000"/>
          <w:sz w:val="22"/>
          <w:szCs w:val="22"/>
        </w:rPr>
        <w:t>ncias: 126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02'35'' e 37,88m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4, de coordenadas N=7.523.451,621962 e E=230.223,858283; 136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45'00'' e 8,10m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5, de coordenadas N=7.523.445,723878 e E=230.229,406664; 147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09'59'' e 32,63m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6, de coordenadas N=7.523.418,305806 e E=230.247,099235; e 143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>25'11'' e 40,65m at</w:t>
      </w:r>
      <w:r w:rsidRPr="008F509E">
        <w:rPr>
          <w:rFonts w:ascii="Calibri" w:hAnsi="Calibri" w:cs="Calibri"/>
          <w:color w:val="000000"/>
          <w:sz w:val="22"/>
          <w:szCs w:val="22"/>
        </w:rPr>
        <w:t>é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o ponto 1, perfazendo a 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rea de 583,38m</w:t>
      </w:r>
      <w:r w:rsidRPr="008F509E">
        <w:rPr>
          <w:rFonts w:ascii="Calibri" w:hAnsi="Calibri" w:cs="Calibri"/>
          <w:color w:val="000000"/>
          <w:sz w:val="22"/>
          <w:szCs w:val="22"/>
        </w:rPr>
        <w:t>²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(quinhentos e oitenta e tr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s metros quadrados e trinta e oito dec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quadrados).</w:t>
      </w:r>
    </w:p>
    <w:p w14:paraId="7A52771C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2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 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 autorizada a invocar o car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ter de urg</w:t>
      </w:r>
      <w:r w:rsidRPr="008F509E">
        <w:rPr>
          <w:rFonts w:ascii="Calibri" w:hAnsi="Calibri" w:cs="Calibri"/>
          <w:color w:val="000000"/>
          <w:sz w:val="22"/>
          <w:szCs w:val="22"/>
        </w:rPr>
        <w:t>ê</w:t>
      </w:r>
      <w:r w:rsidRPr="008F509E">
        <w:rPr>
          <w:rFonts w:ascii="Helvetica" w:hAnsi="Helvetica" w:cs="Helvetica"/>
          <w:color w:val="000000"/>
          <w:sz w:val="22"/>
          <w:szCs w:val="22"/>
        </w:rPr>
        <w:t>ncia no processo judicial de desapropria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o, para fins do disposto no artigo 15 do Decreto-Lei federal n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3.365, de 21 de junho de 1941, e altera</w:t>
      </w:r>
      <w:r w:rsidRPr="008F509E">
        <w:rPr>
          <w:rFonts w:ascii="Calibri" w:hAnsi="Calibri" w:cs="Calibri"/>
          <w:color w:val="000000"/>
          <w:sz w:val="22"/>
          <w:szCs w:val="22"/>
        </w:rPr>
        <w:t>çõ</w:t>
      </w:r>
      <w:r w:rsidRPr="008F509E">
        <w:rPr>
          <w:rFonts w:ascii="Helvetica" w:hAnsi="Helvetica" w:cs="Helvetica"/>
          <w:color w:val="000000"/>
          <w:sz w:val="22"/>
          <w:szCs w:val="22"/>
        </w:rPr>
        <w:t>es posteriores, devendo a carta de adjudica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o ser expedida em nome do Departamento de Estradas de Rodagem </w:t>
      </w:r>
      <w:r w:rsidRPr="008F509E">
        <w:rPr>
          <w:rFonts w:ascii="Arial" w:hAnsi="Arial" w:cs="Arial"/>
          <w:color w:val="000000"/>
          <w:sz w:val="22"/>
          <w:szCs w:val="22"/>
        </w:rPr>
        <w:t>–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DER.</w:t>
      </w:r>
    </w:p>
    <w:p w14:paraId="48B061C3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3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As despesas com a execu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do presente decreto correr</w:t>
      </w:r>
      <w:r w:rsidRPr="008F509E">
        <w:rPr>
          <w:rFonts w:ascii="Calibri" w:hAnsi="Calibri" w:cs="Calibri"/>
          <w:color w:val="000000"/>
          <w:sz w:val="22"/>
          <w:szCs w:val="22"/>
        </w:rPr>
        <w:t>ã</w:t>
      </w:r>
      <w:r w:rsidRPr="008F509E">
        <w:rPr>
          <w:rFonts w:ascii="Helvetica" w:hAnsi="Helvetica" w:cs="Helvetica"/>
          <w:color w:val="000000"/>
          <w:sz w:val="22"/>
          <w:szCs w:val="22"/>
        </w:rPr>
        <w:t>o por conta de verba pr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pria da Eixo SP Concession</w:t>
      </w:r>
      <w:r w:rsidRPr="008F509E">
        <w:rPr>
          <w:rFonts w:ascii="Calibri" w:hAnsi="Calibri" w:cs="Calibri"/>
          <w:color w:val="000000"/>
          <w:sz w:val="22"/>
          <w:szCs w:val="22"/>
        </w:rPr>
        <w:t>á</w:t>
      </w:r>
      <w:r w:rsidRPr="008F509E">
        <w:rPr>
          <w:rFonts w:ascii="Helvetica" w:hAnsi="Helvetica" w:cs="Helvetica"/>
          <w:color w:val="000000"/>
          <w:sz w:val="22"/>
          <w:szCs w:val="22"/>
        </w:rPr>
        <w:t>ria de Rodovias S/A.</w:t>
      </w:r>
    </w:p>
    <w:p w14:paraId="31A34198" w14:textId="77777777" w:rsidR="001F3FCE" w:rsidRPr="008F509E" w:rsidRDefault="001F3FCE" w:rsidP="001F3FCE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4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Ficam exclu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dos da presente declara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 de utilidade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blica os im</w:t>
      </w:r>
      <w:r w:rsidRPr="008F509E">
        <w:rPr>
          <w:rFonts w:ascii="Calibri" w:hAnsi="Calibri" w:cs="Calibri"/>
          <w:color w:val="000000"/>
          <w:sz w:val="22"/>
          <w:szCs w:val="22"/>
        </w:rPr>
        <w:t>ó</w:t>
      </w:r>
      <w:r w:rsidRPr="008F509E">
        <w:rPr>
          <w:rFonts w:ascii="Helvetica" w:hAnsi="Helvetica" w:cs="Helvetica"/>
          <w:color w:val="000000"/>
          <w:sz w:val="22"/>
          <w:szCs w:val="22"/>
        </w:rPr>
        <w:t>veis de propriedade de pessoas jur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dicas de direito p</w:t>
      </w:r>
      <w:r w:rsidRPr="008F509E">
        <w:rPr>
          <w:rFonts w:ascii="Calibri" w:hAnsi="Calibri" w:cs="Calibri"/>
          <w:color w:val="000000"/>
          <w:sz w:val="22"/>
          <w:szCs w:val="22"/>
        </w:rPr>
        <w:t>ú</w:t>
      </w:r>
      <w:r w:rsidRPr="008F509E">
        <w:rPr>
          <w:rFonts w:ascii="Helvetica" w:hAnsi="Helvetica" w:cs="Helvetica"/>
          <w:color w:val="000000"/>
          <w:sz w:val="22"/>
          <w:szCs w:val="22"/>
        </w:rPr>
        <w:t>blico eventualmente situados dentro dos per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metros descritos no artigo 1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deste decreto.</w:t>
      </w:r>
    </w:p>
    <w:p w14:paraId="7845288F" w14:textId="77777777" w:rsidR="00775252" w:rsidRDefault="001F3FCE" w:rsidP="00775252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Artigo 5</w:t>
      </w:r>
      <w:r w:rsidRPr="008F509E">
        <w:rPr>
          <w:rFonts w:ascii="Calibri" w:hAnsi="Calibri" w:cs="Calibri"/>
          <w:color w:val="000000"/>
          <w:sz w:val="22"/>
          <w:szCs w:val="22"/>
        </w:rPr>
        <w:t>°</w:t>
      </w:r>
      <w:r w:rsidRPr="008F509E">
        <w:rPr>
          <w:rFonts w:ascii="Helvetica" w:hAnsi="Helvetica" w:cs="Helvetica"/>
          <w:color w:val="000000"/>
          <w:sz w:val="22"/>
          <w:szCs w:val="22"/>
        </w:rPr>
        <w:t xml:space="preserve"> - Este decreto entra em vigor na data de sua publica</w:t>
      </w:r>
      <w:r w:rsidRPr="008F509E">
        <w:rPr>
          <w:rFonts w:ascii="Calibri" w:hAnsi="Calibri" w:cs="Calibri"/>
          <w:color w:val="000000"/>
          <w:sz w:val="22"/>
          <w:szCs w:val="22"/>
        </w:rPr>
        <w:t>çã</w:t>
      </w:r>
      <w:r w:rsidRPr="008F509E">
        <w:rPr>
          <w:rFonts w:ascii="Helvetica" w:hAnsi="Helvetica" w:cs="Helvetica"/>
          <w:color w:val="000000"/>
          <w:sz w:val="22"/>
          <w:szCs w:val="22"/>
        </w:rPr>
        <w:t>o.</w:t>
      </w:r>
    </w:p>
    <w:p w14:paraId="4CFCD3E1" w14:textId="12559516" w:rsidR="001F3FCE" w:rsidRPr="008F509E" w:rsidRDefault="001F3FCE" w:rsidP="00775252">
      <w:pPr>
        <w:pStyle w:val="textojustificadorecuoprimeiralinha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8F509E">
        <w:rPr>
          <w:rFonts w:ascii="Helvetica" w:hAnsi="Helvetica" w:cs="Helvetica"/>
          <w:color w:val="000000"/>
          <w:sz w:val="22"/>
          <w:szCs w:val="22"/>
        </w:rPr>
        <w:t>TARC</w:t>
      </w:r>
      <w:r w:rsidRPr="008F509E">
        <w:rPr>
          <w:rFonts w:ascii="Calibri" w:hAnsi="Calibri" w:cs="Calibri"/>
          <w:color w:val="000000"/>
          <w:sz w:val="22"/>
          <w:szCs w:val="22"/>
        </w:rPr>
        <w:t>Í</w:t>
      </w:r>
      <w:r w:rsidRPr="008F509E">
        <w:rPr>
          <w:rFonts w:ascii="Helvetica" w:hAnsi="Helvetica" w:cs="Helvetica"/>
          <w:color w:val="000000"/>
          <w:sz w:val="22"/>
          <w:szCs w:val="22"/>
        </w:rPr>
        <w:t>SIO DE FREITAS</w:t>
      </w:r>
    </w:p>
    <w:sectPr w:rsidR="001F3FCE" w:rsidRPr="008F509E" w:rsidSect="00C67C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FCE"/>
    <w:rsid w:val="001F3FCE"/>
    <w:rsid w:val="00775252"/>
    <w:rsid w:val="00C6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3936"/>
  <w15:chartTrackingRefBased/>
  <w15:docId w15:val="{CF4B5B76-8605-4622-963F-0E49C48E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FCE"/>
    <w:pPr>
      <w:spacing w:line="259" w:lineRule="auto"/>
    </w:pPr>
    <w:rPr>
      <w:kern w:val="0"/>
      <w:sz w:val="22"/>
      <w:szCs w:val="22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1F3FC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F3FC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3FCE"/>
    <w:pPr>
      <w:keepNext/>
      <w:keepLines/>
      <w:spacing w:before="160" w:after="80" w:line="278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3FCE"/>
    <w:pPr>
      <w:keepNext/>
      <w:keepLines/>
      <w:spacing w:before="80" w:after="40" w:line="278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3FCE"/>
    <w:pPr>
      <w:keepNext/>
      <w:keepLines/>
      <w:spacing w:before="80" w:after="40" w:line="278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3FCE"/>
    <w:pPr>
      <w:keepNext/>
      <w:keepLines/>
      <w:spacing w:before="40" w:after="0" w:line="278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3FCE"/>
    <w:pPr>
      <w:keepNext/>
      <w:keepLines/>
      <w:spacing w:before="40" w:after="0" w:line="278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3FCE"/>
    <w:pPr>
      <w:keepNext/>
      <w:keepLines/>
      <w:spacing w:after="0" w:line="278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3FCE"/>
    <w:pPr>
      <w:keepNext/>
      <w:keepLines/>
      <w:spacing w:after="0" w:line="278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F3F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F3F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3F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3F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3F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3F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3F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3F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3F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1F3F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tuloChar">
    <w:name w:val="Título Char"/>
    <w:basedOn w:val="Fontepargpadro"/>
    <w:link w:val="Ttulo"/>
    <w:uiPriority w:val="10"/>
    <w:rsid w:val="001F3F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3FCE"/>
    <w:pPr>
      <w:numPr>
        <w:ilvl w:val="1"/>
      </w:numPr>
      <w:spacing w:line="278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ubttuloChar">
    <w:name w:val="Subtítulo Char"/>
    <w:basedOn w:val="Fontepargpadro"/>
    <w:link w:val="Subttulo"/>
    <w:uiPriority w:val="11"/>
    <w:rsid w:val="001F3F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1F3FCE"/>
    <w:pPr>
      <w:spacing w:before="160" w:line="278" w:lineRule="auto"/>
      <w:jc w:val="center"/>
    </w:pPr>
    <w:rPr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oChar">
    <w:name w:val="Citação Char"/>
    <w:basedOn w:val="Fontepargpadro"/>
    <w:link w:val="Citao"/>
    <w:uiPriority w:val="29"/>
    <w:rsid w:val="001F3F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1F3FCE"/>
    <w:pPr>
      <w:spacing w:line="278" w:lineRule="auto"/>
      <w:ind w:left="720"/>
      <w:contextualSpacing/>
    </w:pPr>
    <w:rPr>
      <w:kern w:val="2"/>
      <w:sz w:val="24"/>
      <w:szCs w:val="24"/>
      <w14:ligatures w14:val="standardContextual"/>
    </w:rPr>
  </w:style>
  <w:style w:type="character" w:styleId="nfaseIntensa">
    <w:name w:val="Intense Emphasis"/>
    <w:basedOn w:val="Fontepargpadro"/>
    <w:uiPriority w:val="21"/>
    <w:qFormat/>
    <w:rsid w:val="001F3F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3F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3F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1F3FCE"/>
    <w:rPr>
      <w:b/>
      <w:bCs/>
      <w:smallCaps/>
      <w:color w:val="0F4761" w:themeColor="accent1" w:themeShade="BF"/>
      <w:spacing w:val="5"/>
    </w:rPr>
  </w:style>
  <w:style w:type="paragraph" w:styleId="TextosemFormatao">
    <w:name w:val="Plain Text"/>
    <w:basedOn w:val="Normal"/>
    <w:link w:val="TextosemFormataoChar"/>
    <w:uiPriority w:val="99"/>
    <w:unhideWhenUsed/>
    <w:rsid w:val="001F3F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F3FCE"/>
    <w:rPr>
      <w:rFonts w:ascii="Consolas" w:hAnsi="Consolas"/>
      <w:kern w:val="0"/>
      <w:sz w:val="21"/>
      <w:szCs w:val="21"/>
      <w14:ligatures w14:val="none"/>
    </w:rPr>
  </w:style>
  <w:style w:type="paragraph" w:customStyle="1" w:styleId="textojustificado">
    <w:name w:val="texto_justificado"/>
    <w:basedOn w:val="Normal"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F3FC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ark-mode-color-black">
    <w:name w:val="dark-mode-color-black"/>
    <w:basedOn w:val="Fontepargpadro"/>
    <w:rsid w:val="001F3FCE"/>
  </w:style>
  <w:style w:type="paragraph" w:customStyle="1" w:styleId="textoalinhadodireita">
    <w:name w:val="texto_alinhado_direita"/>
    <w:basedOn w:val="Normal"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F3FCE"/>
    <w:rPr>
      <w:b/>
      <w:bCs/>
    </w:rPr>
  </w:style>
  <w:style w:type="paragraph" w:customStyle="1" w:styleId="tabelatextocentralizado">
    <w:name w:val="tabela_texto_centralizado"/>
    <w:basedOn w:val="Normal"/>
    <w:rsid w:val="001F3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2024-04-19T15:24:00Z</dcterms:created>
  <dcterms:modified xsi:type="dcterms:W3CDTF">2024-04-19T15:27:00Z</dcterms:modified>
</cp:coreProperties>
</file>