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29CF" w14:textId="77777777" w:rsidR="00572367" w:rsidRPr="005348D6" w:rsidRDefault="00572367" w:rsidP="00572367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5348D6">
        <w:rPr>
          <w:rFonts w:ascii="Helvetica-Normal" w:hAnsi="Helvetica-Normal"/>
          <w:b/>
          <w:bCs/>
          <w:sz w:val="22"/>
          <w:szCs w:val="22"/>
        </w:rPr>
        <w:t>DECRETO Nº 70.074, DE 7 DE NOVEMBRO DE 2025</w:t>
      </w:r>
    </w:p>
    <w:p w14:paraId="5F09BDD1" w14:textId="77777777" w:rsidR="00572367" w:rsidRPr="005348D6" w:rsidRDefault="00572367" w:rsidP="0057236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sz w:val="22"/>
          <w:szCs w:val="22"/>
        </w:rPr>
        <w:t>Dispõe sobre abertura de crédito suplementar ao Orçamento Fiscal na Secretaria da Segurança Pública, visando ao atendimento de Despesas de Capital.</w:t>
      </w:r>
    </w:p>
    <w:p w14:paraId="13C3F00B" w14:textId="77777777" w:rsidR="00572367" w:rsidRPr="005348D6" w:rsidRDefault="00572367" w:rsidP="0057236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5348D6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EDC85CC" w14:textId="77777777" w:rsidR="00572367" w:rsidRPr="005348D6" w:rsidRDefault="00572367" w:rsidP="0057236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4D05DEF7" w14:textId="77777777" w:rsidR="00572367" w:rsidRPr="005348D6" w:rsidRDefault="00572367" w:rsidP="0057236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sz w:val="22"/>
          <w:szCs w:val="22"/>
        </w:rPr>
        <w:t xml:space="preserve">Artigo 1º - Fica aberto um crédito de R$ 2.351.250,00 (dois milhões trezentos e cinquenta e um mil duzentos e cinquenta reais), suplementar ao orçamento da Secretaria da Segurança Pública, observando-se as classificações Institucional, Econômica, </w:t>
      </w:r>
      <w:proofErr w:type="gramStart"/>
      <w:r w:rsidRPr="005348D6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5348D6">
        <w:rPr>
          <w:rFonts w:ascii="Helvetica-Normal" w:hAnsi="Helvetica-Normal"/>
          <w:sz w:val="22"/>
          <w:szCs w:val="22"/>
        </w:rPr>
        <w:t>, conforme a Tabela 1, anexa.</w:t>
      </w:r>
    </w:p>
    <w:p w14:paraId="75478D3B" w14:textId="77777777" w:rsidR="00572367" w:rsidRPr="005348D6" w:rsidRDefault="00572367" w:rsidP="0057236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sz w:val="22"/>
          <w:szCs w:val="22"/>
        </w:rPr>
        <w:t>Artigo 2º</w:t>
      </w:r>
      <w:r w:rsidRPr="005348D6">
        <w:rPr>
          <w:rFonts w:ascii="Times New Roman" w:hAnsi="Times New Roman" w:cs="Times New Roman"/>
          <w:sz w:val="22"/>
          <w:szCs w:val="22"/>
        </w:rPr>
        <w:t> </w:t>
      </w:r>
      <w:r w:rsidRPr="005348D6">
        <w:rPr>
          <w:rFonts w:ascii="Helvetica-Normal" w:hAnsi="Helvetica-Normal"/>
          <w:sz w:val="22"/>
          <w:szCs w:val="22"/>
        </w:rPr>
        <w:t>- O cr</w:t>
      </w:r>
      <w:r w:rsidRPr="005348D6">
        <w:rPr>
          <w:rFonts w:ascii="Helvetica-Normal" w:hAnsi="Helvetica-Normal" w:cs="Aptos"/>
          <w:sz w:val="22"/>
          <w:szCs w:val="22"/>
        </w:rPr>
        <w:t>é</w:t>
      </w:r>
      <w:r w:rsidRPr="005348D6">
        <w:rPr>
          <w:rFonts w:ascii="Helvetica-Normal" w:hAnsi="Helvetica-Normal"/>
          <w:sz w:val="22"/>
          <w:szCs w:val="22"/>
        </w:rPr>
        <w:t>dito aberto pelo artigo anterior ser</w:t>
      </w:r>
      <w:r w:rsidRPr="005348D6">
        <w:rPr>
          <w:rFonts w:ascii="Helvetica-Normal" w:hAnsi="Helvetica-Normal" w:cs="Aptos"/>
          <w:sz w:val="22"/>
          <w:szCs w:val="22"/>
        </w:rPr>
        <w:t>á</w:t>
      </w:r>
      <w:r w:rsidRPr="005348D6">
        <w:rPr>
          <w:rFonts w:ascii="Helvetica-Normal" w:hAnsi="Helvetica-Normal"/>
          <w:sz w:val="22"/>
          <w:szCs w:val="22"/>
        </w:rPr>
        <w:t xml:space="preserve"> coberto com recursos a que alude o inciso II, do </w:t>
      </w:r>
      <w:r w:rsidRPr="005348D6">
        <w:rPr>
          <w:rFonts w:ascii="Helvetica-Normal" w:hAnsi="Helvetica-Normal" w:cs="Aptos"/>
          <w:sz w:val="22"/>
          <w:szCs w:val="22"/>
        </w:rPr>
        <w:t>§</w:t>
      </w:r>
      <w:r w:rsidRPr="005348D6">
        <w:rPr>
          <w:rFonts w:ascii="Helvetica-Normal" w:hAnsi="Helvetica-Normal"/>
          <w:sz w:val="22"/>
          <w:szCs w:val="22"/>
        </w:rPr>
        <w:t xml:space="preserve"> 1</w:t>
      </w:r>
      <w:r w:rsidRPr="005348D6">
        <w:rPr>
          <w:rFonts w:ascii="Helvetica-Normal" w:hAnsi="Helvetica-Normal" w:cs="Aptos"/>
          <w:sz w:val="22"/>
          <w:szCs w:val="22"/>
        </w:rPr>
        <w:t>º</w:t>
      </w:r>
      <w:r w:rsidRPr="005348D6">
        <w:rPr>
          <w:rFonts w:ascii="Helvetica-Normal" w:hAnsi="Helvetica-Normal"/>
          <w:sz w:val="22"/>
          <w:szCs w:val="22"/>
        </w:rPr>
        <w:t>, do artigo 43, da Lei federal n</w:t>
      </w:r>
      <w:r w:rsidRPr="005348D6">
        <w:rPr>
          <w:rFonts w:ascii="Helvetica-Normal" w:hAnsi="Helvetica-Normal" w:cs="Aptos"/>
          <w:sz w:val="22"/>
          <w:szCs w:val="22"/>
        </w:rPr>
        <w:t>º</w:t>
      </w:r>
      <w:r w:rsidRPr="005348D6">
        <w:rPr>
          <w:rFonts w:ascii="Helvetica-Normal" w:hAnsi="Helvetica-Normal"/>
          <w:sz w:val="22"/>
          <w:szCs w:val="22"/>
        </w:rPr>
        <w:t xml:space="preserve"> 4.320, de 17 de mar</w:t>
      </w:r>
      <w:r w:rsidRPr="005348D6">
        <w:rPr>
          <w:rFonts w:ascii="Helvetica-Normal" w:hAnsi="Helvetica-Normal" w:cs="Aptos"/>
          <w:sz w:val="22"/>
          <w:szCs w:val="22"/>
        </w:rPr>
        <w:t>ç</w:t>
      </w:r>
      <w:r w:rsidRPr="005348D6">
        <w:rPr>
          <w:rFonts w:ascii="Helvetica-Normal" w:hAnsi="Helvetica-Normal"/>
          <w:sz w:val="22"/>
          <w:szCs w:val="22"/>
        </w:rPr>
        <w:t>o de 1964, de conformidade com a legisla</w:t>
      </w:r>
      <w:r w:rsidRPr="005348D6">
        <w:rPr>
          <w:rFonts w:ascii="Helvetica-Normal" w:hAnsi="Helvetica-Normal" w:cs="Aptos"/>
          <w:sz w:val="22"/>
          <w:szCs w:val="22"/>
        </w:rPr>
        <w:t>çã</w:t>
      </w:r>
      <w:r w:rsidRPr="005348D6">
        <w:rPr>
          <w:rFonts w:ascii="Helvetica-Normal" w:hAnsi="Helvetica-Normal"/>
          <w:sz w:val="22"/>
          <w:szCs w:val="22"/>
        </w:rPr>
        <w:t>o discriminada na Tabela 3, anexa.</w:t>
      </w:r>
    </w:p>
    <w:p w14:paraId="55021907" w14:textId="77777777" w:rsidR="00572367" w:rsidRPr="005348D6" w:rsidRDefault="00572367" w:rsidP="0057236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4C87007A" w14:textId="77777777" w:rsidR="00572367" w:rsidRPr="005348D6" w:rsidRDefault="00572367" w:rsidP="0057236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sz w:val="22"/>
          <w:szCs w:val="22"/>
        </w:rPr>
        <w:t>Artigo 4º</w:t>
      </w:r>
      <w:r w:rsidRPr="005348D6">
        <w:rPr>
          <w:rFonts w:ascii="Times New Roman" w:hAnsi="Times New Roman" w:cs="Times New Roman"/>
          <w:sz w:val="22"/>
          <w:szCs w:val="22"/>
        </w:rPr>
        <w:t> </w:t>
      </w:r>
      <w:r w:rsidRPr="005348D6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5348D6">
        <w:rPr>
          <w:rFonts w:ascii="Helvetica-Normal" w:hAnsi="Helvetica-Normal" w:cs="Aptos"/>
          <w:sz w:val="22"/>
          <w:szCs w:val="22"/>
        </w:rPr>
        <w:t>çã</w:t>
      </w:r>
      <w:r w:rsidRPr="005348D6">
        <w:rPr>
          <w:rFonts w:ascii="Helvetica-Normal" w:hAnsi="Helvetica-Normal"/>
          <w:sz w:val="22"/>
          <w:szCs w:val="22"/>
        </w:rPr>
        <w:t>o.</w:t>
      </w:r>
    </w:p>
    <w:p w14:paraId="722A277A" w14:textId="77777777" w:rsidR="00572367" w:rsidRPr="005348D6" w:rsidRDefault="00572367" w:rsidP="0057236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sz w:val="22"/>
          <w:szCs w:val="22"/>
        </w:rPr>
        <w:t>TARCÍSIO DE FREITAS</w:t>
      </w:r>
    </w:p>
    <w:p w14:paraId="56396762" w14:textId="77777777" w:rsidR="00572367" w:rsidRPr="005348D6" w:rsidRDefault="00572367" w:rsidP="00572367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5348D6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572367" w:rsidRPr="005348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67"/>
    <w:rsid w:val="001B6D32"/>
    <w:rsid w:val="00572367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DA5B"/>
  <w15:chartTrackingRefBased/>
  <w15:docId w15:val="{6F57B2C1-986B-4F3B-9F42-E2D2ADC9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367"/>
  </w:style>
  <w:style w:type="paragraph" w:styleId="Ttulo1">
    <w:name w:val="heading 1"/>
    <w:basedOn w:val="Normal"/>
    <w:next w:val="Normal"/>
    <w:link w:val="Ttulo1Char"/>
    <w:uiPriority w:val="9"/>
    <w:qFormat/>
    <w:rsid w:val="00572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2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2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2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2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2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2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2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2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2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2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2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23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23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23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23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23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23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2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2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2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72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2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723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23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723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2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23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2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1047</Characters>
  <Application>Microsoft Office Word</Application>
  <DocSecurity>0</DocSecurity>
  <Lines>21</Lines>
  <Paragraphs>12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2025-11-10T14:57:00Z</dcterms:created>
  <dcterms:modified xsi:type="dcterms:W3CDTF">2025-11-10T14:58:00Z</dcterms:modified>
</cp:coreProperties>
</file>