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F0" w:rsidRPr="008950B0" w:rsidRDefault="008A72F0" w:rsidP="008950B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8950B0">
        <w:rPr>
          <w:rFonts w:ascii="Helvetica" w:hAnsi="Helvetica"/>
          <w:b/>
          <w:color w:val="000000"/>
          <w:sz w:val="22"/>
          <w:szCs w:val="22"/>
        </w:rPr>
        <w:t>DECRETO N</w:t>
      </w:r>
      <w:r w:rsidRPr="008950B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8950B0">
        <w:rPr>
          <w:rFonts w:ascii="Helvetica" w:hAnsi="Helvetica"/>
          <w:b/>
          <w:color w:val="000000"/>
          <w:sz w:val="22"/>
          <w:szCs w:val="22"/>
        </w:rPr>
        <w:t xml:space="preserve"> 64.977, DE 14 DE MAIO DE 2020</w:t>
      </w:r>
    </w:p>
    <w:p w:rsidR="008A72F0" w:rsidRPr="008A72F0" w:rsidRDefault="008A72F0" w:rsidP="008950B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Autoriza a Fazenda do Estado a instituir servid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administrativa, mediante indeniza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o, em favor da Companhia Paulista de For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 xml:space="preserve">a e Luz </w:t>
      </w:r>
      <w:r w:rsidRPr="008A72F0">
        <w:rPr>
          <w:rFonts w:ascii="Cambria" w:hAnsi="Cambria" w:cs="Cambria"/>
          <w:color w:val="000000"/>
          <w:sz w:val="22"/>
          <w:szCs w:val="22"/>
        </w:rPr>
        <w:t>–</w:t>
      </w:r>
      <w:r w:rsidRPr="008A72F0">
        <w:rPr>
          <w:rFonts w:ascii="Helvetica" w:hAnsi="Helvetica"/>
          <w:color w:val="000000"/>
          <w:sz w:val="22"/>
          <w:szCs w:val="22"/>
        </w:rPr>
        <w:t xml:space="preserve"> CPFL, sobre o im</w:t>
      </w:r>
      <w:r w:rsidRPr="008A72F0">
        <w:rPr>
          <w:rFonts w:ascii="Cambria" w:hAnsi="Cambria" w:cs="Cambria"/>
          <w:color w:val="000000"/>
          <w:sz w:val="22"/>
          <w:szCs w:val="22"/>
        </w:rPr>
        <w:t>ó</w:t>
      </w:r>
      <w:r w:rsidRPr="008A72F0">
        <w:rPr>
          <w:rFonts w:ascii="Helvetica" w:hAnsi="Helvetica"/>
          <w:color w:val="000000"/>
          <w:sz w:val="22"/>
          <w:szCs w:val="22"/>
        </w:rPr>
        <w:t>vel que especifica, e d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 xml:space="preserve"> provid</w:t>
      </w:r>
      <w:r w:rsidRPr="008A72F0">
        <w:rPr>
          <w:rFonts w:ascii="Cambria" w:hAnsi="Cambria" w:cs="Cambria"/>
          <w:color w:val="000000"/>
          <w:sz w:val="22"/>
          <w:szCs w:val="22"/>
        </w:rPr>
        <w:t>ê</w:t>
      </w:r>
      <w:r w:rsidRPr="008A72F0">
        <w:rPr>
          <w:rFonts w:ascii="Helvetica" w:hAnsi="Helvetica"/>
          <w:color w:val="000000"/>
          <w:sz w:val="22"/>
          <w:szCs w:val="22"/>
        </w:rPr>
        <w:t>ncias correlatas</w:t>
      </w:r>
    </w:p>
    <w:p w:rsidR="008A72F0" w:rsidRPr="008A72F0" w:rsidRDefault="008A72F0" w:rsidP="008A72F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JO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8950B0" w:rsidRPr="008A72F0">
        <w:rPr>
          <w:rFonts w:ascii="Helvetica" w:hAnsi="Helvetica"/>
          <w:color w:val="000000"/>
          <w:sz w:val="22"/>
          <w:szCs w:val="22"/>
        </w:rPr>
        <w:t>GOVERNADOR DO ESTADO DE S</w:t>
      </w:r>
      <w:r w:rsidR="008950B0" w:rsidRPr="008A72F0">
        <w:rPr>
          <w:rFonts w:ascii="Cambria" w:hAnsi="Cambria" w:cs="Cambria"/>
          <w:color w:val="000000"/>
          <w:sz w:val="22"/>
          <w:szCs w:val="22"/>
        </w:rPr>
        <w:t>Ã</w:t>
      </w:r>
      <w:r w:rsidR="008950B0" w:rsidRPr="008A72F0">
        <w:rPr>
          <w:rFonts w:ascii="Helvetica" w:hAnsi="Helvetica"/>
          <w:color w:val="000000"/>
          <w:sz w:val="22"/>
          <w:szCs w:val="22"/>
        </w:rPr>
        <w:t>O PAULO</w:t>
      </w:r>
      <w:r w:rsidRPr="008A72F0">
        <w:rPr>
          <w:rFonts w:ascii="Helvetica" w:hAnsi="Helvetica"/>
          <w:color w:val="000000"/>
          <w:sz w:val="22"/>
          <w:szCs w:val="22"/>
        </w:rPr>
        <w:t>, no uso de suas atribui</w:t>
      </w:r>
      <w:r w:rsidRPr="008A72F0">
        <w:rPr>
          <w:rFonts w:ascii="Cambria" w:hAnsi="Cambria" w:cs="Cambria"/>
          <w:color w:val="000000"/>
          <w:sz w:val="22"/>
          <w:szCs w:val="22"/>
        </w:rPr>
        <w:t>çõ</w:t>
      </w:r>
      <w:r w:rsidRPr="008A72F0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8A72F0">
        <w:rPr>
          <w:rFonts w:ascii="Cambria" w:hAnsi="Cambria" w:cs="Cambria"/>
          <w:color w:val="000000"/>
          <w:sz w:val="22"/>
          <w:szCs w:val="22"/>
        </w:rPr>
        <w:t>à</w:t>
      </w:r>
      <w:r w:rsidRPr="008A72F0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 do Conselho do Patrim</w:t>
      </w:r>
      <w:r w:rsidRPr="008A72F0">
        <w:rPr>
          <w:rFonts w:ascii="Cambria" w:hAnsi="Cambria" w:cs="Cambria"/>
          <w:color w:val="000000"/>
          <w:sz w:val="22"/>
          <w:szCs w:val="22"/>
        </w:rPr>
        <w:t>ô</w:t>
      </w:r>
      <w:r w:rsidRPr="008A72F0">
        <w:rPr>
          <w:rFonts w:ascii="Helvetica" w:hAnsi="Helvetica"/>
          <w:color w:val="000000"/>
          <w:sz w:val="22"/>
          <w:szCs w:val="22"/>
        </w:rPr>
        <w:t>nio Imobili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rio,</w:t>
      </w:r>
    </w:p>
    <w:p w:rsidR="008A72F0" w:rsidRPr="008A72F0" w:rsidRDefault="008A72F0" w:rsidP="008A72F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Decreta:</w:t>
      </w:r>
    </w:p>
    <w:p w:rsidR="008A72F0" w:rsidRPr="008A72F0" w:rsidRDefault="008A72F0" w:rsidP="008A72F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1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Fica a Fazenda do Estado autorizada a instituir servid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administrativa, mediante indeniza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o, em favor da Companhia Paulista de For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 xml:space="preserve">a e Luz </w:t>
      </w:r>
      <w:r w:rsidRPr="008A72F0">
        <w:rPr>
          <w:rFonts w:ascii="Cambria" w:hAnsi="Cambria" w:cs="Cambria"/>
          <w:color w:val="000000"/>
          <w:sz w:val="22"/>
          <w:szCs w:val="22"/>
        </w:rPr>
        <w:t>–</w:t>
      </w:r>
      <w:r w:rsidRPr="008A72F0">
        <w:rPr>
          <w:rFonts w:ascii="Helvetica" w:hAnsi="Helvetica"/>
          <w:color w:val="000000"/>
          <w:sz w:val="22"/>
          <w:szCs w:val="22"/>
        </w:rPr>
        <w:t xml:space="preserve"> CPFL, sobre uma faixa de terra com 1.526,16m (mil, quinhentos e vinte e seis metros e dezesseis cent</w:t>
      </w:r>
      <w:r w:rsidRPr="008A72F0">
        <w:rPr>
          <w:rFonts w:ascii="Cambria" w:hAnsi="Cambria" w:cs="Cambria"/>
          <w:color w:val="000000"/>
          <w:sz w:val="22"/>
          <w:szCs w:val="22"/>
        </w:rPr>
        <w:t>í</w:t>
      </w:r>
      <w:r w:rsidRPr="008A72F0">
        <w:rPr>
          <w:rFonts w:ascii="Helvetica" w:hAnsi="Helvetica"/>
          <w:color w:val="000000"/>
          <w:sz w:val="22"/>
          <w:szCs w:val="22"/>
        </w:rPr>
        <w:t>metros) de extens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 xml:space="preserve">o e 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rea de 28.042,58m</w:t>
      </w:r>
      <w:r w:rsidR="008950B0">
        <w:rPr>
          <w:rFonts w:ascii="Cambria" w:hAnsi="Cambria"/>
          <w:color w:val="000000"/>
          <w:sz w:val="22"/>
          <w:szCs w:val="22"/>
        </w:rPr>
        <w:t>²</w:t>
      </w:r>
      <w:r w:rsidRPr="008A72F0">
        <w:rPr>
          <w:rFonts w:ascii="Helvetica" w:hAnsi="Helvetica"/>
          <w:color w:val="000000"/>
          <w:sz w:val="22"/>
          <w:szCs w:val="22"/>
        </w:rPr>
        <w:t xml:space="preserve"> (vinte e oito mil e quarenta e dois metros quadrados e cinquenta e oito dec</w:t>
      </w:r>
      <w:r w:rsidRPr="008A72F0">
        <w:rPr>
          <w:rFonts w:ascii="Cambria" w:hAnsi="Cambria" w:cs="Cambria"/>
          <w:color w:val="000000"/>
          <w:sz w:val="22"/>
          <w:szCs w:val="22"/>
        </w:rPr>
        <w:t>í</w:t>
      </w:r>
      <w:r w:rsidRPr="008A72F0">
        <w:rPr>
          <w:rFonts w:ascii="Helvetica" w:hAnsi="Helvetica"/>
          <w:color w:val="000000"/>
          <w:sz w:val="22"/>
          <w:szCs w:val="22"/>
        </w:rPr>
        <w:t xml:space="preserve">metros quadrados), situada </w:t>
      </w:r>
      <w:r w:rsidRPr="008A72F0">
        <w:rPr>
          <w:rFonts w:ascii="Cambria" w:hAnsi="Cambria" w:cs="Cambria"/>
          <w:color w:val="000000"/>
          <w:sz w:val="22"/>
          <w:szCs w:val="22"/>
        </w:rPr>
        <w:t>à</w:t>
      </w:r>
      <w:r w:rsidRPr="008A72F0">
        <w:rPr>
          <w:rFonts w:ascii="Helvetica" w:hAnsi="Helvetica"/>
          <w:color w:val="000000"/>
          <w:sz w:val="22"/>
          <w:szCs w:val="22"/>
        </w:rPr>
        <w:t>s margens da Rodovia Washington Luiz, na altura do km 451 da pista sentido Mirassol-S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Jos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 xml:space="preserve"> do Rio Preto, no Munic</w:t>
      </w:r>
      <w:r w:rsidRPr="008A72F0">
        <w:rPr>
          <w:rFonts w:ascii="Cambria" w:hAnsi="Cambria" w:cs="Cambria"/>
          <w:color w:val="000000"/>
          <w:sz w:val="22"/>
          <w:szCs w:val="22"/>
        </w:rPr>
        <w:t>í</w:t>
      </w:r>
      <w:r w:rsidRPr="008A72F0">
        <w:rPr>
          <w:rFonts w:ascii="Helvetica" w:hAnsi="Helvetica"/>
          <w:color w:val="000000"/>
          <w:sz w:val="22"/>
          <w:szCs w:val="22"/>
        </w:rPr>
        <w:t xml:space="preserve">pio de Mirassol, inserida em 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rea maior objeto das matr</w:t>
      </w:r>
      <w:r w:rsidRPr="008A72F0">
        <w:rPr>
          <w:rFonts w:ascii="Cambria" w:hAnsi="Cambria" w:cs="Cambria"/>
          <w:color w:val="000000"/>
          <w:sz w:val="22"/>
          <w:szCs w:val="22"/>
        </w:rPr>
        <w:t>í</w:t>
      </w:r>
      <w:r w:rsidRPr="008A72F0">
        <w:rPr>
          <w:rFonts w:ascii="Helvetica" w:hAnsi="Helvetica"/>
          <w:color w:val="000000"/>
          <w:sz w:val="22"/>
          <w:szCs w:val="22"/>
        </w:rPr>
        <w:t>culas n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78.378 do 1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Of</w:t>
      </w:r>
      <w:r w:rsidRPr="008A72F0">
        <w:rPr>
          <w:rFonts w:ascii="Cambria" w:hAnsi="Cambria" w:cs="Cambria"/>
          <w:color w:val="000000"/>
          <w:sz w:val="22"/>
          <w:szCs w:val="22"/>
        </w:rPr>
        <w:t>í</w:t>
      </w:r>
      <w:r w:rsidRPr="008A72F0">
        <w:rPr>
          <w:rFonts w:ascii="Helvetica" w:hAnsi="Helvetica"/>
          <w:color w:val="000000"/>
          <w:sz w:val="22"/>
          <w:szCs w:val="22"/>
        </w:rPr>
        <w:t>cio de Registro de Im</w:t>
      </w:r>
      <w:r w:rsidRPr="008A72F0">
        <w:rPr>
          <w:rFonts w:ascii="Cambria" w:hAnsi="Cambria" w:cs="Cambria"/>
          <w:color w:val="000000"/>
          <w:sz w:val="22"/>
          <w:szCs w:val="22"/>
        </w:rPr>
        <w:t>ó</w:t>
      </w:r>
      <w:r w:rsidRPr="008A72F0">
        <w:rPr>
          <w:rFonts w:ascii="Helvetica" w:hAnsi="Helvetica"/>
          <w:color w:val="000000"/>
          <w:sz w:val="22"/>
          <w:szCs w:val="22"/>
        </w:rPr>
        <w:t>veis da Comarca de S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Jos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 xml:space="preserve"> do Rio Preto e n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28.115 do Of</w:t>
      </w:r>
      <w:r w:rsidRPr="008A72F0">
        <w:rPr>
          <w:rFonts w:ascii="Cambria" w:hAnsi="Cambria" w:cs="Cambria"/>
          <w:color w:val="000000"/>
          <w:sz w:val="22"/>
          <w:szCs w:val="22"/>
        </w:rPr>
        <w:t>í</w:t>
      </w:r>
      <w:r w:rsidRPr="008A72F0">
        <w:rPr>
          <w:rFonts w:ascii="Helvetica" w:hAnsi="Helvetica"/>
          <w:color w:val="000000"/>
          <w:sz w:val="22"/>
          <w:szCs w:val="22"/>
        </w:rPr>
        <w:t>cio de Registro de Im</w:t>
      </w:r>
      <w:r w:rsidRPr="008A72F0">
        <w:rPr>
          <w:rFonts w:ascii="Cambria" w:hAnsi="Cambria" w:cs="Cambria"/>
          <w:color w:val="000000"/>
          <w:sz w:val="22"/>
          <w:szCs w:val="22"/>
        </w:rPr>
        <w:t>ó</w:t>
      </w:r>
      <w:r w:rsidRPr="008A72F0">
        <w:rPr>
          <w:rFonts w:ascii="Helvetica" w:hAnsi="Helvetica"/>
          <w:color w:val="000000"/>
          <w:sz w:val="22"/>
          <w:szCs w:val="22"/>
        </w:rPr>
        <w:t>veis da Comarca de Mirassol, cadastrada no SGI sob o n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3967, consoante caracter</w:t>
      </w:r>
      <w:r w:rsidRPr="008A72F0">
        <w:rPr>
          <w:rFonts w:ascii="Cambria" w:hAnsi="Cambria" w:cs="Cambria"/>
          <w:color w:val="000000"/>
          <w:sz w:val="22"/>
          <w:szCs w:val="22"/>
        </w:rPr>
        <w:t>í</w:t>
      </w:r>
      <w:r w:rsidRPr="008A72F0">
        <w:rPr>
          <w:rFonts w:ascii="Helvetica" w:hAnsi="Helvetica"/>
          <w:color w:val="000000"/>
          <w:sz w:val="22"/>
          <w:szCs w:val="22"/>
        </w:rPr>
        <w:t>sticas, limites e confronta</w:t>
      </w:r>
      <w:r w:rsidRPr="008A72F0">
        <w:rPr>
          <w:rFonts w:ascii="Cambria" w:hAnsi="Cambria" w:cs="Cambria"/>
          <w:color w:val="000000"/>
          <w:sz w:val="22"/>
          <w:szCs w:val="22"/>
        </w:rPr>
        <w:t>çõ</w:t>
      </w:r>
      <w:r w:rsidRPr="008A72F0">
        <w:rPr>
          <w:rFonts w:ascii="Helvetica" w:hAnsi="Helvetica"/>
          <w:color w:val="000000"/>
          <w:sz w:val="22"/>
          <w:szCs w:val="22"/>
        </w:rPr>
        <w:t>es constantes dos autos do Processo SAA-7.050/2019 (SG-215.700/2020).</w:t>
      </w:r>
    </w:p>
    <w:p w:rsidR="008A72F0" w:rsidRPr="008A72F0" w:rsidRDefault="008A72F0" w:rsidP="008A72F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Par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 xml:space="preserve">grafo </w:t>
      </w:r>
      <w:r w:rsidRPr="008A72F0">
        <w:rPr>
          <w:rFonts w:ascii="Cambria" w:hAnsi="Cambria" w:cs="Cambria"/>
          <w:color w:val="000000"/>
          <w:sz w:val="22"/>
          <w:szCs w:val="22"/>
        </w:rPr>
        <w:t>ú</w:t>
      </w:r>
      <w:r w:rsidRPr="008A72F0">
        <w:rPr>
          <w:rFonts w:ascii="Helvetica" w:hAnsi="Helvetica"/>
          <w:color w:val="000000"/>
          <w:sz w:val="22"/>
          <w:szCs w:val="22"/>
        </w:rPr>
        <w:t xml:space="preserve">nico </w:t>
      </w:r>
      <w:r w:rsidRPr="008A72F0">
        <w:rPr>
          <w:rFonts w:ascii="Cambria" w:hAnsi="Cambria" w:cs="Cambria"/>
          <w:color w:val="000000"/>
          <w:sz w:val="22"/>
          <w:szCs w:val="22"/>
        </w:rPr>
        <w:t>–</w:t>
      </w:r>
      <w:r w:rsidRPr="008A72F0">
        <w:rPr>
          <w:rFonts w:ascii="Helvetica" w:hAnsi="Helvetica"/>
          <w:color w:val="000000"/>
          <w:sz w:val="22"/>
          <w:szCs w:val="22"/>
        </w:rPr>
        <w:t xml:space="preserve"> A 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 xml:space="preserve">rea de terra a que alude o </w:t>
      </w:r>
      <w:r w:rsidRPr="008A72F0">
        <w:rPr>
          <w:rFonts w:ascii="Cambria" w:hAnsi="Cambria" w:cs="Cambria"/>
          <w:color w:val="000000"/>
          <w:sz w:val="22"/>
          <w:szCs w:val="22"/>
        </w:rPr>
        <w:t>“</w:t>
      </w:r>
      <w:r w:rsidRPr="008A72F0">
        <w:rPr>
          <w:rFonts w:ascii="Helvetica" w:hAnsi="Helvetica"/>
          <w:color w:val="000000"/>
          <w:sz w:val="22"/>
          <w:szCs w:val="22"/>
        </w:rPr>
        <w:t>caput</w:t>
      </w:r>
      <w:r w:rsidRPr="008A72F0">
        <w:rPr>
          <w:rFonts w:ascii="Cambria" w:hAnsi="Cambria" w:cs="Cambria"/>
          <w:color w:val="000000"/>
          <w:sz w:val="22"/>
          <w:szCs w:val="22"/>
        </w:rPr>
        <w:t>”</w:t>
      </w:r>
      <w:r w:rsidRPr="008A72F0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 xml:space="preserve"> </w:t>
      </w:r>
      <w:r w:rsidRPr="008A72F0">
        <w:rPr>
          <w:rFonts w:ascii="Cambria" w:hAnsi="Cambria" w:cs="Cambria"/>
          <w:color w:val="000000"/>
          <w:sz w:val="22"/>
          <w:szCs w:val="22"/>
        </w:rPr>
        <w:t>à</w:t>
      </w:r>
      <w:r w:rsidRPr="008A72F0">
        <w:rPr>
          <w:rFonts w:ascii="Helvetica" w:hAnsi="Helvetica"/>
          <w:color w:val="000000"/>
          <w:sz w:val="22"/>
          <w:szCs w:val="22"/>
        </w:rPr>
        <w:t xml:space="preserve"> passagem da Linha de Distribui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 138 kV Mirassol (CTEEP) - Mirassol (CPFL Paulista).</w:t>
      </w:r>
    </w:p>
    <w:p w:rsidR="008A72F0" w:rsidRPr="008A72F0" w:rsidRDefault="008A72F0" w:rsidP="008A72F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2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A servid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administrativa de que trata este decreto ser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 xml:space="preserve"> institu</w:t>
      </w:r>
      <w:r w:rsidRPr="008A72F0">
        <w:rPr>
          <w:rFonts w:ascii="Cambria" w:hAnsi="Cambria" w:cs="Cambria"/>
          <w:color w:val="000000"/>
          <w:sz w:val="22"/>
          <w:szCs w:val="22"/>
        </w:rPr>
        <w:t>í</w:t>
      </w:r>
      <w:r w:rsidRPr="008A72F0">
        <w:rPr>
          <w:rFonts w:ascii="Helvetica" w:hAnsi="Helvetica"/>
          <w:color w:val="000000"/>
          <w:sz w:val="22"/>
          <w:szCs w:val="22"/>
        </w:rPr>
        <w:t>da por escritura p</w:t>
      </w:r>
      <w:r w:rsidRPr="008A72F0">
        <w:rPr>
          <w:rFonts w:ascii="Cambria" w:hAnsi="Cambria" w:cs="Cambria"/>
          <w:color w:val="000000"/>
          <w:sz w:val="22"/>
          <w:szCs w:val="22"/>
        </w:rPr>
        <w:t>ú</w:t>
      </w:r>
      <w:r w:rsidRPr="008A72F0">
        <w:rPr>
          <w:rFonts w:ascii="Helvetica" w:hAnsi="Helvetica"/>
          <w:color w:val="000000"/>
          <w:sz w:val="22"/>
          <w:szCs w:val="22"/>
        </w:rPr>
        <w:t>blica, a cargo da unidade competente da Procuradoria Geral do Estado, dela devendo constar as condi</w:t>
      </w:r>
      <w:r w:rsidRPr="008A72F0">
        <w:rPr>
          <w:rFonts w:ascii="Cambria" w:hAnsi="Cambria" w:cs="Cambria"/>
          <w:color w:val="000000"/>
          <w:sz w:val="22"/>
          <w:szCs w:val="22"/>
        </w:rPr>
        <w:t>çõ</w:t>
      </w:r>
      <w:r w:rsidRPr="008A72F0">
        <w:rPr>
          <w:rFonts w:ascii="Helvetica" w:hAnsi="Helvetica"/>
          <w:color w:val="000000"/>
          <w:sz w:val="22"/>
          <w:szCs w:val="22"/>
        </w:rPr>
        <w:t>es impostas pela outorgante.</w:t>
      </w:r>
    </w:p>
    <w:p w:rsidR="008A72F0" w:rsidRPr="008A72F0" w:rsidRDefault="008A72F0" w:rsidP="008A72F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3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o.</w:t>
      </w:r>
    </w:p>
    <w:p w:rsidR="008A72F0" w:rsidRPr="008A72F0" w:rsidRDefault="008A72F0" w:rsidP="008A72F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Pal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cio dos Bandeirantes, 14 de maio de 2020</w:t>
      </w:r>
    </w:p>
    <w:p w:rsidR="008A72F0" w:rsidRPr="008A72F0" w:rsidRDefault="008A72F0" w:rsidP="008A72F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JO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8A72F0" w:rsidRPr="008A72F0" w:rsidSect="008A7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F0"/>
    <w:rsid w:val="008950B0"/>
    <w:rsid w:val="008A72F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B95A-9F82-4232-B5A2-2217864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2020-05-15T12:44:00Z</dcterms:created>
  <dcterms:modified xsi:type="dcterms:W3CDTF">2020-05-15T12:48:00Z</dcterms:modified>
</cp:coreProperties>
</file>