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AAF7" w14:textId="77777777" w:rsidR="00703F46" w:rsidRPr="00EA1EA4" w:rsidRDefault="00703F46" w:rsidP="00EA1EA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A1EA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A1EA4">
        <w:rPr>
          <w:rFonts w:ascii="Calibri" w:hAnsi="Calibri" w:cs="Calibri"/>
          <w:b/>
          <w:bCs/>
          <w:sz w:val="22"/>
          <w:szCs w:val="22"/>
        </w:rPr>
        <w:t>º</w:t>
      </w:r>
      <w:r w:rsidRPr="00EA1EA4">
        <w:rPr>
          <w:rFonts w:ascii="Helvetica" w:hAnsi="Helvetica" w:cs="Courier New"/>
          <w:b/>
          <w:bCs/>
          <w:sz w:val="22"/>
          <w:szCs w:val="22"/>
        </w:rPr>
        <w:t xml:space="preserve"> 67.383, DE 20 DE DEZEMBRO DE 2022</w:t>
      </w:r>
    </w:p>
    <w:p w14:paraId="429E7D2D" w14:textId="77777777" w:rsidR="00703F46" w:rsidRPr="0039035E" w:rsidRDefault="00703F46" w:rsidP="00EA1E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Introduz altera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no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RICMS.</w:t>
      </w:r>
    </w:p>
    <w:p w14:paraId="5535111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39035E">
        <w:rPr>
          <w:rFonts w:ascii="Helvetica" w:hAnsi="Helvetica" w:cs="Courier New"/>
          <w:sz w:val="22"/>
          <w:szCs w:val="22"/>
        </w:rPr>
        <w:t>, no uso de suas atribui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legais e tendo em vista o disposto nos artigos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da Lei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6.374, de 1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de mar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1989,</w:t>
      </w:r>
    </w:p>
    <w:p w14:paraId="6FDCC4B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Decreta:</w:t>
      </w:r>
    </w:p>
    <w:p w14:paraId="03729C6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Passam a vigorar, com a reda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que se segue, os dispositivos adiante indicados do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RICMS, aprovado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5EE62C9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I:</w:t>
      </w:r>
    </w:p>
    <w:p w14:paraId="3F49D0F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10:</w:t>
      </w:r>
    </w:p>
    <w:p w14:paraId="0DE3208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D6296E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16:</w:t>
      </w:r>
    </w:p>
    <w:p w14:paraId="2A43216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C6593A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17:</w:t>
      </w:r>
    </w:p>
    <w:p w14:paraId="0FDE7E0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596B9D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d)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24:</w:t>
      </w:r>
    </w:p>
    <w:p w14:paraId="6263AC3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4D2AEA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e)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45:</w:t>
      </w:r>
    </w:p>
    <w:p w14:paraId="4182C2A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072BB9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do artigo 50:</w:t>
      </w:r>
    </w:p>
    <w:p w14:paraId="5C94574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(NR);</w:t>
      </w:r>
    </w:p>
    <w:p w14:paraId="41E5A93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g)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118:</w:t>
      </w:r>
    </w:p>
    <w:p w14:paraId="229A96E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F9CCF0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h)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do artigo 123:</w:t>
      </w:r>
    </w:p>
    <w:p w14:paraId="5DBFEE1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71E471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153:</w:t>
      </w:r>
    </w:p>
    <w:p w14:paraId="4F9B246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DD0BA2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j)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154:</w:t>
      </w:r>
    </w:p>
    <w:p w14:paraId="1B82DE4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696681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k)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155:</w:t>
      </w:r>
    </w:p>
    <w:p w14:paraId="5325195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149312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l)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156:</w:t>
      </w:r>
    </w:p>
    <w:p w14:paraId="7FEED71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8BE833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m)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158:</w:t>
      </w:r>
    </w:p>
    <w:p w14:paraId="0FBCCA8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8B3101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n)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159:</w:t>
      </w:r>
    </w:p>
    <w:p w14:paraId="687DE54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0D2A0B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39035E">
        <w:rPr>
          <w:rFonts w:ascii="Helvetica" w:hAnsi="Helvetica" w:cs="Courier New"/>
          <w:sz w:val="22"/>
          <w:szCs w:val="22"/>
        </w:rPr>
        <w:t>o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160:</w:t>
      </w:r>
    </w:p>
    <w:p w14:paraId="6B6CCCA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7F4B8C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p)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161:</w:t>
      </w:r>
    </w:p>
    <w:p w14:paraId="126273E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605402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q)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162:</w:t>
      </w:r>
    </w:p>
    <w:p w14:paraId="727C07B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B3FE91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165:</w:t>
      </w:r>
    </w:p>
    <w:p w14:paraId="7DDEF93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E0C951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s)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166:</w:t>
      </w:r>
    </w:p>
    <w:p w14:paraId="73C07DF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3AADCBF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t)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170:</w:t>
      </w:r>
    </w:p>
    <w:p w14:paraId="3875BA9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783E4C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u)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171:</w:t>
      </w:r>
    </w:p>
    <w:p w14:paraId="39EBBF4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41576E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v)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172:</w:t>
      </w:r>
    </w:p>
    <w:p w14:paraId="667F8F0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69DE25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II:</w:t>
      </w:r>
    </w:p>
    <w:p w14:paraId="320120A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704ED34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 xml:space="preserve">2 - proporcionalmente </w:t>
      </w:r>
      <w:r w:rsidRPr="0039035E">
        <w:rPr>
          <w:rFonts w:ascii="Arial" w:hAnsi="Arial" w:cs="Arial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redu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Imposto de Importa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referida no "caput".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B0D1DF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 o artigo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: </w:t>
      </w:r>
    </w:p>
    <w:p w14:paraId="61447E3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(EQUINO PURO-SANGUE) - Nas opera</w:t>
      </w:r>
      <w:r w:rsidRPr="0039035E">
        <w:rPr>
          <w:rFonts w:ascii="Arial" w:hAnsi="Arial" w:cs="Arial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internas com equino puro-sangue, exceto puro-sangue ingl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- PSI, fica reduzida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em 33,33% (trinta e 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inteiros e trinta e tr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s cent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simos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50/92).</w:t>
      </w:r>
    </w:p>
    <w:p w14:paraId="1BAA5E1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1E78F7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os incisos I e II do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8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: </w:t>
      </w:r>
    </w:p>
    <w:p w14:paraId="5B77812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</w:t>
      </w:r>
      <w:r w:rsidRPr="003903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g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s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liquefeito de petr</w:t>
      </w:r>
      <w:r w:rsidRPr="0039035E">
        <w:rPr>
          <w:rFonts w:ascii="Arial" w:hAnsi="Arial" w:cs="Arial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leo, de tal forma que a carga tribut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12% (doze por cento);</w:t>
      </w:r>
    </w:p>
    <w:p w14:paraId="12A376F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g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s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natural, de tal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15% (quinze por cento).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418810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d) o inciso II do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11: </w:t>
      </w:r>
    </w:p>
    <w:p w14:paraId="5B19ECF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m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quinas ou aparelhos</w:t>
      </w:r>
      <w:proofErr w:type="gramEnd"/>
      <w:r w:rsidRPr="0039035E">
        <w:rPr>
          <w:rFonts w:ascii="Helvetica" w:hAnsi="Helvetica" w:cs="Courier New"/>
          <w:sz w:val="22"/>
          <w:szCs w:val="22"/>
        </w:rPr>
        <w:t>:</w:t>
      </w:r>
    </w:p>
    <w:p w14:paraId="0CA38A6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os de uso agr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cola, classificados nas posi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8432 e 8433 da Nomenclatura Brasileira de Mercadorias - Sistema Harmonizado - NBM/SH - 95% (noventa e cinco por cento);</w:t>
      </w:r>
    </w:p>
    <w:p w14:paraId="79017BB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 os demais - 80% (oitenta por cento).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8F4F83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e)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16: </w:t>
      </w:r>
    </w:p>
    <w:p w14:paraId="78E27DC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16 (RADIOCHAMADA)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presta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servi</w:t>
      </w:r>
      <w:r w:rsidRPr="0039035E">
        <w:rPr>
          <w:rFonts w:ascii="Arial" w:hAnsi="Arial" w:cs="Arial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 xml:space="preserve">o de </w:t>
      </w:r>
      <w:proofErr w:type="spellStart"/>
      <w:r w:rsidRPr="0039035E">
        <w:rPr>
          <w:rFonts w:ascii="Helvetica" w:hAnsi="Helvetica" w:cs="Courier New"/>
          <w:sz w:val="22"/>
          <w:szCs w:val="22"/>
        </w:rPr>
        <w:t>radiochamada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 com transmiss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unidirecional,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10% (dez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86/99).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400903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f)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18: </w:t>
      </w:r>
    </w:p>
    <w:p w14:paraId="44AA56B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18 (TELEVIS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POR ASSINATURA)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presta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servi</w:t>
      </w:r>
      <w:r w:rsidRPr="0039035E">
        <w:rPr>
          <w:rFonts w:ascii="Arial" w:hAnsi="Arial" w:cs="Arial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televis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por assinatura,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12% (doze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57/99).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5CC98A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g)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19: </w:t>
      </w:r>
    </w:p>
    <w:p w14:paraId="2509C63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19 (TRANSPORTE DE LEITE)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na presta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transporte intermunicipal de leite cru ou pasteurizado,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5% (cinco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17/92).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305192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h)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20, mantidos os seus incisos: </w:t>
      </w:r>
    </w:p>
    <w:p w14:paraId="75A1938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20 (USINAS PRODUTORAS DE ENERGIA EL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TRICA) - Fica reduzida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internas com m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quinas, aparelhos, equipamentos, suas partes e pe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as,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ria resulte no percentual de 12% (doze por cento), destinados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constru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ou amplia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das seguintes usinas produtoras de energia el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trica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69/97, cl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usula primeira, I, "b", e 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124/01):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2A47C2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24:</w:t>
      </w:r>
    </w:p>
    <w:p w14:paraId="0B3BCF3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08A46A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j)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31:</w:t>
      </w:r>
    </w:p>
    <w:p w14:paraId="23C5594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31 (ALGOD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EM PLUMA)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algod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em pluma em 60% (sessenta por cento) do valor da opera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(Conv</w:t>
      </w:r>
      <w:r w:rsidRPr="0039035E">
        <w:rPr>
          <w:rFonts w:ascii="Arial" w:hAnsi="Arial" w:cs="Arial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106/03).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4FF904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k)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47: </w:t>
      </w:r>
    </w:p>
    <w:p w14:paraId="3B4EBB3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47 (RASTREAMENTO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E CARGA) - Fica reduzida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presta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o, na modalidade de monitoramento e rastreamento de ve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culo e de carga,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5% (cinco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139/06).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670715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l)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50: </w:t>
      </w:r>
    </w:p>
    <w:p w14:paraId="32B8D9F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</w:t>
      </w:r>
      <w:r w:rsidRPr="0039035E">
        <w:rPr>
          <w:rFonts w:ascii="Helvetica" w:hAnsi="Helvetica" w:cs="Courier New"/>
          <w:sz w:val="22"/>
          <w:szCs w:val="22"/>
        </w:rPr>
        <w:t>Artigo 50 (VEICULA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MENSAGENS DE PUBLICIDADE E PROPAGANDA NA TELEVIS</w:t>
      </w:r>
      <w:r w:rsidRPr="0039035E">
        <w:rPr>
          <w:rFonts w:ascii="Arial" w:hAnsi="Arial" w:cs="Arial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POR ASSINATURA)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presta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servi</w:t>
      </w:r>
      <w:r w:rsidRPr="0039035E">
        <w:rPr>
          <w:rFonts w:ascii="Arial" w:hAnsi="Arial" w:cs="Arial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comunica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veicula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mensagens de publicidade ou propaganda na televis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por assinatura,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10% (dez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9/08).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88EBDE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m)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59:</w:t>
      </w:r>
    </w:p>
    <w:p w14:paraId="1717692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782B011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n)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67: </w:t>
      </w:r>
    </w:p>
    <w:p w14:paraId="24D4F6F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67 (VEICULA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MENSAGENS DE PUBLICIDADE E PROPAGANDA EM M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DIA EXTERIOR)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presta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servi</w:t>
      </w:r>
      <w:r w:rsidRPr="0039035E">
        <w:rPr>
          <w:rFonts w:ascii="Arial" w:hAnsi="Arial" w:cs="Arial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 de comunica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o, na modalidade de veicula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mensagens de publicidade e propaganda em m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dia exterior,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corresponda ao percentual de 5% (cinco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45/14).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912488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39035E">
        <w:rPr>
          <w:rFonts w:ascii="Helvetica" w:hAnsi="Helvetica" w:cs="Courier New"/>
          <w:sz w:val="22"/>
          <w:szCs w:val="22"/>
        </w:rPr>
        <w:t>o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69: </w:t>
      </w:r>
    </w:p>
    <w:p w14:paraId="6D74453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69 (BIOG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S E BIOMETANO) - Fica reduzida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sa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das internas de biog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s e </w:t>
      </w:r>
      <w:proofErr w:type="spellStart"/>
      <w:r w:rsidRPr="0039035E">
        <w:rPr>
          <w:rFonts w:ascii="Helvetica" w:hAnsi="Helvetica" w:cs="Courier New"/>
          <w:sz w:val="22"/>
          <w:szCs w:val="22"/>
        </w:rPr>
        <w:t>biometano</w:t>
      </w:r>
      <w:proofErr w:type="spellEnd"/>
      <w:r w:rsidRPr="0039035E">
        <w:rPr>
          <w:rFonts w:ascii="Helvetica" w:hAnsi="Helvetica" w:cs="Courier New"/>
          <w:sz w:val="22"/>
          <w:szCs w:val="22"/>
        </w:rPr>
        <w:t>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corresponda ao percentual de 12% (doze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112/13).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2091473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p) 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73: </w:t>
      </w:r>
    </w:p>
    <w:p w14:paraId="006523C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73 (SOFTWARES) - Fica reduzida a base de c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nas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com softwares, programas, aplicativos e arquivos eletr</w:t>
      </w:r>
      <w:r w:rsidRPr="0039035E">
        <w:rPr>
          <w:rFonts w:ascii="Calibri" w:hAnsi="Calibri" w:cs="Calibri"/>
          <w:sz w:val="22"/>
          <w:szCs w:val="22"/>
        </w:rPr>
        <w:t>ô</w:t>
      </w:r>
      <w:r w:rsidRPr="0039035E">
        <w:rPr>
          <w:rFonts w:ascii="Helvetica" w:hAnsi="Helvetica" w:cs="Courier New"/>
          <w:sz w:val="22"/>
          <w:szCs w:val="22"/>
        </w:rPr>
        <w:t>nicos, padronizados, ainda que sejam ou possam ser adaptados, disponibilizados por qualquer meio, de forma que a carga tribut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resulte no percentual de 5% (cinco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181/15).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43196DB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q) o inciso I do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artigo 74:</w:t>
      </w:r>
    </w:p>
    <w:p w14:paraId="4193E89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I - 11% (onze por cento), quando a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interna for destinada a consumidor final;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624DE30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r) do artigo 76: </w:t>
      </w:r>
    </w:p>
    <w:p w14:paraId="610B9A5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caput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152E210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76 (FLUORDEOXIGLICOSE-FDG) - Fica reduzida a base de c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lculo do imposto incidente na opera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 xml:space="preserve">o interna com </w:t>
      </w:r>
      <w:proofErr w:type="spellStart"/>
      <w:r w:rsidRPr="0039035E">
        <w:rPr>
          <w:rFonts w:ascii="Helvetica" w:hAnsi="Helvetica" w:cs="Courier New"/>
          <w:sz w:val="22"/>
          <w:szCs w:val="22"/>
        </w:rPr>
        <w:t>Fluordeoxiglicose</w:t>
      </w:r>
      <w:proofErr w:type="spellEnd"/>
      <w:r w:rsidRPr="0039035E">
        <w:rPr>
          <w:rFonts w:ascii="Helvetica" w:hAnsi="Helvetica" w:cs="Courier New"/>
          <w:sz w:val="22"/>
          <w:szCs w:val="22"/>
        </w:rPr>
        <w:t>-FDG, classificado no c</w:t>
      </w:r>
      <w:r w:rsidRPr="0039035E">
        <w:rPr>
          <w:rFonts w:ascii="Arial" w:hAnsi="Arial" w:cs="Arial"/>
          <w:sz w:val="22"/>
          <w:szCs w:val="22"/>
        </w:rPr>
        <w:t>ó</w:t>
      </w:r>
      <w:r w:rsidRPr="0039035E">
        <w:rPr>
          <w:rFonts w:ascii="Helvetica" w:hAnsi="Helvetica" w:cs="Courier New"/>
          <w:sz w:val="22"/>
          <w:szCs w:val="22"/>
        </w:rPr>
        <w:t>digo 3006.30.29 da Nomenclatura Comum do Mercosul - NCM, de forma que a carga tribut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corresponda ao percentual de 12% (doze por cento)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193/17).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; (NR) </w:t>
      </w:r>
    </w:p>
    <w:p w14:paraId="25B4EBD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8C7A39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0DDAC81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III - do Anexo III:</w:t>
      </w:r>
    </w:p>
    <w:p w14:paraId="1D3A1E9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a) o artigo 21:</w:t>
      </w:r>
    </w:p>
    <w:p w14:paraId="59B3C48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Artigo 21 (OBRA DE ARTE) - Na sa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da de obra de arte, promovida por estabelecimento que a tiver recebido diretamente do autor com isen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do imposto, este estabelecimento poder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creditar-se de import</w:t>
      </w:r>
      <w:r w:rsidRPr="0039035E">
        <w:rPr>
          <w:rFonts w:ascii="Calibri" w:hAnsi="Calibri" w:cs="Calibri"/>
          <w:sz w:val="22"/>
          <w:szCs w:val="22"/>
        </w:rPr>
        <w:t>â</w:t>
      </w:r>
      <w:r w:rsidRPr="0039035E">
        <w:rPr>
          <w:rFonts w:ascii="Helvetica" w:hAnsi="Helvetica" w:cs="Courier New"/>
          <w:sz w:val="22"/>
          <w:szCs w:val="22"/>
        </w:rPr>
        <w:t>ncia equivalente a 50% (cinquenta por cento) do imposto incidente na opera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(Conv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nio ICMS 59/91).</w:t>
      </w:r>
    </w:p>
    <w:p w14:paraId="6087EBD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596FDE7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b) a al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nea </w:t>
      </w:r>
      <w:r w:rsidRPr="0039035E">
        <w:rPr>
          <w:rFonts w:ascii="Calibri" w:hAnsi="Calibri" w:cs="Calibri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do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artigo 30:</w:t>
      </w:r>
    </w:p>
    <w:p w14:paraId="33B7488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a) globalmente, em cada ano, a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0,2% (dois d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>cimos por cento) da parte estadual da arrecada</w:t>
      </w:r>
      <w:r w:rsidRPr="0039035E">
        <w:rPr>
          <w:rFonts w:ascii="Arial" w:hAnsi="Arial" w:cs="Arial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anual do ICMS relativa ao ano imediatamente anterior, sendo que, para 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2023, o montante m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ximo correspondente ao limite global ser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de R$ 60.000.000,00 (sessenta milh</w:t>
      </w:r>
      <w:r w:rsidRPr="0039035E">
        <w:rPr>
          <w:rFonts w:ascii="Calibri" w:hAnsi="Calibri" w:cs="Calibri"/>
          <w:sz w:val="22"/>
          <w:szCs w:val="22"/>
        </w:rPr>
        <w:t>õ</w:t>
      </w:r>
      <w:r w:rsidRPr="0039035E">
        <w:rPr>
          <w:rFonts w:ascii="Helvetica" w:hAnsi="Helvetica" w:cs="Courier New"/>
          <w:sz w:val="22"/>
          <w:szCs w:val="22"/>
        </w:rPr>
        <w:t>es de reais);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>; (NR)</w:t>
      </w:r>
    </w:p>
    <w:p w14:paraId="1965A10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2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Ficam acrescentados, com a reda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que se segue, os dispositivos adiante indicados ao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RICMS, aprovado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45.490, de 30 de novembro de 2000: </w:t>
      </w:r>
    </w:p>
    <w:p w14:paraId="6ADF88C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I:</w:t>
      </w:r>
    </w:p>
    <w:p w14:paraId="1C8ED7B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EF7565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61B7F19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8BB16B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6C63A93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4660C14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8E2E60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d)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03A0823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3FAFB39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e)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7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5288C81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64713BA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8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70B387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481CDD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g)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9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72C1F20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56E5F8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h)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21,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4654141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294745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22:</w:t>
      </w:r>
    </w:p>
    <w:p w14:paraId="3440760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27FD333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j)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23:</w:t>
      </w:r>
    </w:p>
    <w:p w14:paraId="37A2160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6032DC1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k)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25:</w:t>
      </w:r>
    </w:p>
    <w:p w14:paraId="1A32FD6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130537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l)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26:</w:t>
      </w:r>
    </w:p>
    <w:p w14:paraId="25FE465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6DDFA4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 xml:space="preserve">m)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28:</w:t>
      </w:r>
    </w:p>
    <w:p w14:paraId="2CD690B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3E7A950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n)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29:</w:t>
      </w:r>
    </w:p>
    <w:p w14:paraId="7FB4BBA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5390151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39035E">
        <w:rPr>
          <w:rFonts w:ascii="Helvetica" w:hAnsi="Helvetica" w:cs="Courier New"/>
          <w:sz w:val="22"/>
          <w:szCs w:val="22"/>
        </w:rPr>
        <w:t>o</w:t>
      </w:r>
      <w:proofErr w:type="spellEnd"/>
      <w:r w:rsidRPr="0039035E">
        <w:rPr>
          <w:rFonts w:ascii="Helvetica" w:hAnsi="Helvetica" w:cs="Courier New"/>
          <w:sz w:val="22"/>
          <w:szCs w:val="22"/>
        </w:rPr>
        <w:t>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31:</w:t>
      </w:r>
    </w:p>
    <w:p w14:paraId="5986E7C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</w:p>
    <w:p w14:paraId="2775B85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32:</w:t>
      </w:r>
    </w:p>
    <w:p w14:paraId="6A2EE58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42793A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q)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33:</w:t>
      </w:r>
    </w:p>
    <w:p w14:paraId="1D57547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3A4F3B6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7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36:</w:t>
      </w:r>
    </w:p>
    <w:p w14:paraId="0CA7D6A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7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DE1DF5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s)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37:</w:t>
      </w:r>
    </w:p>
    <w:p w14:paraId="7D42DCC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091DCBD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t)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39,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5722AF0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</w:p>
    <w:p w14:paraId="68A1A64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u)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42:</w:t>
      </w:r>
    </w:p>
    <w:p w14:paraId="1C7448C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419F95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v)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43:</w:t>
      </w:r>
    </w:p>
    <w:p w14:paraId="637ED3F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396C3B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w)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44,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19DFD9B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BAF1F5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x)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46,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4851FD6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C727BF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y)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47:</w:t>
      </w:r>
    </w:p>
    <w:p w14:paraId="1F0A3A4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666B5CB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55:</w:t>
      </w:r>
    </w:p>
    <w:p w14:paraId="3FD0898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3E3A0BD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56:</w:t>
      </w:r>
    </w:p>
    <w:p w14:paraId="53E414B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6FFC58E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z2)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58:</w:t>
      </w:r>
    </w:p>
    <w:p w14:paraId="3EEB38E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60F315E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z3)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59:</w:t>
      </w:r>
    </w:p>
    <w:p w14:paraId="689B9E1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</w:p>
    <w:p w14:paraId="350D0FD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z4)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62:</w:t>
      </w:r>
    </w:p>
    <w:p w14:paraId="5126182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D7A6B7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z5)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63:</w:t>
      </w:r>
    </w:p>
    <w:p w14:paraId="1C79640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77FF82C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z6)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64:</w:t>
      </w:r>
    </w:p>
    <w:p w14:paraId="2048565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</w:p>
    <w:p w14:paraId="1225503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z7)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69:</w:t>
      </w:r>
    </w:p>
    <w:p w14:paraId="3C82936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785D152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z8)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71:</w:t>
      </w:r>
    </w:p>
    <w:p w14:paraId="2601715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066710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z9)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73,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150AB92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576E4CC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z10)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77:</w:t>
      </w:r>
    </w:p>
    <w:p w14:paraId="3D8399C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7CAF1EF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z11)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78:</w:t>
      </w:r>
    </w:p>
    <w:p w14:paraId="6543C1F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73762C9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z12)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79:</w:t>
      </w:r>
    </w:p>
    <w:p w14:paraId="1798F48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61EA5D1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z13)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80:</w:t>
      </w:r>
    </w:p>
    <w:p w14:paraId="77036C4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595E40A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z14)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81:</w:t>
      </w:r>
    </w:p>
    <w:p w14:paraId="0FE3248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7FE25E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z15)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82:</w:t>
      </w:r>
    </w:p>
    <w:p w14:paraId="0C01630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2C41591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z16)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83,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20394C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E6EA24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z17)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17 ao artigo 84:</w:t>
      </w:r>
    </w:p>
    <w:p w14:paraId="35555D4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17 -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6E86FE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z18)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85:</w:t>
      </w:r>
    </w:p>
    <w:p w14:paraId="3E1A5F4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4C585D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>z19)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86:</w:t>
      </w:r>
    </w:p>
    <w:p w14:paraId="78ABCC7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71D0B34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z20)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89:</w:t>
      </w:r>
    </w:p>
    <w:p w14:paraId="6E7A529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65BEE2F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z21)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95,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716DB0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</w:p>
    <w:p w14:paraId="72DE651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z22)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110:</w:t>
      </w:r>
    </w:p>
    <w:p w14:paraId="58D8848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562492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z23)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115:</w:t>
      </w:r>
    </w:p>
    <w:p w14:paraId="269C2F0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50C5410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z24)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117:</w:t>
      </w:r>
    </w:p>
    <w:p w14:paraId="3A5BFAA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75AB244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z25)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119:</w:t>
      </w:r>
    </w:p>
    <w:p w14:paraId="419C2C5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F5E9A7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z26)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126:</w:t>
      </w:r>
    </w:p>
    <w:p w14:paraId="0B58A74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6316967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z27)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127:</w:t>
      </w:r>
    </w:p>
    <w:p w14:paraId="7497A2E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785271C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z28)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128,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0DE3E01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7A18DBD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z29)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132:</w:t>
      </w:r>
    </w:p>
    <w:p w14:paraId="26B6F99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5491BCB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z30)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136,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7602A94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5F24E3F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z31)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137:</w:t>
      </w:r>
    </w:p>
    <w:p w14:paraId="254AF04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6F069F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z32) o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ao artigo 140:</w:t>
      </w:r>
    </w:p>
    <w:p w14:paraId="101E464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</w:t>
      </w: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Arial" w:hAnsi="Arial" w:cs="Arial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747BF7C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z33)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142,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52DE48A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4968FD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z34)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11 ao artigo 145:</w:t>
      </w:r>
    </w:p>
    <w:p w14:paraId="0F188B5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11 -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BA63B7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 xml:space="preserve">z35)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147,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7344C45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02CEB3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z36)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148,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46494E7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553F3C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z37)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157,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00BB531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D6F454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z38)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173:</w:t>
      </w:r>
    </w:p>
    <w:p w14:paraId="20C1061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81465A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z39)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174:</w:t>
      </w:r>
    </w:p>
    <w:p w14:paraId="318CBB6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7EFF418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z40)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175,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18233C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B08ECB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z41)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176,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406D6A9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09EFB5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z42)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177:</w:t>
      </w:r>
    </w:p>
    <w:p w14:paraId="2E1D4CA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512EC9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z43)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178:</w:t>
      </w:r>
    </w:p>
    <w:p w14:paraId="320B976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1BD156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do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Anexo II:</w:t>
      </w:r>
    </w:p>
    <w:p w14:paraId="4DE9E97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1AED2D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ADBC46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C0A304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5DEC037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8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424DD20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E805D8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d)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11:</w:t>
      </w:r>
    </w:p>
    <w:p w14:paraId="5D90898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6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CF84A6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e)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16:</w:t>
      </w:r>
    </w:p>
    <w:p w14:paraId="2C4ADC6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EF75CB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f)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18:</w:t>
      </w:r>
    </w:p>
    <w:p w14:paraId="02AC18B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F3D0E9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g)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19:</w:t>
      </w:r>
    </w:p>
    <w:p w14:paraId="0465256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lastRenderedPageBreak/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7589E8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h)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20:</w:t>
      </w:r>
    </w:p>
    <w:p w14:paraId="5DC6B77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B7A792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22:</w:t>
      </w:r>
    </w:p>
    <w:p w14:paraId="148683D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5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77DA60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j)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31:</w:t>
      </w:r>
    </w:p>
    <w:p w14:paraId="7A5828B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31F1F8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k)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38,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7C09E55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2B0569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l)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45,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1F7590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691FC19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m)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8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47:</w:t>
      </w:r>
    </w:p>
    <w:p w14:paraId="025228A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8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24EE590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n)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50:</w:t>
      </w:r>
    </w:p>
    <w:p w14:paraId="66D90FA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03B0C9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39035E">
        <w:rPr>
          <w:rFonts w:ascii="Helvetica" w:hAnsi="Helvetica" w:cs="Courier New"/>
          <w:sz w:val="22"/>
          <w:szCs w:val="22"/>
        </w:rPr>
        <w:t>o</w:t>
      </w:r>
      <w:proofErr w:type="spellEnd"/>
      <w:r w:rsidRPr="0039035E">
        <w:rPr>
          <w:rFonts w:ascii="Helvetica" w:hAnsi="Helvetica" w:cs="Courier New"/>
          <w:sz w:val="22"/>
          <w:szCs w:val="22"/>
        </w:rPr>
        <w:t xml:space="preserve">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67,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645E747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16A6C5E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p)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68:</w:t>
      </w:r>
    </w:p>
    <w:p w14:paraId="170241F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CA9C340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q)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69,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27B4474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A1ECD7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r)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73,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1ABC952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FB229D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s)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74:</w:t>
      </w:r>
    </w:p>
    <w:p w14:paraId="00FB296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3E70B65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III - do Anexo III:</w:t>
      </w:r>
    </w:p>
    <w:p w14:paraId="050F80C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a)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, passando o atual 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 xml:space="preserve">nico a denominar-se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>:</w:t>
      </w:r>
    </w:p>
    <w:p w14:paraId="3ECCCD9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51F86F5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b)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11:</w:t>
      </w:r>
    </w:p>
    <w:p w14:paraId="42D3AFF3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4E11CD3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c)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12:</w:t>
      </w:r>
    </w:p>
    <w:p w14:paraId="1BFAFCA5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Calibri" w:hAnsi="Calibri" w:cs="Calibri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Calibri" w:hAnsi="Calibri" w:cs="Calibri"/>
          <w:sz w:val="22"/>
          <w:szCs w:val="22"/>
        </w:rPr>
        <w:t>”</w:t>
      </w:r>
      <w:r w:rsidRPr="0039035E">
        <w:rPr>
          <w:rFonts w:ascii="Helvetica" w:hAnsi="Helvetica" w:cs="Courier New"/>
          <w:sz w:val="22"/>
          <w:szCs w:val="22"/>
        </w:rPr>
        <w:t xml:space="preserve"> </w:t>
      </w:r>
    </w:p>
    <w:p w14:paraId="06BAFFD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lastRenderedPageBreak/>
        <w:t xml:space="preserve">d) 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ao artigo 30:</w:t>
      </w:r>
    </w:p>
    <w:p w14:paraId="4EF6846C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Arial" w:hAnsi="Arial" w:cs="Arial"/>
          <w:sz w:val="22"/>
          <w:szCs w:val="22"/>
        </w:rPr>
        <w:t>“§</w:t>
      </w:r>
      <w:r w:rsidRPr="0039035E">
        <w:rPr>
          <w:rFonts w:ascii="Helvetica" w:hAnsi="Helvetica" w:cs="Courier New"/>
          <w:sz w:val="22"/>
          <w:szCs w:val="22"/>
        </w:rPr>
        <w:t xml:space="preserve"> 4</w:t>
      </w:r>
      <w:r w:rsidRPr="0039035E">
        <w:rPr>
          <w:rFonts w:ascii="Arial" w:hAnsi="Arial" w:cs="Arial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- Este benef</w:t>
      </w:r>
      <w:r w:rsidRPr="0039035E">
        <w:rPr>
          <w:rFonts w:ascii="Arial" w:hAnsi="Arial" w:cs="Arial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vigorar</w:t>
      </w:r>
      <w:r w:rsidRPr="0039035E">
        <w:rPr>
          <w:rFonts w:ascii="Arial" w:hAnsi="Arial" w:cs="Arial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 at</w:t>
      </w:r>
      <w:r w:rsidRPr="0039035E">
        <w:rPr>
          <w:rFonts w:ascii="Arial" w:hAnsi="Arial" w:cs="Arial"/>
          <w:sz w:val="22"/>
          <w:szCs w:val="22"/>
        </w:rPr>
        <w:t>é</w:t>
      </w:r>
      <w:r w:rsidRPr="0039035E">
        <w:rPr>
          <w:rFonts w:ascii="Helvetica" w:hAnsi="Helvetica" w:cs="Courier New"/>
          <w:sz w:val="22"/>
          <w:szCs w:val="22"/>
        </w:rPr>
        <w:t xml:space="preserve"> 31 de dezembro de 2024.</w:t>
      </w:r>
      <w:r w:rsidRPr="0039035E">
        <w:rPr>
          <w:rFonts w:ascii="Arial" w:hAnsi="Arial" w:cs="Arial"/>
          <w:sz w:val="22"/>
          <w:szCs w:val="22"/>
        </w:rPr>
        <w:t>”</w:t>
      </w:r>
    </w:p>
    <w:p w14:paraId="6242F37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3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Ficam revogados os dispositivos adiante indicados do Anexo I do Regulamento do Imposto sobre Opera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 xml:space="preserve">es Relativas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Circula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Mercadorias e sobre Presta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de Servi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- RICMS, aprovado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3D83A421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24;</w:t>
      </w:r>
    </w:p>
    <w:p w14:paraId="7E3C55C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81;</w:t>
      </w:r>
    </w:p>
    <w:p w14:paraId="6BB3EB0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III - o item 2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126;</w:t>
      </w:r>
    </w:p>
    <w:p w14:paraId="704BE0FA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item 4 do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1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166;</w:t>
      </w:r>
    </w:p>
    <w:p w14:paraId="2A02BFA6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3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171;</w:t>
      </w:r>
    </w:p>
    <w:p w14:paraId="467EFB47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39035E">
        <w:rPr>
          <w:rFonts w:ascii="Helvetica" w:hAnsi="Helvetica" w:cs="Courier New"/>
          <w:sz w:val="22"/>
          <w:szCs w:val="22"/>
        </w:rPr>
        <w:t>o</w:t>
      </w:r>
      <w:proofErr w:type="gramEnd"/>
      <w:r w:rsidRPr="0039035E">
        <w:rPr>
          <w:rFonts w:ascii="Helvetica" w:hAnsi="Helvetica" w:cs="Courier New"/>
          <w:sz w:val="22"/>
          <w:szCs w:val="22"/>
        </w:rPr>
        <w:t xml:space="preserve"> </w:t>
      </w:r>
      <w:r w:rsidRPr="0039035E">
        <w:rPr>
          <w:rFonts w:ascii="Calibri" w:hAnsi="Calibri" w:cs="Calibri"/>
          <w:sz w:val="22"/>
          <w:szCs w:val="22"/>
        </w:rPr>
        <w:t>§</w:t>
      </w:r>
      <w:r w:rsidRPr="0039035E">
        <w:rPr>
          <w:rFonts w:ascii="Helvetica" w:hAnsi="Helvetica" w:cs="Courier New"/>
          <w:sz w:val="22"/>
          <w:szCs w:val="22"/>
        </w:rPr>
        <w:t xml:space="preserve"> 2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do artigo 172</w:t>
      </w:r>
    </w:p>
    <w:p w14:paraId="107AA092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Artigo 4</w:t>
      </w:r>
      <w:r w:rsidRPr="0039035E">
        <w:rPr>
          <w:rFonts w:ascii="Calibri" w:hAnsi="Calibri" w:cs="Calibri"/>
          <w:sz w:val="22"/>
          <w:szCs w:val="22"/>
        </w:rPr>
        <w:t>°</w:t>
      </w:r>
      <w:r w:rsidRPr="0039035E">
        <w:rPr>
          <w:rFonts w:ascii="Helvetica" w:hAnsi="Helvetica" w:cs="Courier New"/>
          <w:sz w:val="22"/>
          <w:szCs w:val="22"/>
        </w:rPr>
        <w:t xml:space="preserve"> - Este decreto entra em vigor em 16 de janeiro de 2023.</w:t>
      </w:r>
    </w:p>
    <w:p w14:paraId="4B6EC958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Par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 xml:space="preserve">grafo 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nico - A produ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efeitos de cada um dos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 xml:space="preserve">cios fiscais previstos neste decreto fica condicionada </w:t>
      </w:r>
      <w:r w:rsidRPr="0039035E">
        <w:rPr>
          <w:rFonts w:ascii="Calibri" w:hAnsi="Calibri" w:cs="Calibri"/>
          <w:sz w:val="22"/>
          <w:szCs w:val="22"/>
        </w:rPr>
        <w:t>à</w:t>
      </w:r>
      <w:r w:rsidRPr="0039035E">
        <w:rPr>
          <w:rFonts w:ascii="Helvetica" w:hAnsi="Helvetica" w:cs="Courier New"/>
          <w:sz w:val="22"/>
          <w:szCs w:val="22"/>
        </w:rPr>
        <w:t xml:space="preserve"> aprova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da Lei Or</w:t>
      </w:r>
      <w:r w:rsidRPr="0039035E">
        <w:rPr>
          <w:rFonts w:ascii="Calibri" w:hAnsi="Calibri" w:cs="Calibri"/>
          <w:sz w:val="22"/>
          <w:szCs w:val="22"/>
        </w:rPr>
        <w:t>ç</w:t>
      </w:r>
      <w:r w:rsidRPr="0039035E">
        <w:rPr>
          <w:rFonts w:ascii="Helvetica" w:hAnsi="Helvetica" w:cs="Courier New"/>
          <w:sz w:val="22"/>
          <w:szCs w:val="22"/>
        </w:rPr>
        <w:t>ament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ria Anual - LOA para o exerc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de 2023, prevendo a ren</w:t>
      </w:r>
      <w:r w:rsidRPr="0039035E">
        <w:rPr>
          <w:rFonts w:ascii="Calibri" w:hAnsi="Calibri" w:cs="Calibri"/>
          <w:sz w:val="22"/>
          <w:szCs w:val="22"/>
        </w:rPr>
        <w:t>ú</w:t>
      </w:r>
      <w:r w:rsidRPr="0039035E">
        <w:rPr>
          <w:rFonts w:ascii="Helvetica" w:hAnsi="Helvetica" w:cs="Courier New"/>
          <w:sz w:val="22"/>
          <w:szCs w:val="22"/>
        </w:rPr>
        <w:t>ncia de receita relativa a tais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cios.</w:t>
      </w:r>
    </w:p>
    <w:p w14:paraId="742F19A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Pal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cio dos Bandeirantes, 20 de dezembro de 2022.</w:t>
      </w:r>
    </w:p>
    <w:p w14:paraId="4DF8BA1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RODRIGO GARCIA</w:t>
      </w:r>
    </w:p>
    <w:p w14:paraId="4996F59B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OF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479/2022 </w:t>
      </w:r>
      <w:r w:rsidRPr="0039035E">
        <w:rPr>
          <w:rFonts w:ascii="Calibri" w:hAnsi="Calibri" w:cs="Calibri"/>
          <w:sz w:val="22"/>
          <w:szCs w:val="22"/>
        </w:rPr>
        <w:t>–</w:t>
      </w:r>
      <w:r w:rsidRPr="0039035E">
        <w:rPr>
          <w:rFonts w:ascii="Helvetica" w:hAnsi="Helvetica" w:cs="Courier New"/>
          <w:sz w:val="22"/>
          <w:szCs w:val="22"/>
        </w:rPr>
        <w:t xml:space="preserve"> GS/SRE</w:t>
      </w:r>
    </w:p>
    <w:p w14:paraId="3F592A6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Senhor Governador,</w:t>
      </w:r>
    </w:p>
    <w:p w14:paraId="5ABD7FBF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Tenho a honra de encaminhar a Vossa Excel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 a inclusa minuta de decreto, que introduz altera</w:t>
      </w:r>
      <w:r w:rsidRPr="0039035E">
        <w:rPr>
          <w:rFonts w:ascii="Calibri" w:hAnsi="Calibri" w:cs="Calibri"/>
          <w:sz w:val="22"/>
          <w:szCs w:val="22"/>
        </w:rPr>
        <w:t>çõ</w:t>
      </w:r>
      <w:r w:rsidRPr="0039035E">
        <w:rPr>
          <w:rFonts w:ascii="Helvetica" w:hAnsi="Helvetica" w:cs="Courier New"/>
          <w:sz w:val="22"/>
          <w:szCs w:val="22"/>
        </w:rPr>
        <w:t>es no Regulamento do ICMS, aprovado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32DAAEA9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A minuta prev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 xml:space="preserve"> a revers</w:t>
      </w:r>
      <w:r w:rsidRPr="0039035E">
        <w:rPr>
          <w:rFonts w:ascii="Calibri" w:hAnsi="Calibri" w:cs="Calibri"/>
          <w:sz w:val="22"/>
          <w:szCs w:val="22"/>
        </w:rPr>
        <w:t>ã</w:t>
      </w:r>
      <w:r w:rsidRPr="0039035E">
        <w:rPr>
          <w:rFonts w:ascii="Helvetica" w:hAnsi="Helvetica" w:cs="Courier New"/>
          <w:sz w:val="22"/>
          <w:szCs w:val="22"/>
        </w:rPr>
        <w:t>o do ajuste fiscal promovido pelo Decreto n</w:t>
      </w:r>
      <w:r w:rsidRPr="0039035E">
        <w:rPr>
          <w:rFonts w:ascii="Calibri" w:hAnsi="Calibri" w:cs="Calibri"/>
          <w:sz w:val="22"/>
          <w:szCs w:val="22"/>
        </w:rPr>
        <w:t>º</w:t>
      </w:r>
      <w:r w:rsidRPr="0039035E">
        <w:rPr>
          <w:rFonts w:ascii="Helvetica" w:hAnsi="Helvetica" w:cs="Courier New"/>
          <w:sz w:val="22"/>
          <w:szCs w:val="22"/>
        </w:rPr>
        <w:t xml:space="preserve"> 65.255, de 15 de outubro de 2020, bem como estabelece a data de 31 de dezembro de 2024 como termo final de vig</w:t>
      </w:r>
      <w:r w:rsidRPr="0039035E">
        <w:rPr>
          <w:rFonts w:ascii="Calibri" w:hAnsi="Calibri" w:cs="Calibri"/>
          <w:sz w:val="22"/>
          <w:szCs w:val="22"/>
        </w:rPr>
        <w:t>ê</w:t>
      </w:r>
      <w:r w:rsidRPr="0039035E">
        <w:rPr>
          <w:rFonts w:ascii="Helvetica" w:hAnsi="Helvetica" w:cs="Courier New"/>
          <w:sz w:val="22"/>
          <w:szCs w:val="22"/>
        </w:rPr>
        <w:t>ncia dos benef</w:t>
      </w:r>
      <w:r w:rsidRPr="0039035E">
        <w:rPr>
          <w:rFonts w:ascii="Calibri" w:hAnsi="Calibri" w:cs="Calibri"/>
          <w:sz w:val="22"/>
          <w:szCs w:val="22"/>
        </w:rPr>
        <w:t>í</w:t>
      </w:r>
      <w:r w:rsidRPr="0039035E">
        <w:rPr>
          <w:rFonts w:ascii="Helvetica" w:hAnsi="Helvetica" w:cs="Courier New"/>
          <w:sz w:val="22"/>
          <w:szCs w:val="22"/>
        </w:rPr>
        <w:t>cios fiscais nela relacionados.</w:t>
      </w:r>
    </w:p>
    <w:p w14:paraId="0A6B4EEE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Com essas justificativas e propondo a edi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39035E">
        <w:rPr>
          <w:rFonts w:ascii="Calibri" w:hAnsi="Calibri" w:cs="Calibri"/>
          <w:sz w:val="22"/>
          <w:szCs w:val="22"/>
        </w:rPr>
        <w:t>çã</w:t>
      </w:r>
      <w:r w:rsidRPr="0039035E">
        <w:rPr>
          <w:rFonts w:ascii="Helvetica" w:hAnsi="Helvetica" w:cs="Courier New"/>
          <w:sz w:val="22"/>
          <w:szCs w:val="22"/>
        </w:rPr>
        <w:t>o.</w:t>
      </w:r>
    </w:p>
    <w:p w14:paraId="51BFC984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Felipe Scudeler Salto</w:t>
      </w:r>
    </w:p>
    <w:p w14:paraId="45A2AA9D" w14:textId="77777777" w:rsidR="00703F46" w:rsidRPr="0039035E" w:rsidRDefault="00703F46" w:rsidP="00703F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9035E">
        <w:rPr>
          <w:rFonts w:ascii="Helvetica" w:hAnsi="Helvetica" w:cs="Courier New"/>
          <w:sz w:val="22"/>
          <w:szCs w:val="22"/>
        </w:rPr>
        <w:t>Secret</w:t>
      </w:r>
      <w:r w:rsidRPr="0039035E">
        <w:rPr>
          <w:rFonts w:ascii="Calibri" w:hAnsi="Calibri" w:cs="Calibri"/>
          <w:sz w:val="22"/>
          <w:szCs w:val="22"/>
        </w:rPr>
        <w:t>á</w:t>
      </w:r>
      <w:r w:rsidRPr="0039035E">
        <w:rPr>
          <w:rFonts w:ascii="Helvetica" w:hAnsi="Helvetica" w:cs="Courier New"/>
          <w:sz w:val="22"/>
          <w:szCs w:val="22"/>
        </w:rPr>
        <w:t>rio da Fazenda e Planejamento</w:t>
      </w:r>
    </w:p>
    <w:sectPr w:rsidR="00703F46" w:rsidRPr="0039035E" w:rsidSect="0039035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46"/>
    <w:rsid w:val="005D0533"/>
    <w:rsid w:val="00703F46"/>
    <w:rsid w:val="00E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6691"/>
  <w15:chartTrackingRefBased/>
  <w15:docId w15:val="{D10361D7-D90A-4AD0-84E0-CFF48A04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F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03F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03F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3194</Words>
  <Characters>17253</Characters>
  <Application>Microsoft Office Word</Application>
  <DocSecurity>0</DocSecurity>
  <Lines>143</Lines>
  <Paragraphs>40</Paragraphs>
  <ScaleCrop>false</ScaleCrop>
  <Company/>
  <LinksUpToDate>false</LinksUpToDate>
  <CharactersWithSpaces>20407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2022-12-21T13:31:00Z</dcterms:created>
  <dcterms:modified xsi:type="dcterms:W3CDTF">2022-12-21T13:34:00Z</dcterms:modified>
</cp:coreProperties>
</file>