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2760F">
        <w:rPr>
          <w:rFonts w:ascii="Helvetica" w:hAnsi="Helvetica"/>
          <w:b/>
          <w:color w:val="000000"/>
          <w:sz w:val="22"/>
          <w:szCs w:val="22"/>
        </w:rPr>
        <w:t>DECRETO N</w:t>
      </w:r>
      <w:r w:rsidRPr="00D2760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2760F">
        <w:rPr>
          <w:rFonts w:ascii="Helvetica" w:hAnsi="Helvetica"/>
          <w:b/>
          <w:color w:val="000000"/>
          <w:sz w:val="22"/>
          <w:szCs w:val="22"/>
        </w:rPr>
        <w:t xml:space="preserve"> 65.137, DE 14 DE AGOSTO DE 2020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o, sem </w:t>
      </w:r>
      <w:r w:rsidRPr="00D2760F">
        <w:rPr>
          <w:rFonts w:ascii="Cambria" w:hAnsi="Cambria" w:cs="Cambria"/>
          <w:color w:val="000000"/>
          <w:sz w:val="22"/>
          <w:szCs w:val="22"/>
        </w:rPr>
        <w:t>ô</w:t>
      </w:r>
      <w:r w:rsidRPr="00D2760F">
        <w:rPr>
          <w:rFonts w:ascii="Helvetica" w:hAnsi="Helvetica"/>
          <w:color w:val="000000"/>
          <w:sz w:val="22"/>
          <w:szCs w:val="22"/>
        </w:rPr>
        <w:t>nus ou encargos, do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 de Bauru, os im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>veis que especifica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JO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D2760F">
        <w:rPr>
          <w:rFonts w:ascii="Cambria" w:hAnsi="Cambria" w:cs="Cambria"/>
          <w:color w:val="000000"/>
          <w:sz w:val="22"/>
          <w:szCs w:val="22"/>
        </w:rPr>
        <w:t>çõ</w:t>
      </w:r>
      <w:r w:rsidRPr="00D2760F">
        <w:rPr>
          <w:rFonts w:ascii="Helvetica" w:hAnsi="Helvetica"/>
          <w:color w:val="000000"/>
          <w:sz w:val="22"/>
          <w:szCs w:val="22"/>
        </w:rPr>
        <w:t>es legais,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Decreta: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o, sem </w:t>
      </w:r>
      <w:r w:rsidRPr="00D2760F">
        <w:rPr>
          <w:rFonts w:ascii="Cambria" w:hAnsi="Cambria" w:cs="Cambria"/>
          <w:color w:val="000000"/>
          <w:sz w:val="22"/>
          <w:szCs w:val="22"/>
        </w:rPr>
        <w:t>ô</w:t>
      </w:r>
      <w:r w:rsidRPr="00D2760F">
        <w:rPr>
          <w:rFonts w:ascii="Helvetica" w:hAnsi="Helvetica"/>
          <w:color w:val="000000"/>
          <w:sz w:val="22"/>
          <w:szCs w:val="22"/>
        </w:rPr>
        <w:t>nus ou encargos, do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 de Bauru, nos termos da Lei municipal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7.281, de 20 de novembro de 2019, os terrenos objeto das matr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culas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105.770 e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105.771, do 1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Of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cio de Registro de Im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 xml:space="preserve">veis e Anexos de Bauru, com 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reas, respectivamente, de 4.500,00m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2760F">
        <w:rPr>
          <w:rFonts w:ascii="Helvetica" w:hAnsi="Helvetica"/>
          <w:color w:val="000000"/>
          <w:sz w:val="22"/>
          <w:szCs w:val="22"/>
        </w:rPr>
        <w:t>(quatro mil e quinhentos metros quadrados) e 1.190,47m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2760F">
        <w:rPr>
          <w:rFonts w:ascii="Helvetica" w:hAnsi="Helvetica"/>
          <w:color w:val="000000"/>
          <w:sz w:val="22"/>
          <w:szCs w:val="22"/>
        </w:rPr>
        <w:t>(um mil, cento e noventa metros quadrados e quarenta e sete dec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 xml:space="preserve">metros quadrados), localizados no alinhamento da Avenida Engenheiro Luiz Edmundo </w:t>
      </w:r>
      <w:proofErr w:type="spellStart"/>
      <w:r w:rsidRPr="00D2760F">
        <w:rPr>
          <w:rFonts w:ascii="Helvetica" w:hAnsi="Helvetica"/>
          <w:color w:val="000000"/>
          <w:sz w:val="22"/>
          <w:szCs w:val="22"/>
        </w:rPr>
        <w:t>Carrijo</w:t>
      </w:r>
      <w:proofErr w:type="spellEnd"/>
      <w:r w:rsidRPr="00D2760F">
        <w:rPr>
          <w:rFonts w:ascii="Helvetica" w:hAnsi="Helvetica"/>
          <w:color w:val="000000"/>
          <w:sz w:val="22"/>
          <w:szCs w:val="22"/>
        </w:rPr>
        <w:t xml:space="preserve"> Coube, s/n, naquele Munic</w:t>
      </w:r>
      <w:r w:rsidRPr="00D2760F">
        <w:rPr>
          <w:rFonts w:ascii="Cambria" w:hAnsi="Cambria" w:cs="Cambria"/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pio, conforme descritos 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D2760F">
        <w:rPr>
          <w:rFonts w:ascii="Helvetica" w:hAnsi="Helvetica"/>
          <w:color w:val="000000"/>
          <w:sz w:val="22"/>
          <w:szCs w:val="22"/>
        </w:rPr>
        <w:t>identificados nos autos do Processo Prot. GS n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124/2020-SSP (SG-1.545.217/2020).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Par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 xml:space="preserve">grafo </w:t>
      </w:r>
      <w:r w:rsidRPr="00D2760F">
        <w:rPr>
          <w:rFonts w:ascii="Cambria" w:hAnsi="Cambria" w:cs="Cambria"/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 xml:space="preserve">nico </w:t>
      </w:r>
      <w:r w:rsidRPr="00D2760F">
        <w:rPr>
          <w:rFonts w:ascii="Cambria" w:hAnsi="Cambria" w:cs="Cambria"/>
          <w:color w:val="000000"/>
          <w:sz w:val="22"/>
          <w:szCs w:val="22"/>
        </w:rPr>
        <w:t>–</w:t>
      </w:r>
      <w:r w:rsidRPr="00D2760F">
        <w:rPr>
          <w:rFonts w:ascii="Helvetica" w:hAnsi="Helvetica"/>
          <w:color w:val="000000"/>
          <w:sz w:val="22"/>
          <w:szCs w:val="22"/>
        </w:rPr>
        <w:t xml:space="preserve"> Os im</w:t>
      </w:r>
      <w:r w:rsidRPr="00D2760F">
        <w:rPr>
          <w:rFonts w:ascii="Cambria" w:hAnsi="Cambria" w:cs="Cambria"/>
          <w:color w:val="000000"/>
          <w:sz w:val="22"/>
          <w:szCs w:val="22"/>
        </w:rPr>
        <w:t>ó</w:t>
      </w:r>
      <w:r w:rsidRPr="00D2760F">
        <w:rPr>
          <w:rFonts w:ascii="Helvetica" w:hAnsi="Helvetica"/>
          <w:color w:val="000000"/>
          <w:sz w:val="22"/>
          <w:szCs w:val="22"/>
        </w:rPr>
        <w:t xml:space="preserve">veis de que trata o </w:t>
      </w:r>
      <w:r w:rsidRPr="00D2760F">
        <w:rPr>
          <w:rFonts w:ascii="Cambria" w:hAnsi="Cambria" w:cs="Cambria"/>
          <w:color w:val="000000"/>
          <w:sz w:val="22"/>
          <w:szCs w:val="22"/>
        </w:rPr>
        <w:t>“</w:t>
      </w:r>
      <w:r w:rsidRPr="00D2760F">
        <w:rPr>
          <w:rFonts w:ascii="Helvetica" w:hAnsi="Helvetica"/>
          <w:color w:val="000000"/>
          <w:sz w:val="22"/>
          <w:szCs w:val="22"/>
        </w:rPr>
        <w:t>caput</w:t>
      </w:r>
      <w:r w:rsidRPr="00D2760F">
        <w:rPr>
          <w:color w:val="000000"/>
          <w:sz w:val="22"/>
          <w:szCs w:val="22"/>
        </w:rPr>
        <w:t>”</w:t>
      </w:r>
      <w:r w:rsidRPr="00D2760F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D2760F">
        <w:rPr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 xml:space="preserve">o </w:t>
      </w:r>
      <w:r w:rsidRPr="00D2760F">
        <w:rPr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Secretaria da Seguran</w:t>
      </w:r>
      <w:r w:rsidRPr="00D2760F">
        <w:rPr>
          <w:color w:val="000000"/>
          <w:sz w:val="22"/>
          <w:szCs w:val="22"/>
        </w:rPr>
        <w:t>ç</w:t>
      </w:r>
      <w:r w:rsidRPr="00D2760F">
        <w:rPr>
          <w:rFonts w:ascii="Helvetica" w:hAnsi="Helvetica"/>
          <w:color w:val="000000"/>
          <w:sz w:val="22"/>
          <w:szCs w:val="22"/>
        </w:rPr>
        <w:t>a P</w:t>
      </w:r>
      <w:r w:rsidRPr="00D2760F">
        <w:rPr>
          <w:color w:val="000000"/>
          <w:sz w:val="22"/>
          <w:szCs w:val="22"/>
        </w:rPr>
        <w:t>ú</w:t>
      </w:r>
      <w:r w:rsidRPr="00D2760F">
        <w:rPr>
          <w:rFonts w:ascii="Helvetica" w:hAnsi="Helvetica"/>
          <w:color w:val="000000"/>
          <w:sz w:val="22"/>
          <w:szCs w:val="22"/>
        </w:rPr>
        <w:t xml:space="preserve">blica, com vista </w:t>
      </w:r>
      <w:r w:rsidRPr="00D2760F">
        <w:rPr>
          <w:color w:val="000000"/>
          <w:sz w:val="22"/>
          <w:szCs w:val="22"/>
        </w:rPr>
        <w:t>à</w:t>
      </w:r>
      <w:r w:rsidRPr="00D2760F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D2760F">
        <w:rPr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 de unidade da Superintend</w:t>
      </w:r>
      <w:r w:rsidRPr="00D2760F">
        <w:rPr>
          <w:color w:val="000000"/>
          <w:sz w:val="22"/>
          <w:szCs w:val="22"/>
        </w:rPr>
        <w:t>ê</w:t>
      </w:r>
      <w:r w:rsidRPr="00D2760F">
        <w:rPr>
          <w:rFonts w:ascii="Helvetica" w:hAnsi="Helvetica"/>
          <w:color w:val="000000"/>
          <w:sz w:val="22"/>
          <w:szCs w:val="22"/>
        </w:rPr>
        <w:t>ncia da Pol</w:t>
      </w:r>
      <w:r w:rsidRPr="00D2760F">
        <w:rPr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cia T</w:t>
      </w:r>
      <w:r w:rsidRPr="00D2760F">
        <w:rPr>
          <w:color w:val="000000"/>
          <w:sz w:val="22"/>
          <w:szCs w:val="22"/>
        </w:rPr>
        <w:t>é</w:t>
      </w:r>
      <w:r w:rsidRPr="00D2760F">
        <w:rPr>
          <w:rFonts w:ascii="Helvetica" w:hAnsi="Helvetica"/>
          <w:color w:val="000000"/>
          <w:sz w:val="22"/>
          <w:szCs w:val="22"/>
        </w:rPr>
        <w:t>cnico-Cient</w:t>
      </w:r>
      <w:r w:rsidRPr="00D2760F">
        <w:rPr>
          <w:color w:val="000000"/>
          <w:sz w:val="22"/>
          <w:szCs w:val="22"/>
        </w:rPr>
        <w:t>í</w:t>
      </w:r>
      <w:r w:rsidRPr="00D2760F">
        <w:rPr>
          <w:rFonts w:ascii="Helvetica" w:hAnsi="Helvetica"/>
          <w:color w:val="000000"/>
          <w:sz w:val="22"/>
          <w:szCs w:val="22"/>
        </w:rPr>
        <w:t>fica.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Artigo 2</w:t>
      </w:r>
      <w:r w:rsidRPr="00D2760F">
        <w:rPr>
          <w:rFonts w:ascii="Cambria" w:hAnsi="Cambria" w:cs="Cambria"/>
          <w:color w:val="000000"/>
          <w:sz w:val="22"/>
          <w:szCs w:val="22"/>
        </w:rPr>
        <w:t>º</w:t>
      </w:r>
      <w:r w:rsidRPr="00D2760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2760F">
        <w:rPr>
          <w:rFonts w:ascii="Cambria" w:hAnsi="Cambria" w:cs="Cambria"/>
          <w:color w:val="000000"/>
          <w:sz w:val="22"/>
          <w:szCs w:val="22"/>
        </w:rPr>
        <w:t>çã</w:t>
      </w:r>
      <w:r w:rsidRPr="00D2760F">
        <w:rPr>
          <w:rFonts w:ascii="Helvetica" w:hAnsi="Helvetica"/>
          <w:color w:val="000000"/>
          <w:sz w:val="22"/>
          <w:szCs w:val="22"/>
        </w:rPr>
        <w:t>o.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Pal</w:t>
      </w:r>
      <w:r w:rsidRPr="00D2760F">
        <w:rPr>
          <w:rFonts w:ascii="Cambria" w:hAnsi="Cambria" w:cs="Cambria"/>
          <w:color w:val="000000"/>
          <w:sz w:val="22"/>
          <w:szCs w:val="22"/>
        </w:rPr>
        <w:t>á</w:t>
      </w:r>
      <w:r w:rsidRPr="00D2760F">
        <w:rPr>
          <w:rFonts w:ascii="Helvetica" w:hAnsi="Helvetica"/>
          <w:color w:val="000000"/>
          <w:sz w:val="22"/>
          <w:szCs w:val="22"/>
        </w:rPr>
        <w:t>cio dos Bandeirantes, 14 de agosto de 2020</w:t>
      </w:r>
    </w:p>
    <w:p w:rsidR="00D2760F" w:rsidRPr="00D2760F" w:rsidRDefault="00D2760F" w:rsidP="00D276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760F">
        <w:rPr>
          <w:rFonts w:ascii="Helvetica" w:hAnsi="Helvetica"/>
          <w:color w:val="000000"/>
          <w:sz w:val="22"/>
          <w:szCs w:val="22"/>
        </w:rPr>
        <w:t>JO</w:t>
      </w:r>
      <w:r w:rsidRPr="00D2760F">
        <w:rPr>
          <w:rFonts w:ascii="Cambria" w:hAnsi="Cambria" w:cs="Cambria"/>
          <w:color w:val="000000"/>
          <w:sz w:val="22"/>
          <w:szCs w:val="22"/>
        </w:rPr>
        <w:t>Ã</w:t>
      </w:r>
      <w:r w:rsidRPr="00D2760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2760F" w:rsidRPr="00D2760F" w:rsidSect="00D2760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0F"/>
    <w:rsid w:val="00065443"/>
    <w:rsid w:val="00547673"/>
    <w:rsid w:val="005B3BBC"/>
    <w:rsid w:val="00AB2148"/>
    <w:rsid w:val="00D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01C5-288A-4A7D-B144-2875A4B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2020-08-17T14:36:00Z</dcterms:created>
  <dcterms:modified xsi:type="dcterms:W3CDTF">2020-08-17T14:49:00Z</dcterms:modified>
</cp:coreProperties>
</file>