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EF11" w14:textId="77777777" w:rsidR="009721F2" w:rsidRPr="009721F2" w:rsidRDefault="009721F2" w:rsidP="009721F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721F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721F2">
        <w:rPr>
          <w:rFonts w:ascii="Calibri" w:hAnsi="Calibri" w:cs="Calibri"/>
          <w:b/>
          <w:bCs/>
          <w:sz w:val="22"/>
          <w:szCs w:val="22"/>
        </w:rPr>
        <w:t>º</w:t>
      </w:r>
      <w:r w:rsidRPr="009721F2">
        <w:rPr>
          <w:rFonts w:ascii="Helvetica" w:hAnsi="Helvetica" w:cs="Courier New"/>
          <w:b/>
          <w:bCs/>
          <w:sz w:val="22"/>
          <w:szCs w:val="22"/>
        </w:rPr>
        <w:t xml:space="preserve"> 67.413, DE 28 DE DEZEMBRO DE 2022</w:t>
      </w:r>
    </w:p>
    <w:p w14:paraId="2DCA2011" w14:textId="77777777" w:rsidR="009721F2" w:rsidRPr="00D50FF9" w:rsidRDefault="009721F2" w:rsidP="009721F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Autoriza a outorga de uso, ao Munic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pio de Cravinhos, de parte do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vel que especifica, e d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provid</w:t>
      </w:r>
      <w:r w:rsidRPr="00D50FF9">
        <w:rPr>
          <w:rFonts w:ascii="Calibri" w:hAnsi="Calibri" w:cs="Calibri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ncias correlatas.</w:t>
      </w:r>
    </w:p>
    <w:p w14:paraId="3E3CEB31" w14:textId="77777777" w:rsidR="009721F2" w:rsidRPr="00D50FF9" w:rsidRDefault="009721F2" w:rsidP="009721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50FF9">
        <w:rPr>
          <w:rFonts w:ascii="Helvetica" w:hAnsi="Helvetica" w:cs="Courier New"/>
          <w:sz w:val="22"/>
          <w:szCs w:val="22"/>
        </w:rPr>
        <w:t>, no uso de suas atribui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 xml:space="preserve">es legais e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vista da delibera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 Conselho do Patrim</w:t>
      </w:r>
      <w:r w:rsidRPr="00D50FF9">
        <w:rPr>
          <w:rFonts w:ascii="Calibri" w:hAnsi="Calibri" w:cs="Calibri"/>
          <w:sz w:val="22"/>
          <w:szCs w:val="22"/>
        </w:rPr>
        <w:t>ô</w:t>
      </w:r>
      <w:r w:rsidRPr="00D50FF9">
        <w:rPr>
          <w:rFonts w:ascii="Helvetica" w:hAnsi="Helvetica" w:cs="Courier New"/>
          <w:sz w:val="22"/>
          <w:szCs w:val="22"/>
        </w:rPr>
        <w:t>nio Imobili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rio,</w:t>
      </w:r>
    </w:p>
    <w:p w14:paraId="4217876C" w14:textId="77777777" w:rsidR="009721F2" w:rsidRPr="00D50FF9" w:rsidRDefault="009721F2" w:rsidP="009721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Decreta:</w:t>
      </w:r>
    </w:p>
    <w:p w14:paraId="1BB32529" w14:textId="68536048" w:rsidR="009721F2" w:rsidRPr="00D50FF9" w:rsidRDefault="009721F2" w:rsidP="009721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Fica a Fazenda do Estado autorizada a permitir o uso, a t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tulo prec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rio e gratuito, por prazo indeterminado, em favor do Munic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pio de Cravinhos, de parte do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vel que abriga a Casa da Agricultura, da Secretaria de Agricultura e Abastecimento, localizado na Avenida Fagundes,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710, Centro, naquele Munic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pio, objeto da Matr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cula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16.596 do Of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cio de Registro de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veis da Comarca de Cravinhos, cadastrado no SGI sob o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3691, parte essa consistente em salas que totalizam a 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rea de 264,40m</w:t>
      </w:r>
      <w:r>
        <w:rPr>
          <w:rFonts w:ascii="Calibri" w:hAnsi="Calibri" w:cs="Calibri"/>
          <w:sz w:val="22"/>
          <w:szCs w:val="22"/>
        </w:rPr>
        <w:t>²</w:t>
      </w:r>
      <w:r w:rsidRPr="00D50FF9">
        <w:rPr>
          <w:rFonts w:ascii="Helvetica" w:hAnsi="Helvetica" w:cs="Courier New"/>
          <w:sz w:val="22"/>
          <w:szCs w:val="22"/>
        </w:rPr>
        <w:t xml:space="preserve"> (duzentos e sessenta e quatro metros quadrados e quarenta dec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metros quadrados), identificada e descrita nos autos do Processo Digital SAA-PRC-2022/04595.</w:t>
      </w:r>
    </w:p>
    <w:p w14:paraId="42A55117" w14:textId="77777777" w:rsidR="009721F2" w:rsidRPr="00D50FF9" w:rsidRDefault="009721F2" w:rsidP="009721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Par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grafo </w:t>
      </w:r>
      <w:r w:rsidRPr="00D50FF9">
        <w:rPr>
          <w:rFonts w:ascii="Calibri" w:hAnsi="Calibri" w:cs="Calibri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 xml:space="preserve">nico </w:t>
      </w:r>
      <w:r w:rsidRPr="00D50FF9">
        <w:rPr>
          <w:rFonts w:ascii="Calibri" w:hAnsi="Calibri" w:cs="Calibri"/>
          <w:sz w:val="22"/>
          <w:szCs w:val="22"/>
        </w:rPr>
        <w:t>–</w:t>
      </w:r>
      <w:r w:rsidRPr="00D50FF9">
        <w:rPr>
          <w:rFonts w:ascii="Helvetica" w:hAnsi="Helvetica" w:cs="Courier New"/>
          <w:sz w:val="22"/>
          <w:szCs w:val="22"/>
        </w:rPr>
        <w:t xml:space="preserve"> A parte do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 xml:space="preserve">vel a que alude o </w:t>
      </w:r>
      <w:r w:rsidRPr="00D50FF9">
        <w:rPr>
          <w:rFonts w:ascii="Calibri" w:hAnsi="Calibri" w:cs="Calibri"/>
          <w:sz w:val="22"/>
          <w:szCs w:val="22"/>
        </w:rPr>
        <w:t>“</w:t>
      </w:r>
      <w:r w:rsidRPr="00D50FF9">
        <w:rPr>
          <w:rFonts w:ascii="Helvetica" w:hAnsi="Helvetica" w:cs="Courier New"/>
          <w:sz w:val="22"/>
          <w:szCs w:val="22"/>
        </w:rPr>
        <w:t>caput</w:t>
      </w:r>
      <w:r w:rsidRPr="00D50FF9">
        <w:rPr>
          <w:rFonts w:ascii="Calibri" w:hAnsi="Calibri" w:cs="Calibri"/>
          <w:sz w:val="22"/>
          <w:szCs w:val="22"/>
        </w:rPr>
        <w:t>”</w:t>
      </w:r>
      <w:r w:rsidRPr="00D50FF9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instala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um anexo da Secretaria Municipal de Agricultura.</w:t>
      </w:r>
    </w:p>
    <w:p w14:paraId="5B24A5DD" w14:textId="77777777" w:rsidR="009721F2" w:rsidRPr="00D50FF9" w:rsidRDefault="009721F2" w:rsidP="009721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2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A permiss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de uso de que trata este decreto ser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constar as condi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D50FF9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D50FF9">
        <w:rPr>
          <w:rFonts w:ascii="Helvetica" w:hAnsi="Helvetica" w:cs="Courier New"/>
          <w:sz w:val="22"/>
          <w:szCs w:val="22"/>
        </w:rPr>
        <w:t>.</w:t>
      </w:r>
    </w:p>
    <w:p w14:paraId="27FBE634" w14:textId="77777777" w:rsidR="009721F2" w:rsidRPr="00D50FF9" w:rsidRDefault="009721F2" w:rsidP="009721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3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o.</w:t>
      </w:r>
    </w:p>
    <w:p w14:paraId="05BB2758" w14:textId="77777777" w:rsidR="009721F2" w:rsidRPr="00D50FF9" w:rsidRDefault="009721F2" w:rsidP="009721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Pal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cio dos Bandeirantes, 28 de dezembro de 2022</w:t>
      </w:r>
    </w:p>
    <w:p w14:paraId="77E11543" w14:textId="77777777" w:rsidR="009721F2" w:rsidRPr="00D50FF9" w:rsidRDefault="009721F2" w:rsidP="009721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RODRIGO GARCIA</w:t>
      </w:r>
    </w:p>
    <w:sectPr w:rsidR="009721F2" w:rsidRPr="00D50FF9" w:rsidSect="00D50FF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F2"/>
    <w:rsid w:val="00455272"/>
    <w:rsid w:val="009721F2"/>
    <w:rsid w:val="00D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A86"/>
  <w15:chartTrackingRefBased/>
  <w15:docId w15:val="{A25E0DD5-495E-420F-8F7E-8E80E6FD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721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721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2022-12-29T19:17:00Z</dcterms:created>
  <dcterms:modified xsi:type="dcterms:W3CDTF">2022-12-29T19:19:00Z</dcterms:modified>
</cp:coreProperties>
</file>