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78D4" w14:textId="77777777" w:rsidR="00E16FC0" w:rsidRPr="009B2B5D" w:rsidRDefault="00E16FC0" w:rsidP="009B2B5D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9B2B5D">
        <w:rPr>
          <w:rFonts w:ascii="Helvetica" w:hAnsi="Helvetica" w:cs="Courier New"/>
          <w:b/>
          <w:color w:val="000000"/>
        </w:rPr>
        <w:t>DECRETO Nº 62.228, DE 24 DE OUTUBRO DE 2016</w:t>
      </w:r>
    </w:p>
    <w:p w14:paraId="3CAA14FD" w14:textId="77777777" w:rsidR="00E16FC0" w:rsidRPr="00F8631A" w:rsidRDefault="00E16FC0" w:rsidP="009B2B5D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Institui, junto a Secretaria de Desenvolvimento Econômico, Ciência, Tecnologia e Inovação, o Fórum Náutico Paulista e dá providências correlatas</w:t>
      </w:r>
    </w:p>
    <w:p w14:paraId="63F3FBAF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 xml:space="preserve">GERALDO ALCKMIN, </w:t>
      </w:r>
      <w:r w:rsidR="009B2B5D" w:rsidRPr="00F8631A">
        <w:rPr>
          <w:rFonts w:ascii="Helvetica" w:hAnsi="Helvetica" w:cs="Courier New"/>
          <w:color w:val="000000"/>
        </w:rPr>
        <w:t>GOVERNADOR DO ESTADO DE SÃO PAULO</w:t>
      </w:r>
      <w:r w:rsidRPr="00F8631A">
        <w:rPr>
          <w:rFonts w:ascii="Helvetica" w:hAnsi="Helvetica" w:cs="Courier New"/>
          <w:color w:val="000000"/>
        </w:rPr>
        <w:t>, no uso de suas atribuições legais,</w:t>
      </w:r>
    </w:p>
    <w:p w14:paraId="220B573F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Considerando o Termo de Compromisso de Cooperação celebrado entre o Estado de São Paulo, por intermédio da Secretaria de Desenvolvimento Econômico, Ciência, Tecnologia e Inovação, o Serviço de Apoio às Micro e Pequenas Empresas de São Paulo – SEBRAE-SP e a Associação Brasileira dos Construtores de Barcos e Implementos – ACOBAR, em outubro de 2013;</w:t>
      </w:r>
    </w:p>
    <w:p w14:paraId="281ECA3B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Considerando a assinatura do Protocolo de Intenções firmado entre os Governos dos Estados de São Paulo, Rio de Janeiro, Minas Gerais e Espírito Santo, em 15 de abril de 2016, com o objetivo envidar esforços para a instituição do Fórum Náutico da Região Sudeste;</w:t>
      </w:r>
    </w:p>
    <w:p w14:paraId="4040F1B4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Considerando a criação do Fundo de Melhoria dos Municípios Turísticos, conforme Lei nº 16.283, de 15 de julho de 2016, que beneficiará o setor náutico paulista;</w:t>
      </w:r>
    </w:p>
    <w:p w14:paraId="1685700B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 xml:space="preserve">Considerando os critérios estabelecidos pelos Objetivos de Desenvolvimento Sustentável-ODS para preservação e conservação dos recursos naturais, da biodiversidade e do ambiente marinho; </w:t>
      </w:r>
    </w:p>
    <w:p w14:paraId="18280DD2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 xml:space="preserve">Considerando que a faixa litorânea paulista conta com mais de 600km de extensão e que o Estado concentra grande número de </w:t>
      </w:r>
      <w:proofErr w:type="spellStart"/>
      <w:r w:rsidRPr="00F8631A">
        <w:rPr>
          <w:rFonts w:ascii="Helvetica" w:hAnsi="Helvetica" w:cs="Courier New"/>
          <w:color w:val="000000"/>
        </w:rPr>
        <w:t>pólos</w:t>
      </w:r>
      <w:proofErr w:type="spellEnd"/>
      <w:r w:rsidRPr="00F8631A">
        <w:rPr>
          <w:rFonts w:ascii="Helvetica" w:hAnsi="Helvetica" w:cs="Courier New"/>
          <w:color w:val="000000"/>
        </w:rPr>
        <w:t xml:space="preserve"> náuticos no litoral e interior de seu território, incluindo expressivo número de empresas ligadas a atividade náutica; e</w:t>
      </w:r>
    </w:p>
    <w:p w14:paraId="53A6F121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Considerando que o incentivo à formação de mão de obra qualificada e a criação de ambiente econômico favorável ao setor náutico paulista contribuem para o aumento da capacidade de geração de emprego e de renda e para o desenvolvimento econômico e social do Estado,</w:t>
      </w:r>
    </w:p>
    <w:p w14:paraId="467D4F89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Decreta:</w:t>
      </w:r>
    </w:p>
    <w:p w14:paraId="50611EB9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Artigo 1º - Fica instituído o Fórum Náutico Paulista, junto a Secretaria de Desenvolvimento Econômico, Ciência, Tecnologia e Inovação, com o objetivo apoiar, coordenar e fomentar as ações voltadas ao desenvolvimento da infraestrutura, indústria e turismo do setor náutico no Estado.</w:t>
      </w:r>
    </w:p>
    <w:p w14:paraId="38E484E3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Artigo 2º - O Fórum Náutico Paulista tem, entre outras pertinentes à sua destinação, as seguintes atribuições, de caráter consultivo:</w:t>
      </w:r>
    </w:p>
    <w:p w14:paraId="31CABE99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 - promover a participação de instituições públicas e privadas e demais agentes envolvidos no setor náutico do Estado, colaborando para a integração de suas políticas e ações;</w:t>
      </w:r>
    </w:p>
    <w:p w14:paraId="49FECE05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 xml:space="preserve">II - solicitar a cooperação e o assessoramento dos órgãos da Administração Direta e Indireta, nas esferas federal, estadual e municipal; </w:t>
      </w:r>
    </w:p>
    <w:p w14:paraId="4F3278DF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III - contribuir com os diversos segmentos do setor náutico relacionados aos esportes, turismo, indústria e comércio, no acompanhamento e articulação das ações voltadas para a implementação das atividades do setor;</w:t>
      </w:r>
    </w:p>
    <w:p w14:paraId="5E53E1CB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lastRenderedPageBreak/>
        <w:t>IV - contribuir de forma participativa em programas, projetos e eventos do setor náutico;</w:t>
      </w:r>
    </w:p>
    <w:p w14:paraId="530A2055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V - elaborar e coordenar a divulgação das potencialidades do setor náutico no Estado;</w:t>
      </w:r>
    </w:p>
    <w:p w14:paraId="468732D2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VI - colaborar para o aprimoramento de políticas públicas para o setor náutico paulista;</w:t>
      </w:r>
    </w:p>
    <w:p w14:paraId="4BB5893D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VII - realizar reuniões periódicas para discussão de temas de interesse comum, identificando prioridades, planejando e desenvolvendo ações conjuntas destinadas a implementar seus objetivos.</w:t>
      </w:r>
    </w:p>
    <w:p w14:paraId="0E5ED908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 xml:space="preserve">Artigo 4º - O Fórum Náutico Paulista será composto por membros que representem: </w:t>
      </w:r>
    </w:p>
    <w:p w14:paraId="67B8C2A6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 – a Secretaria de Desenvolvimento Econômico, Ciência, Tecnologia e Inovação, que exercerá a Presidência;</w:t>
      </w:r>
    </w:p>
    <w:p w14:paraId="361043BB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II – a Secretaria de Energia e Mineração;</w:t>
      </w:r>
    </w:p>
    <w:p w14:paraId="29032637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III – a Secretaria de Esporte, Lazer e Juventude;</w:t>
      </w:r>
    </w:p>
    <w:p w14:paraId="78DDD82E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IV – a Secretaria de Logística e Transportes;</w:t>
      </w:r>
    </w:p>
    <w:p w14:paraId="71BB527F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V – a Secretaria de Meio Ambiente;</w:t>
      </w:r>
    </w:p>
    <w:p w14:paraId="3A58C0A8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 xml:space="preserve">VI – a Secretaria de Saneamento e Recursos Hídricos; </w:t>
      </w:r>
    </w:p>
    <w:p w14:paraId="79E3C3DF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VII – a Secretaria de Turismo;</w:t>
      </w:r>
    </w:p>
    <w:p w14:paraId="31DE2FDC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 xml:space="preserve">VIII – a sociedade civil. </w:t>
      </w:r>
    </w:p>
    <w:p w14:paraId="33DEC97D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§ 1º - Os membros do Fórum Náutico Paulista serão designados pelo Governador do Estado, para um mandato de 2(dois) anos.</w:t>
      </w:r>
    </w:p>
    <w:p w14:paraId="04E48D97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§ 2º - As funções de membro do Fórum Náutico Paulista não serão remuneradas, porém consideradas como de serviço público relevante.</w:t>
      </w:r>
    </w:p>
    <w:p w14:paraId="4F1890C7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 xml:space="preserve">§ 3º - O Presidente do Fórum Náutico Paulista poderá aprovar a participação de órgãos, instituições públicas e outras entidades, como colaboradores permanentes ou não. </w:t>
      </w:r>
    </w:p>
    <w:p w14:paraId="7C770199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Artigo 5º - A Secretaria de Desenvolvimento Econômico, Ciência, Tecnologia e Inovação exercerá as funções de Secretaria Executiva do Fórum Náutico Paulista.</w:t>
      </w:r>
    </w:p>
    <w:p w14:paraId="7C854C94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Artigo 6º - O Fórum Náutico Paulista poderá contar com:</w:t>
      </w:r>
    </w:p>
    <w:p w14:paraId="20D7CFAA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 - Comissões que congreguem representantes dos diferentes setores das comunidades locais;</w:t>
      </w:r>
    </w:p>
    <w:p w14:paraId="12467704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II - Câmaras Temáticas, temporárias, compostas de até 9 (nove) membros, que desenvolverão seus trabalhos de forma sistematizada.</w:t>
      </w:r>
    </w:p>
    <w:p w14:paraId="34508828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Parágrafo único - Os resultados dos estudos desenvolvidos e as propostas elaboradas pelas Comissões e pelas Câmaras Temáticas serão apresentados ao Fórum Náutico Paulista, que deliberará sobre sua execução, nos termos da legislação vigente.</w:t>
      </w:r>
    </w:p>
    <w:p w14:paraId="108426BF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t>Artigo 7º - As normas de funcionamento do Fórum e das suas Comissões e Câmaras Temáticas serão estabelecidas em regimento próprio, aprovado por seu Presidente.</w:t>
      </w:r>
    </w:p>
    <w:p w14:paraId="38CF3A6A" w14:textId="77777777" w:rsidR="00E16FC0" w:rsidRPr="00462D74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462D74">
        <w:rPr>
          <w:rFonts w:ascii="Helvetica" w:hAnsi="Helvetica" w:cs="Courier New"/>
          <w:color w:val="008000"/>
        </w:rPr>
        <w:lastRenderedPageBreak/>
        <w:t>Artigo 8° - A Secretaria de Desenvolvimento Econômico, Ciência, Tecnologia e Inovação adotará as providências para a instalação e o funcionamento do Fórum Náutico Paulista.</w:t>
      </w:r>
    </w:p>
    <w:p w14:paraId="68191DAA" w14:textId="2693FF4A" w:rsidR="00462D74" w:rsidRDefault="00462D74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67.692, de 03 de maio de 2023 </w:t>
      </w:r>
    </w:p>
    <w:p w14:paraId="0100C3DC" w14:textId="6A7365E6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 xml:space="preserve">Artigo 9° - Este decreto entra em vigor na data de sua publicação. </w:t>
      </w:r>
    </w:p>
    <w:p w14:paraId="1566901D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Palácio dos Bandeirantes, 24 de outubro de 2016</w:t>
      </w:r>
    </w:p>
    <w:p w14:paraId="1AB35D10" w14:textId="77777777" w:rsidR="00E16FC0" w:rsidRPr="00F8631A" w:rsidRDefault="00E16FC0" w:rsidP="00E16FC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GERALDO ALCKMIN</w:t>
      </w:r>
    </w:p>
    <w:sectPr w:rsidR="00E16FC0" w:rsidRPr="00F8631A" w:rsidSect="008E72D3">
      <w:pgSz w:w="11906" w:h="16838" w:code="9"/>
      <w:pgMar w:top="1463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FC0"/>
    <w:rsid w:val="00020FA1"/>
    <w:rsid w:val="00045E6D"/>
    <w:rsid w:val="001A41E4"/>
    <w:rsid w:val="00462D74"/>
    <w:rsid w:val="009B2B5D"/>
    <w:rsid w:val="00E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08D8"/>
  <w15:docId w15:val="{0D424E0D-3187-4CE0-A09C-77FAAB75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3</cp:revision>
  <dcterms:created xsi:type="dcterms:W3CDTF">2016-10-25T11:40:00Z</dcterms:created>
  <dcterms:modified xsi:type="dcterms:W3CDTF">2023-05-04T19:44:00Z</dcterms:modified>
</cp:coreProperties>
</file>