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63D3964F" w:rsidR="000D76D2" w:rsidRPr="00B71087" w:rsidRDefault="000D76D2" w:rsidP="00850FC2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 w:rsidR="00DB204B"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 w:rsidR="009C1FE9">
        <w:rPr>
          <w:b/>
          <w:color w:val="000000"/>
          <w:spacing w:val="10"/>
          <w:sz w:val="26"/>
          <w:szCs w:val="26"/>
        </w:rPr>
        <w:t xml:space="preserve"> 18.062</w:t>
      </w:r>
      <w:r w:rsidR="00607CB9">
        <w:rPr>
          <w:b/>
          <w:color w:val="000000"/>
          <w:spacing w:val="10"/>
          <w:sz w:val="26"/>
          <w:szCs w:val="26"/>
        </w:rPr>
        <w:t>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 w:rsidR="00FA547E">
        <w:rPr>
          <w:b/>
          <w:color w:val="000000"/>
          <w:spacing w:val="10"/>
          <w:sz w:val="26"/>
          <w:szCs w:val="26"/>
        </w:rPr>
        <w:t xml:space="preserve"> </w:t>
      </w:r>
      <w:r w:rsidR="009C1FE9">
        <w:rPr>
          <w:b/>
          <w:color w:val="000000"/>
          <w:spacing w:val="10"/>
          <w:sz w:val="26"/>
          <w:szCs w:val="26"/>
        </w:rPr>
        <w:t>18</w:t>
      </w:r>
      <w:r w:rsidR="00FA547E"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de</w:t>
      </w:r>
      <w:r w:rsidR="00876669">
        <w:rPr>
          <w:b/>
          <w:color w:val="000000"/>
          <w:spacing w:val="10"/>
          <w:sz w:val="26"/>
          <w:szCs w:val="26"/>
        </w:rPr>
        <w:t xml:space="preserve"> </w:t>
      </w:r>
      <w:r w:rsidR="000C12FC">
        <w:rPr>
          <w:b/>
          <w:color w:val="000000"/>
          <w:spacing w:val="10"/>
          <w:sz w:val="26"/>
          <w:szCs w:val="26"/>
        </w:rPr>
        <w:t>dezembro</w:t>
      </w:r>
      <w:r w:rsidR="00FA547E"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1E244F">
        <w:rPr>
          <w:b/>
          <w:color w:val="000000"/>
          <w:spacing w:val="10"/>
          <w:sz w:val="26"/>
          <w:szCs w:val="26"/>
        </w:rPr>
        <w:t>4</w:t>
      </w:r>
    </w:p>
    <w:p w14:paraId="7BAACCE2" w14:textId="77777777" w:rsidR="000D76D2" w:rsidRPr="009560A7" w:rsidRDefault="000D76D2" w:rsidP="00850FC2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6282E7F2" w14:textId="0A6B3B34" w:rsidR="000D76D2" w:rsidRPr="009560A7" w:rsidRDefault="000D76D2" w:rsidP="00850FC2">
      <w:pPr>
        <w:pStyle w:val="NormalWeb"/>
        <w:spacing w:before="0" w:beforeAutospacing="0" w:after="0" w:afterAutospacing="0" w:line="36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9560A7">
        <w:rPr>
          <w:color w:val="000000"/>
          <w:spacing w:val="10"/>
          <w:sz w:val="26"/>
          <w:szCs w:val="26"/>
        </w:rPr>
        <w:t xml:space="preserve">(Projeto de lei </w:t>
      </w:r>
      <w:r w:rsidR="005F3593" w:rsidRPr="009560A7">
        <w:rPr>
          <w:color w:val="000000"/>
          <w:spacing w:val="10"/>
          <w:sz w:val="26"/>
          <w:szCs w:val="26"/>
        </w:rPr>
        <w:t>nº</w:t>
      </w:r>
      <w:r w:rsidR="00E173E8">
        <w:rPr>
          <w:color w:val="000000"/>
          <w:spacing w:val="10"/>
          <w:sz w:val="26"/>
          <w:szCs w:val="26"/>
        </w:rPr>
        <w:t xml:space="preserve"> 1264/2023</w:t>
      </w:r>
      <w:r w:rsidR="005F3593">
        <w:rPr>
          <w:color w:val="000000"/>
          <w:spacing w:val="10"/>
          <w:sz w:val="26"/>
          <w:szCs w:val="26"/>
        </w:rPr>
        <w:t>,</w:t>
      </w:r>
      <w:r w:rsidRPr="009560A7">
        <w:rPr>
          <w:color w:val="000000"/>
          <w:spacing w:val="10"/>
          <w:sz w:val="26"/>
          <w:szCs w:val="26"/>
        </w:rPr>
        <w:t xml:space="preserve"> d</w:t>
      </w:r>
      <w:r w:rsidR="00E173E8">
        <w:rPr>
          <w:color w:val="000000"/>
          <w:spacing w:val="10"/>
          <w:sz w:val="26"/>
          <w:szCs w:val="26"/>
        </w:rPr>
        <w:t>a</w:t>
      </w:r>
      <w:r w:rsidRPr="009560A7">
        <w:rPr>
          <w:color w:val="000000"/>
          <w:spacing w:val="10"/>
          <w:sz w:val="26"/>
          <w:szCs w:val="26"/>
        </w:rPr>
        <w:t xml:space="preserve"> Deputad</w:t>
      </w:r>
      <w:r w:rsidR="00E173E8">
        <w:rPr>
          <w:color w:val="000000"/>
          <w:spacing w:val="10"/>
          <w:sz w:val="26"/>
          <w:szCs w:val="26"/>
        </w:rPr>
        <w:t xml:space="preserve">a </w:t>
      </w:r>
      <w:r w:rsidR="00E173E8" w:rsidRPr="00E173E8">
        <w:rPr>
          <w:color w:val="000000"/>
          <w:spacing w:val="10"/>
          <w:sz w:val="26"/>
          <w:szCs w:val="26"/>
        </w:rPr>
        <w:t xml:space="preserve">Analice Fernandes </w:t>
      </w:r>
      <w:r w:rsidR="00E173E8">
        <w:rPr>
          <w:color w:val="000000"/>
          <w:spacing w:val="10"/>
          <w:sz w:val="26"/>
          <w:szCs w:val="26"/>
        </w:rPr>
        <w:t>-</w:t>
      </w:r>
      <w:r w:rsidR="00E173E8" w:rsidRPr="00E173E8">
        <w:rPr>
          <w:color w:val="000000"/>
          <w:spacing w:val="10"/>
          <w:sz w:val="26"/>
          <w:szCs w:val="26"/>
        </w:rPr>
        <w:t xml:space="preserve"> PSDB</w:t>
      </w:r>
      <w:r w:rsidRPr="009560A7">
        <w:rPr>
          <w:color w:val="000000"/>
          <w:spacing w:val="10"/>
          <w:sz w:val="26"/>
          <w:szCs w:val="26"/>
        </w:rPr>
        <w:t>)</w:t>
      </w:r>
    </w:p>
    <w:p w14:paraId="1E4B12A6" w14:textId="77777777" w:rsidR="000D76D2" w:rsidRPr="009560A7" w:rsidRDefault="000D76D2" w:rsidP="00850F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117213A" w14:textId="6FEF92A0" w:rsidR="000D76D2" w:rsidRPr="007363AC" w:rsidRDefault="007363AC" w:rsidP="00850FC2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7363AC">
        <w:rPr>
          <w:i/>
          <w:color w:val="000000"/>
          <w:spacing w:val="10"/>
          <w:sz w:val="26"/>
          <w:szCs w:val="26"/>
        </w:rPr>
        <w:t>Obriga os hospitais, clínicas e postos de saúde que integram a rede pública e privada de saúde no Estado a disponibilizarem funcionária do sexo feminino para acompanhamento de exames ou procedimentos que induzam a inconsciência total ou parcial da paciente mulher</w:t>
      </w:r>
      <w:r w:rsidR="000D76D2" w:rsidRPr="007363AC">
        <w:rPr>
          <w:i/>
          <w:color w:val="000000"/>
          <w:spacing w:val="10"/>
          <w:sz w:val="26"/>
          <w:szCs w:val="26"/>
        </w:rPr>
        <w:t>.</w:t>
      </w:r>
    </w:p>
    <w:p w14:paraId="72D69DDF" w14:textId="77777777" w:rsidR="000D76D2" w:rsidRPr="009560A7" w:rsidRDefault="000D76D2" w:rsidP="00850F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7379D6" w14:textId="77777777" w:rsidR="000D76D2" w:rsidRPr="00B71087" w:rsidRDefault="000D76D2" w:rsidP="00850F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21F72C9A" w14:textId="10889A92" w:rsidR="000D76D2" w:rsidRPr="00B71087" w:rsidRDefault="000D76D2" w:rsidP="00850F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B71087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>
        <w:rPr>
          <w:b/>
          <w:color w:val="000000"/>
          <w:spacing w:val="10"/>
          <w:sz w:val="26"/>
          <w:szCs w:val="26"/>
        </w:rPr>
        <w:t>l</w:t>
      </w:r>
      <w:r w:rsidRPr="00B71087">
        <w:rPr>
          <w:b/>
          <w:color w:val="000000"/>
          <w:spacing w:val="10"/>
          <w:sz w:val="26"/>
          <w:szCs w:val="26"/>
        </w:rPr>
        <w:t>ei:</w:t>
      </w:r>
    </w:p>
    <w:p w14:paraId="00BE4C0A" w14:textId="57E825E0" w:rsidR="006655C4" w:rsidRPr="006655C4" w:rsidRDefault="000D76D2" w:rsidP="00850FC2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782DFB">
        <w:rPr>
          <w:b/>
          <w:bCs/>
          <w:color w:val="000000"/>
          <w:spacing w:val="10"/>
          <w:sz w:val="26"/>
          <w:szCs w:val="26"/>
        </w:rPr>
        <w:t>Artigo 1º -</w:t>
      </w:r>
      <w:r w:rsidR="00066C7B" w:rsidRPr="00066C7B">
        <w:rPr>
          <w:color w:val="000000"/>
          <w:spacing w:val="10"/>
          <w:sz w:val="26"/>
          <w:szCs w:val="26"/>
        </w:rPr>
        <w:t xml:space="preserve"> </w:t>
      </w:r>
      <w:r w:rsidR="006655C4" w:rsidRPr="006655C4">
        <w:rPr>
          <w:spacing w:val="10"/>
          <w:sz w:val="26"/>
          <w:szCs w:val="26"/>
        </w:rPr>
        <w:t>Os hospitais, clínicas e postos de saúde que integram a rede pública e privada de saúde no Estado ficam obrigados a disponibilizar funcionária do sexo feminino para acompanhamento de exames ou procedimentos que induzam a inconsciência total ou parcial da paciente mulher.</w:t>
      </w:r>
    </w:p>
    <w:p w14:paraId="4F9F55E2" w14:textId="0E315866" w:rsidR="006655C4" w:rsidRPr="006655C4" w:rsidRDefault="006655C4" w:rsidP="00850FC2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6655C4">
        <w:rPr>
          <w:b/>
          <w:bCs/>
          <w:spacing w:val="10"/>
          <w:sz w:val="26"/>
          <w:szCs w:val="26"/>
        </w:rPr>
        <w:t xml:space="preserve">Artigo 2º </w:t>
      </w:r>
      <w:r w:rsidR="00782DFB" w:rsidRPr="00782DFB">
        <w:rPr>
          <w:b/>
          <w:bCs/>
          <w:spacing w:val="10"/>
          <w:sz w:val="26"/>
          <w:szCs w:val="26"/>
        </w:rPr>
        <w:t>-</w:t>
      </w:r>
      <w:r w:rsidRPr="006655C4">
        <w:rPr>
          <w:spacing w:val="10"/>
          <w:sz w:val="26"/>
          <w:szCs w:val="26"/>
        </w:rPr>
        <w:t xml:space="preserve"> Os hospitais, clínicas e postos de saúde que integram a rede pública e privada de saúde no Estado devem afixar cartazes, informando as pacientes sobre o direito ao acompanhamento, por funcionárias do sexo feminino, nos exames ou procedimentos que induzam a inconsciência total ou parcial.</w:t>
      </w:r>
    </w:p>
    <w:p w14:paraId="7B9432AA" w14:textId="45BADE0D" w:rsidR="006655C4" w:rsidRPr="006655C4" w:rsidRDefault="006655C4" w:rsidP="00850FC2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6655C4">
        <w:rPr>
          <w:b/>
          <w:bCs/>
          <w:spacing w:val="10"/>
          <w:sz w:val="26"/>
          <w:szCs w:val="26"/>
        </w:rPr>
        <w:t xml:space="preserve">Artigo 3º </w:t>
      </w:r>
      <w:r w:rsidR="00906A96" w:rsidRPr="00906A96">
        <w:rPr>
          <w:b/>
          <w:bCs/>
          <w:spacing w:val="10"/>
          <w:sz w:val="26"/>
          <w:szCs w:val="26"/>
        </w:rPr>
        <w:t>-</w:t>
      </w:r>
      <w:r w:rsidRPr="006655C4">
        <w:rPr>
          <w:spacing w:val="10"/>
          <w:sz w:val="26"/>
          <w:szCs w:val="26"/>
        </w:rPr>
        <w:t xml:space="preserve"> Excetuam-se do disposto nos artigos 1º e 2º desta lei as situações de calamidade pública e os atendimentos de urgência e emergência.</w:t>
      </w:r>
    </w:p>
    <w:p w14:paraId="6DEDD486" w14:textId="0FEB8310" w:rsidR="006655C4" w:rsidRDefault="006655C4" w:rsidP="00850FC2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6655C4">
        <w:rPr>
          <w:b/>
          <w:bCs/>
          <w:spacing w:val="10"/>
          <w:sz w:val="26"/>
          <w:szCs w:val="26"/>
        </w:rPr>
        <w:t xml:space="preserve">Parágrafo único </w:t>
      </w:r>
      <w:r w:rsidR="00906A96">
        <w:rPr>
          <w:b/>
          <w:bCs/>
          <w:spacing w:val="10"/>
          <w:sz w:val="26"/>
          <w:szCs w:val="26"/>
        </w:rPr>
        <w:t>-</w:t>
      </w:r>
      <w:r w:rsidRPr="006655C4">
        <w:rPr>
          <w:spacing w:val="10"/>
          <w:sz w:val="26"/>
          <w:szCs w:val="26"/>
        </w:rPr>
        <w:t xml:space="preserve"> Na impossibilidade de permanência da funcionária mulher junto à paciente, durante os procedimentos descritos no artigo 1º, cabe ao profissional de saúde responsável pelo tratamento justificá-la por escrito.</w:t>
      </w:r>
    </w:p>
    <w:p w14:paraId="57FF0819" w14:textId="7F489109" w:rsidR="006655C4" w:rsidRPr="006655C4" w:rsidRDefault="006655C4" w:rsidP="00850FC2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6655C4">
        <w:rPr>
          <w:b/>
          <w:bCs/>
          <w:spacing w:val="10"/>
          <w:sz w:val="26"/>
          <w:szCs w:val="26"/>
        </w:rPr>
        <w:t xml:space="preserve">Artigo 4º </w:t>
      </w:r>
      <w:r w:rsidR="00906A96" w:rsidRPr="00906A96">
        <w:rPr>
          <w:b/>
          <w:bCs/>
          <w:spacing w:val="10"/>
          <w:sz w:val="26"/>
          <w:szCs w:val="26"/>
        </w:rPr>
        <w:t>-</w:t>
      </w:r>
      <w:r w:rsidRPr="006655C4">
        <w:rPr>
          <w:spacing w:val="10"/>
          <w:sz w:val="26"/>
          <w:szCs w:val="26"/>
        </w:rPr>
        <w:t xml:space="preserve"> </w:t>
      </w:r>
      <w:r w:rsidR="00182942">
        <w:rPr>
          <w:spacing w:val="10"/>
          <w:sz w:val="26"/>
          <w:szCs w:val="26"/>
        </w:rPr>
        <w:t>Vetado</w:t>
      </w:r>
      <w:r w:rsidRPr="006655C4">
        <w:rPr>
          <w:spacing w:val="10"/>
          <w:sz w:val="26"/>
          <w:szCs w:val="26"/>
        </w:rPr>
        <w:t>.</w:t>
      </w:r>
    </w:p>
    <w:p w14:paraId="2886D876" w14:textId="380CDD3E" w:rsidR="000D76D2" w:rsidRPr="009560A7" w:rsidRDefault="006655C4" w:rsidP="00A33A1A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 w:rsidRPr="006655C4">
        <w:rPr>
          <w:b/>
          <w:bCs/>
          <w:spacing w:val="10"/>
          <w:sz w:val="26"/>
          <w:szCs w:val="26"/>
        </w:rPr>
        <w:t xml:space="preserve">Artigo 5º </w:t>
      </w:r>
      <w:r w:rsidR="00066C7B" w:rsidRPr="00906A96">
        <w:rPr>
          <w:b/>
          <w:bCs/>
          <w:spacing w:val="10"/>
          <w:sz w:val="26"/>
          <w:szCs w:val="26"/>
        </w:rPr>
        <w:t>-</w:t>
      </w:r>
      <w:r w:rsidR="00066C7B" w:rsidRPr="00066C7B">
        <w:rPr>
          <w:spacing w:val="10"/>
          <w:sz w:val="26"/>
          <w:szCs w:val="26"/>
        </w:rPr>
        <w:t xml:space="preserve"> </w:t>
      </w:r>
      <w:r w:rsidR="000D76D2" w:rsidRPr="009560A7">
        <w:rPr>
          <w:color w:val="000000"/>
          <w:spacing w:val="10"/>
          <w:sz w:val="26"/>
          <w:szCs w:val="26"/>
        </w:rPr>
        <w:t xml:space="preserve">Esta </w:t>
      </w:r>
      <w:r w:rsidR="000B1CFA">
        <w:rPr>
          <w:color w:val="000000"/>
          <w:spacing w:val="10"/>
          <w:sz w:val="26"/>
          <w:szCs w:val="26"/>
        </w:rPr>
        <w:t>l</w:t>
      </w:r>
      <w:r w:rsidR="000D76D2" w:rsidRPr="009560A7">
        <w:rPr>
          <w:color w:val="000000"/>
          <w:spacing w:val="10"/>
          <w:sz w:val="26"/>
          <w:szCs w:val="26"/>
        </w:rPr>
        <w:t>ei entra em vigor na data de sua publicação.</w:t>
      </w:r>
    </w:p>
    <w:p w14:paraId="582AEFB2" w14:textId="68B8BA4B" w:rsidR="000D76D2" w:rsidRPr="00B71087" w:rsidRDefault="000D76D2" w:rsidP="00850F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F4DAF10" w14:textId="03995B0B" w:rsidR="00060449" w:rsidRDefault="000D76D2" w:rsidP="00850FC2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8FBD35C" w14:textId="13E49E01" w:rsidR="00154CEF" w:rsidRDefault="00FE325C" w:rsidP="00871150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FE325C">
        <w:rPr>
          <w:color w:val="000000"/>
          <w:spacing w:val="10"/>
          <w:sz w:val="26"/>
          <w:szCs w:val="26"/>
        </w:rPr>
        <w:t>Eleuses Vieira de Paiva</w:t>
      </w:r>
    </w:p>
    <w:p w14:paraId="4F670E6F" w14:textId="3D8F2DB7" w:rsidR="00871150" w:rsidRDefault="00871150" w:rsidP="00FE325C">
      <w:pPr>
        <w:pStyle w:val="NormalWeb"/>
        <w:spacing w:before="0" w:beforeAutospacing="0" w:after="13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</w:t>
      </w:r>
      <w:r w:rsidR="00FE325C">
        <w:rPr>
          <w:color w:val="000000"/>
          <w:spacing w:val="10"/>
          <w:sz w:val="26"/>
          <w:szCs w:val="26"/>
        </w:rPr>
        <w:t>da Saúde</w:t>
      </w:r>
    </w:p>
    <w:p w14:paraId="1FE84E02" w14:textId="6D1B7284" w:rsidR="00154CEF" w:rsidRDefault="00871150" w:rsidP="00871150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871150">
        <w:rPr>
          <w:color w:val="000000"/>
          <w:spacing w:val="10"/>
          <w:sz w:val="26"/>
          <w:szCs w:val="26"/>
        </w:rPr>
        <w:t>Valéria Muller Ramos Bolsonaro</w:t>
      </w:r>
    </w:p>
    <w:p w14:paraId="2E05778C" w14:textId="1D80315F" w:rsidR="00154CEF" w:rsidRDefault="00FC29C2" w:rsidP="00FE325C">
      <w:pPr>
        <w:pStyle w:val="NormalWeb"/>
        <w:spacing w:before="0" w:beforeAutospacing="0" w:after="13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lastRenderedPageBreak/>
        <w:t xml:space="preserve">Secretária </w:t>
      </w:r>
      <w:r w:rsidRPr="00FC29C2">
        <w:rPr>
          <w:color w:val="000000"/>
          <w:spacing w:val="10"/>
          <w:sz w:val="26"/>
          <w:szCs w:val="26"/>
        </w:rPr>
        <w:t>de Políticas para a Mulher</w:t>
      </w:r>
    </w:p>
    <w:p w14:paraId="22C80104" w14:textId="77777777" w:rsidR="00154CEF" w:rsidRDefault="00154CEF" w:rsidP="0087115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023F4D9" w14:textId="24E05024" w:rsidR="00154CEF" w:rsidRDefault="00154CEF" w:rsidP="00FE325C">
      <w:pPr>
        <w:pStyle w:val="NormalWeb"/>
        <w:spacing w:before="0" w:beforeAutospacing="0" w:after="135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E74FA6E" w14:textId="77777777" w:rsidR="00154CEF" w:rsidRDefault="00154CEF" w:rsidP="0087115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3E3E3692" w:rsidR="00154CEF" w:rsidRDefault="00154CEF" w:rsidP="0087115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154CEF" w:rsidSect="005148C0"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BECAD" w14:textId="77777777" w:rsidR="00FD0BF6" w:rsidRDefault="00FD0BF6">
      <w:r>
        <w:separator/>
      </w:r>
    </w:p>
  </w:endnote>
  <w:endnote w:type="continuationSeparator" w:id="0">
    <w:p w14:paraId="3E617A0A" w14:textId="77777777" w:rsidR="00FD0BF6" w:rsidRDefault="00FD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91560" w14:textId="77777777" w:rsidR="00FD0BF6" w:rsidRDefault="00FD0BF6">
      <w:r>
        <w:separator/>
      </w:r>
    </w:p>
  </w:footnote>
  <w:footnote w:type="continuationSeparator" w:id="0">
    <w:p w14:paraId="7B0098BD" w14:textId="77777777" w:rsidR="00FD0BF6" w:rsidRDefault="00FD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C12FC"/>
    <w:rsid w:val="000D0307"/>
    <w:rsid w:val="000D76D2"/>
    <w:rsid w:val="000E72AE"/>
    <w:rsid w:val="00101178"/>
    <w:rsid w:val="00107C88"/>
    <w:rsid w:val="00122C90"/>
    <w:rsid w:val="00135A67"/>
    <w:rsid w:val="001411AB"/>
    <w:rsid w:val="00151F84"/>
    <w:rsid w:val="00154CEF"/>
    <w:rsid w:val="00182942"/>
    <w:rsid w:val="001A0908"/>
    <w:rsid w:val="001C551A"/>
    <w:rsid w:val="001D37DD"/>
    <w:rsid w:val="001E244F"/>
    <w:rsid w:val="00234012"/>
    <w:rsid w:val="0023700F"/>
    <w:rsid w:val="002563E2"/>
    <w:rsid w:val="00263331"/>
    <w:rsid w:val="00263D1A"/>
    <w:rsid w:val="002D75AD"/>
    <w:rsid w:val="00314A58"/>
    <w:rsid w:val="00325597"/>
    <w:rsid w:val="003728CA"/>
    <w:rsid w:val="00372A01"/>
    <w:rsid w:val="003D3452"/>
    <w:rsid w:val="003F4456"/>
    <w:rsid w:val="0040074A"/>
    <w:rsid w:val="004055EA"/>
    <w:rsid w:val="00413CBF"/>
    <w:rsid w:val="00417B30"/>
    <w:rsid w:val="00420D4A"/>
    <w:rsid w:val="004314AE"/>
    <w:rsid w:val="00440623"/>
    <w:rsid w:val="00491569"/>
    <w:rsid w:val="004A14A7"/>
    <w:rsid w:val="00500697"/>
    <w:rsid w:val="00503072"/>
    <w:rsid w:val="005054EE"/>
    <w:rsid w:val="0051063F"/>
    <w:rsid w:val="005148C0"/>
    <w:rsid w:val="0052685D"/>
    <w:rsid w:val="00547413"/>
    <w:rsid w:val="0057081B"/>
    <w:rsid w:val="00582852"/>
    <w:rsid w:val="00585F10"/>
    <w:rsid w:val="00596608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501D6"/>
    <w:rsid w:val="006655C4"/>
    <w:rsid w:val="00673AF1"/>
    <w:rsid w:val="00693E54"/>
    <w:rsid w:val="006B2368"/>
    <w:rsid w:val="006D2A38"/>
    <w:rsid w:val="006F494A"/>
    <w:rsid w:val="00713E58"/>
    <w:rsid w:val="007363AC"/>
    <w:rsid w:val="00755565"/>
    <w:rsid w:val="00782DFB"/>
    <w:rsid w:val="007860D1"/>
    <w:rsid w:val="007F5983"/>
    <w:rsid w:val="00833251"/>
    <w:rsid w:val="00850FC2"/>
    <w:rsid w:val="00871150"/>
    <w:rsid w:val="00876669"/>
    <w:rsid w:val="00896BAF"/>
    <w:rsid w:val="008B220E"/>
    <w:rsid w:val="008C7105"/>
    <w:rsid w:val="008F1994"/>
    <w:rsid w:val="00906A96"/>
    <w:rsid w:val="0093601A"/>
    <w:rsid w:val="009638B5"/>
    <w:rsid w:val="009863A6"/>
    <w:rsid w:val="009B08DE"/>
    <w:rsid w:val="009C03C9"/>
    <w:rsid w:val="009C1FE9"/>
    <w:rsid w:val="00A33A1A"/>
    <w:rsid w:val="00A340EC"/>
    <w:rsid w:val="00A3438B"/>
    <w:rsid w:val="00A81BE2"/>
    <w:rsid w:val="00A844D8"/>
    <w:rsid w:val="00AA2FC8"/>
    <w:rsid w:val="00AD1504"/>
    <w:rsid w:val="00AD19E6"/>
    <w:rsid w:val="00B075A7"/>
    <w:rsid w:val="00B27EEA"/>
    <w:rsid w:val="00B6788D"/>
    <w:rsid w:val="00B71E11"/>
    <w:rsid w:val="00B84CE2"/>
    <w:rsid w:val="00C23E4C"/>
    <w:rsid w:val="00C25BD6"/>
    <w:rsid w:val="00C365B9"/>
    <w:rsid w:val="00C435D7"/>
    <w:rsid w:val="00C43950"/>
    <w:rsid w:val="00C46CDA"/>
    <w:rsid w:val="00C67C7A"/>
    <w:rsid w:val="00C71D60"/>
    <w:rsid w:val="00CB75A2"/>
    <w:rsid w:val="00CD41BF"/>
    <w:rsid w:val="00CF3B69"/>
    <w:rsid w:val="00D002B0"/>
    <w:rsid w:val="00D35643"/>
    <w:rsid w:val="00D53351"/>
    <w:rsid w:val="00D6634D"/>
    <w:rsid w:val="00D72B0F"/>
    <w:rsid w:val="00DA0E42"/>
    <w:rsid w:val="00DA353B"/>
    <w:rsid w:val="00DB204B"/>
    <w:rsid w:val="00DF3019"/>
    <w:rsid w:val="00E0304A"/>
    <w:rsid w:val="00E173E8"/>
    <w:rsid w:val="00E31A59"/>
    <w:rsid w:val="00E43D89"/>
    <w:rsid w:val="00E729D9"/>
    <w:rsid w:val="00E9365E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A547E"/>
    <w:rsid w:val="00FB7F10"/>
    <w:rsid w:val="00FC29C2"/>
    <w:rsid w:val="00FD0BF6"/>
    <w:rsid w:val="00FD2916"/>
    <w:rsid w:val="00FE325C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4B31C-E7BF-47A2-883E-81893B89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4</cp:revision>
  <cp:lastPrinted>1900-01-01T02:00:00Z</cp:lastPrinted>
  <dcterms:created xsi:type="dcterms:W3CDTF">2024-12-19T20:05:00Z</dcterms:created>
  <dcterms:modified xsi:type="dcterms:W3CDTF">2024-12-19T20:35:00Z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