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8C1C30" w14:textId="77777777" w:rsidR="00E171D6" w:rsidRDefault="00E171D6" w:rsidP="007502A9">
      <w:pPr>
        <w:jc w:val="both"/>
        <w:rPr>
          <w:rFonts w:ascii="Verdana" w:hAnsi="Verdana"/>
        </w:rPr>
      </w:pPr>
    </w:p>
    <w:p w14:paraId="7DEC7BC9" w14:textId="0A02A277" w:rsidR="00E171D6" w:rsidRPr="00E171D6" w:rsidRDefault="00E171D6" w:rsidP="00E171D6">
      <w:pPr>
        <w:jc w:val="center"/>
        <w:rPr>
          <w:rFonts w:ascii="Verdana" w:hAnsi="Verdana"/>
          <w:b/>
          <w:bCs/>
        </w:rPr>
      </w:pPr>
      <w:r w:rsidRPr="00E171D6">
        <w:rPr>
          <w:rFonts w:ascii="Verdana" w:hAnsi="Verdana"/>
          <w:b/>
          <w:bCs/>
        </w:rPr>
        <w:t>D.O. de 12/01/2023 – Pág. 1</w:t>
      </w:r>
    </w:p>
    <w:p w14:paraId="1AB2B402" w14:textId="77777777" w:rsidR="00E171D6" w:rsidRPr="00E171D6" w:rsidRDefault="00E171D6" w:rsidP="00E171D6">
      <w:pPr>
        <w:jc w:val="center"/>
        <w:rPr>
          <w:rFonts w:ascii="Verdana" w:hAnsi="Verdana"/>
          <w:b/>
          <w:bCs/>
        </w:rPr>
      </w:pPr>
    </w:p>
    <w:p w14:paraId="10A7520B" w14:textId="77777777" w:rsidR="00E171D6" w:rsidRPr="00E171D6" w:rsidRDefault="00E171D6" w:rsidP="00E171D6">
      <w:pPr>
        <w:jc w:val="center"/>
        <w:rPr>
          <w:rFonts w:ascii="Verdana" w:hAnsi="Verdana"/>
          <w:b/>
          <w:bCs/>
        </w:rPr>
      </w:pPr>
    </w:p>
    <w:p w14:paraId="2AC3F84A" w14:textId="30B26A56" w:rsidR="00E171D6" w:rsidRPr="00E171D6" w:rsidRDefault="007502A9" w:rsidP="00E171D6">
      <w:pPr>
        <w:jc w:val="center"/>
        <w:rPr>
          <w:rFonts w:ascii="Verdana" w:hAnsi="Verdana"/>
          <w:b/>
          <w:bCs/>
        </w:rPr>
      </w:pPr>
      <w:r w:rsidRPr="00E171D6">
        <w:rPr>
          <w:rFonts w:ascii="Verdana" w:hAnsi="Verdana"/>
          <w:b/>
          <w:bCs/>
        </w:rPr>
        <w:t>LEI N° 17.616, DE 11 DE JANEIRO DE 2023</w:t>
      </w:r>
    </w:p>
    <w:p w14:paraId="128919E0" w14:textId="4E5C0AFC" w:rsidR="00E171D6" w:rsidRDefault="007502A9" w:rsidP="00E171D6">
      <w:pPr>
        <w:jc w:val="center"/>
        <w:rPr>
          <w:rFonts w:ascii="Verdana" w:hAnsi="Verdana"/>
          <w:b/>
          <w:bCs/>
        </w:rPr>
      </w:pPr>
      <w:r w:rsidRPr="00E171D6">
        <w:rPr>
          <w:rFonts w:ascii="Verdana" w:hAnsi="Verdana"/>
          <w:b/>
          <w:bCs/>
        </w:rPr>
        <w:t>(Projeto de lei nº 592, de 2022)</w:t>
      </w:r>
    </w:p>
    <w:p w14:paraId="3C1E3978" w14:textId="77777777" w:rsidR="00E171D6" w:rsidRPr="00E171D6" w:rsidRDefault="00E171D6" w:rsidP="00E171D6">
      <w:pPr>
        <w:jc w:val="center"/>
        <w:rPr>
          <w:rFonts w:ascii="Verdana" w:hAnsi="Verdana"/>
          <w:b/>
          <w:bCs/>
        </w:rPr>
      </w:pPr>
    </w:p>
    <w:p w14:paraId="4534EF25" w14:textId="22C16AC1" w:rsidR="00E171D6" w:rsidRDefault="007502A9" w:rsidP="00E171D6">
      <w:pPr>
        <w:ind w:left="3402" w:firstLine="851"/>
        <w:jc w:val="both"/>
        <w:rPr>
          <w:rFonts w:ascii="Verdana" w:hAnsi="Verdana"/>
          <w:i/>
          <w:iCs/>
        </w:rPr>
      </w:pPr>
      <w:r w:rsidRPr="00E171D6">
        <w:rPr>
          <w:rFonts w:ascii="Verdana" w:hAnsi="Verdana"/>
          <w:i/>
          <w:iCs/>
        </w:rPr>
        <w:t xml:space="preserve">Dispõe sobre o subsídio do Governador, do Vice-Governador e dos Secretários de Estado para os exercícios financeiros de 2022 e 2023. </w:t>
      </w:r>
    </w:p>
    <w:p w14:paraId="7129299B" w14:textId="77777777" w:rsidR="00E171D6" w:rsidRPr="00E171D6" w:rsidRDefault="00E171D6" w:rsidP="00E171D6">
      <w:pPr>
        <w:ind w:left="3402" w:firstLine="851"/>
        <w:jc w:val="both"/>
        <w:rPr>
          <w:rFonts w:ascii="Verdana" w:hAnsi="Verdana"/>
          <w:i/>
          <w:iCs/>
        </w:rPr>
      </w:pPr>
    </w:p>
    <w:p w14:paraId="680BF0B9" w14:textId="77777777" w:rsidR="00E171D6" w:rsidRPr="00E171D6" w:rsidRDefault="007502A9" w:rsidP="007502A9">
      <w:pPr>
        <w:jc w:val="both"/>
        <w:rPr>
          <w:rFonts w:ascii="Verdana" w:hAnsi="Verdana"/>
          <w:b/>
          <w:bCs/>
        </w:rPr>
      </w:pPr>
      <w:r w:rsidRPr="00E171D6">
        <w:rPr>
          <w:rFonts w:ascii="Verdana" w:hAnsi="Verdana"/>
          <w:b/>
          <w:bCs/>
        </w:rPr>
        <w:t xml:space="preserve">O PRESIDENTE DA ASSEMBLEIA LEGISLATIVA: </w:t>
      </w:r>
    </w:p>
    <w:p w14:paraId="63E227E3" w14:textId="77777777" w:rsidR="0095694C" w:rsidRPr="0095694C" w:rsidRDefault="007502A9" w:rsidP="007502A9">
      <w:pPr>
        <w:jc w:val="both"/>
        <w:rPr>
          <w:rFonts w:ascii="Verdana" w:hAnsi="Verdana"/>
          <w:b/>
          <w:bCs/>
        </w:rPr>
      </w:pPr>
      <w:r w:rsidRPr="0095694C">
        <w:rPr>
          <w:rFonts w:ascii="Verdana" w:hAnsi="Verdana"/>
          <w:b/>
          <w:bCs/>
        </w:rPr>
        <w:t xml:space="preserve">Faço saber que a Assembleia Legislativa decreta e eu promulgo, nos termos do artigo 28, § 4º, da Constituição do Estado, a seguinte lei: </w:t>
      </w:r>
    </w:p>
    <w:p w14:paraId="6DA818E9" w14:textId="77777777" w:rsidR="0095694C" w:rsidRDefault="007502A9" w:rsidP="007502A9">
      <w:pPr>
        <w:jc w:val="both"/>
        <w:rPr>
          <w:rFonts w:ascii="Verdana" w:hAnsi="Verdana"/>
        </w:rPr>
      </w:pPr>
      <w:r w:rsidRPr="007502A9">
        <w:rPr>
          <w:rFonts w:ascii="Verdana" w:hAnsi="Verdana"/>
        </w:rPr>
        <w:t xml:space="preserve">Artigo 1º - Ficam prorrogados, para o exercício de 2022, os efeitos da Lei nº 16.929, de 16 de janeiro de 2019, que fixa os subsídios do Governador, do Vice-Governador e dos Secretários de Estado. </w:t>
      </w:r>
    </w:p>
    <w:p w14:paraId="2EE2602C" w14:textId="77777777" w:rsidR="0095694C" w:rsidRDefault="007502A9" w:rsidP="007502A9">
      <w:pPr>
        <w:jc w:val="both"/>
        <w:rPr>
          <w:rFonts w:ascii="Verdana" w:hAnsi="Verdana"/>
        </w:rPr>
      </w:pPr>
      <w:r w:rsidRPr="007502A9">
        <w:rPr>
          <w:rFonts w:ascii="Verdana" w:hAnsi="Verdana"/>
        </w:rPr>
        <w:t xml:space="preserve">Artigo 2º - Por força do artigo 20, inciso V, da Constituição do Estado, os subsídios do Governador e Vice-Governador do Estado e dos Secretários de Estado ficam fixados, para o exercício de 2023, na seguinte conformidade: </w:t>
      </w:r>
    </w:p>
    <w:p w14:paraId="62E8111C" w14:textId="77777777" w:rsidR="0095694C" w:rsidRDefault="007502A9" w:rsidP="007502A9">
      <w:pPr>
        <w:jc w:val="both"/>
        <w:rPr>
          <w:rFonts w:ascii="Verdana" w:hAnsi="Verdana"/>
        </w:rPr>
      </w:pPr>
      <w:r w:rsidRPr="007502A9">
        <w:rPr>
          <w:rFonts w:ascii="Verdana" w:hAnsi="Verdana"/>
        </w:rPr>
        <w:t xml:space="preserve">I - Governador do Estado: R$ 34.572,89 (trinta e quatro mil, quinhentos e setenta e dois reais e oitenta e nove centavos); </w:t>
      </w:r>
    </w:p>
    <w:p w14:paraId="2638BDB3" w14:textId="77777777" w:rsidR="0095694C" w:rsidRDefault="007502A9" w:rsidP="007502A9">
      <w:pPr>
        <w:jc w:val="both"/>
        <w:rPr>
          <w:rFonts w:ascii="Verdana" w:hAnsi="Verdana"/>
        </w:rPr>
      </w:pPr>
      <w:r w:rsidRPr="007502A9">
        <w:rPr>
          <w:rFonts w:ascii="Verdana" w:hAnsi="Verdana"/>
        </w:rPr>
        <w:t xml:space="preserve">II - Vice-Governador do Estado: R$ 32.844,41 (trinta e dois mil, oitocentos e quarenta e quatro reais e quarenta e um centavos); </w:t>
      </w:r>
    </w:p>
    <w:p w14:paraId="435D8C88" w14:textId="77777777" w:rsidR="0095694C" w:rsidRDefault="007502A9" w:rsidP="007502A9">
      <w:pPr>
        <w:jc w:val="both"/>
        <w:rPr>
          <w:rFonts w:ascii="Verdana" w:hAnsi="Verdana"/>
        </w:rPr>
      </w:pPr>
      <w:r w:rsidRPr="007502A9">
        <w:rPr>
          <w:rFonts w:ascii="Verdana" w:hAnsi="Verdana"/>
        </w:rPr>
        <w:t xml:space="preserve">III - Secretários de Estado: R$ 31.115,58 (trinta e um mil, cento e quinze reais e cinquenta e oito centavos). </w:t>
      </w:r>
    </w:p>
    <w:p w14:paraId="4B74F7AF" w14:textId="77777777" w:rsidR="0095694C" w:rsidRDefault="007502A9" w:rsidP="007502A9">
      <w:pPr>
        <w:jc w:val="both"/>
        <w:rPr>
          <w:rFonts w:ascii="Verdana" w:hAnsi="Verdana"/>
        </w:rPr>
      </w:pPr>
      <w:r w:rsidRPr="007502A9">
        <w:rPr>
          <w:rFonts w:ascii="Verdana" w:hAnsi="Verdana"/>
        </w:rPr>
        <w:t xml:space="preserve">Parágrafo único - O subsídio de que trata o inciso III deste artigo absorve os valores correspondentes ao vencimento mensal e às vantagens pecuniárias atribuídas aos Secretários de Estado, nos termos do parágrafo único do artigo 2º e artigo 3º da Lei complementar nº 802, de 7 de dezembro de 1995, e do § 6º do artigo 1º da Lei complementar nº 957, de 13 de setembro de 2004. </w:t>
      </w:r>
    </w:p>
    <w:p w14:paraId="25859EE0" w14:textId="77777777" w:rsidR="0095694C" w:rsidRDefault="007502A9" w:rsidP="007502A9">
      <w:pPr>
        <w:jc w:val="both"/>
        <w:rPr>
          <w:rFonts w:ascii="Verdana" w:hAnsi="Verdana"/>
        </w:rPr>
      </w:pPr>
      <w:r w:rsidRPr="007502A9">
        <w:rPr>
          <w:rFonts w:ascii="Verdana" w:hAnsi="Verdana"/>
        </w:rPr>
        <w:t xml:space="preserve">Artigo 3º - As despesas decorrentes da execução desta lei correrão à conta de dotações orçamentárias próprias. </w:t>
      </w:r>
    </w:p>
    <w:p w14:paraId="57A5F33A" w14:textId="77777777" w:rsidR="0095694C" w:rsidRDefault="007502A9" w:rsidP="007502A9">
      <w:pPr>
        <w:jc w:val="both"/>
        <w:rPr>
          <w:rFonts w:ascii="Verdana" w:hAnsi="Verdana"/>
        </w:rPr>
      </w:pPr>
      <w:r w:rsidRPr="007502A9">
        <w:rPr>
          <w:rFonts w:ascii="Verdana" w:hAnsi="Verdana"/>
        </w:rPr>
        <w:t xml:space="preserve">Artigo 4º - Esta lei entra em vigor na data de sua publicação, produzindo efeitos: </w:t>
      </w:r>
    </w:p>
    <w:p w14:paraId="4909141B" w14:textId="77777777" w:rsidR="0095694C" w:rsidRDefault="007502A9" w:rsidP="007502A9">
      <w:pPr>
        <w:jc w:val="both"/>
        <w:rPr>
          <w:rFonts w:ascii="Verdana" w:hAnsi="Verdana"/>
        </w:rPr>
      </w:pPr>
      <w:r w:rsidRPr="007502A9">
        <w:rPr>
          <w:rFonts w:ascii="Verdana" w:hAnsi="Verdana"/>
        </w:rPr>
        <w:t xml:space="preserve">I - </w:t>
      </w:r>
      <w:proofErr w:type="gramStart"/>
      <w:r w:rsidRPr="007502A9">
        <w:rPr>
          <w:rFonts w:ascii="Verdana" w:hAnsi="Verdana"/>
        </w:rPr>
        <w:t>retroativos</w:t>
      </w:r>
      <w:proofErr w:type="gramEnd"/>
      <w:r w:rsidRPr="007502A9">
        <w:rPr>
          <w:rFonts w:ascii="Verdana" w:hAnsi="Verdana"/>
        </w:rPr>
        <w:t xml:space="preserve"> a 1º de janeiro de 2022, em relação ao disposto no artigo 1º; </w:t>
      </w:r>
    </w:p>
    <w:p w14:paraId="6C4DBE67" w14:textId="77777777" w:rsidR="0095694C" w:rsidRDefault="007502A9" w:rsidP="007502A9">
      <w:pPr>
        <w:jc w:val="both"/>
        <w:rPr>
          <w:rFonts w:ascii="Verdana" w:hAnsi="Verdana"/>
        </w:rPr>
      </w:pPr>
      <w:r w:rsidRPr="007502A9">
        <w:rPr>
          <w:rFonts w:ascii="Verdana" w:hAnsi="Verdana"/>
        </w:rPr>
        <w:lastRenderedPageBreak/>
        <w:t xml:space="preserve">II - </w:t>
      </w:r>
      <w:proofErr w:type="gramStart"/>
      <w:r w:rsidRPr="007502A9">
        <w:rPr>
          <w:rFonts w:ascii="Verdana" w:hAnsi="Verdana"/>
        </w:rPr>
        <w:t>a</w:t>
      </w:r>
      <w:proofErr w:type="gramEnd"/>
      <w:r w:rsidRPr="007502A9">
        <w:rPr>
          <w:rFonts w:ascii="Verdana" w:hAnsi="Verdana"/>
        </w:rPr>
        <w:t xml:space="preserve"> partir de 1º de janeiro de 2023, em relação ao disposto no artigo 2º. </w:t>
      </w:r>
    </w:p>
    <w:p w14:paraId="54708C07" w14:textId="7CB8C59A" w:rsidR="0095694C" w:rsidRDefault="007502A9" w:rsidP="007502A9">
      <w:pPr>
        <w:jc w:val="both"/>
        <w:rPr>
          <w:rFonts w:ascii="Verdana" w:hAnsi="Verdana"/>
        </w:rPr>
      </w:pPr>
      <w:r w:rsidRPr="007502A9">
        <w:rPr>
          <w:rFonts w:ascii="Verdana" w:hAnsi="Verdana"/>
        </w:rPr>
        <w:t xml:space="preserve">Assembleia Legislativa do Estado de São Paulo, em 11/01/2023. </w:t>
      </w:r>
    </w:p>
    <w:p w14:paraId="21CC5DAC" w14:textId="2E406CA7" w:rsidR="0095694C" w:rsidRDefault="007502A9" w:rsidP="007502A9">
      <w:pPr>
        <w:jc w:val="both"/>
        <w:rPr>
          <w:rFonts w:ascii="Verdana" w:hAnsi="Verdana"/>
        </w:rPr>
      </w:pPr>
      <w:r w:rsidRPr="007502A9">
        <w:rPr>
          <w:rFonts w:ascii="Verdana" w:hAnsi="Verdana"/>
        </w:rPr>
        <w:t xml:space="preserve">a) CARLÃO PIGNATARI - Presidente </w:t>
      </w:r>
    </w:p>
    <w:p w14:paraId="78951503" w14:textId="77777777" w:rsidR="0095694C" w:rsidRDefault="0095694C" w:rsidP="007502A9">
      <w:pPr>
        <w:jc w:val="both"/>
        <w:rPr>
          <w:rFonts w:ascii="Verdana" w:hAnsi="Verdana"/>
        </w:rPr>
      </w:pPr>
    </w:p>
    <w:p w14:paraId="1B628977" w14:textId="77777777" w:rsidR="0095694C" w:rsidRDefault="007502A9" w:rsidP="007502A9">
      <w:pPr>
        <w:jc w:val="both"/>
        <w:rPr>
          <w:rFonts w:ascii="Verdana" w:hAnsi="Verdana"/>
        </w:rPr>
      </w:pPr>
      <w:r w:rsidRPr="007502A9">
        <w:rPr>
          <w:rFonts w:ascii="Verdana" w:hAnsi="Verdana"/>
        </w:rPr>
        <w:t xml:space="preserve">Publicada na Secretaria da Assembleia Legislativa do Estado de São Paulo, em 11/01/2023. </w:t>
      </w:r>
    </w:p>
    <w:p w14:paraId="50F37D2A" w14:textId="65E19D75" w:rsidR="00570ADB" w:rsidRPr="007502A9" w:rsidRDefault="007502A9" w:rsidP="007502A9">
      <w:pPr>
        <w:jc w:val="both"/>
        <w:rPr>
          <w:rFonts w:ascii="Verdana" w:hAnsi="Verdana"/>
        </w:rPr>
      </w:pPr>
      <w:r w:rsidRPr="007502A9">
        <w:rPr>
          <w:rFonts w:ascii="Verdana" w:hAnsi="Verdana"/>
        </w:rPr>
        <w:t>a) Roberta Aguilar dos Santos Clemente – Secretária Geral Parlamentar em exercício.</w:t>
      </w:r>
    </w:p>
    <w:sectPr w:rsidR="00570ADB" w:rsidRPr="007502A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2A9"/>
    <w:rsid w:val="003C0134"/>
    <w:rsid w:val="00570ADB"/>
    <w:rsid w:val="007502A9"/>
    <w:rsid w:val="0095694C"/>
    <w:rsid w:val="009A4D2E"/>
    <w:rsid w:val="00E17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31A65"/>
  <w15:chartTrackingRefBased/>
  <w15:docId w15:val="{83042667-5145-4327-8556-98D1BC35C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569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345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Egina Ayako Yamamoto Spinula</dc:creator>
  <cp:keywords/>
  <dc:description/>
  <cp:lastModifiedBy>Egina Ayako Yamamoto Spinula</cp:lastModifiedBy>
  <cp:revision>2</cp:revision>
  <dcterms:created xsi:type="dcterms:W3CDTF">2023-01-27T13:49:00Z</dcterms:created>
  <dcterms:modified xsi:type="dcterms:W3CDTF">2023-01-27T13:49:00Z</dcterms:modified>
</cp:coreProperties>
</file>