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570DF2D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3436E8">
        <w:rPr>
          <w:b/>
          <w:color w:val="000000"/>
          <w:spacing w:val="10"/>
          <w:sz w:val="26"/>
          <w:szCs w:val="26"/>
        </w:rPr>
        <w:t xml:space="preserve"> </w:t>
      </w:r>
      <w:r w:rsidR="0037087E">
        <w:rPr>
          <w:b/>
          <w:color w:val="000000"/>
          <w:spacing w:val="10"/>
          <w:sz w:val="26"/>
          <w:szCs w:val="26"/>
        </w:rPr>
        <w:t>18.316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37087E">
        <w:rPr>
          <w:b/>
          <w:color w:val="000000"/>
          <w:spacing w:val="10"/>
          <w:sz w:val="26"/>
          <w:szCs w:val="26"/>
        </w:rPr>
        <w:t>11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9019FB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3768E985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9019FB" w:rsidRPr="009019FB">
        <w:rPr>
          <w:color w:val="000000"/>
          <w:spacing w:val="10"/>
          <w:sz w:val="26"/>
          <w:szCs w:val="26"/>
        </w:rPr>
        <w:t>680</w:t>
      </w:r>
      <w:r w:rsidR="009019FB">
        <w:rPr>
          <w:color w:val="000000"/>
          <w:spacing w:val="10"/>
          <w:sz w:val="26"/>
          <w:szCs w:val="26"/>
        </w:rPr>
        <w:t>/</w:t>
      </w:r>
      <w:r w:rsidR="009019FB" w:rsidRPr="009019FB">
        <w:rPr>
          <w:color w:val="000000"/>
          <w:spacing w:val="10"/>
          <w:sz w:val="26"/>
          <w:szCs w:val="26"/>
        </w:rPr>
        <w:t>2024</w:t>
      </w:r>
      <w:r>
        <w:rPr>
          <w:color w:val="000000"/>
          <w:spacing w:val="10"/>
          <w:sz w:val="26"/>
          <w:szCs w:val="26"/>
        </w:rPr>
        <w:t>, d</w:t>
      </w:r>
      <w:r w:rsidR="009019FB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9019FB">
        <w:rPr>
          <w:color w:val="000000"/>
          <w:spacing w:val="10"/>
          <w:sz w:val="26"/>
          <w:szCs w:val="26"/>
        </w:rPr>
        <w:t xml:space="preserve">o </w:t>
      </w:r>
      <w:r w:rsidR="009019FB" w:rsidRPr="009019FB">
        <w:rPr>
          <w:color w:val="000000"/>
          <w:spacing w:val="10"/>
          <w:sz w:val="26"/>
          <w:szCs w:val="26"/>
        </w:rPr>
        <w:t>Carlos Giannazi – PSOL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5591D293" w:rsidR="000707CD" w:rsidRDefault="009019FB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9019FB">
        <w:rPr>
          <w:i/>
          <w:color w:val="000000"/>
          <w:spacing w:val="10"/>
          <w:sz w:val="26"/>
          <w:szCs w:val="26"/>
        </w:rPr>
        <w:t>Institui o “Dia do Técnico em Prevenção e Combate a Incêndios”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1A0CD85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9019FB" w:rsidRPr="009019FB">
        <w:rPr>
          <w:color w:val="000000"/>
          <w:spacing w:val="10"/>
          <w:sz w:val="26"/>
          <w:szCs w:val="26"/>
        </w:rPr>
        <w:t>Fica instituído o “Dia do Técnico em Prevenção e Combate a Incêndios”, a ser celebrado, anualmente, em 26 de agosto.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567170DE" w14:textId="77777777" w:rsidR="007E14B2" w:rsidRPr="007E14B2" w:rsidRDefault="007E14B2" w:rsidP="005A3CA3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7E14B2">
        <w:rPr>
          <w:color w:val="000000"/>
          <w:spacing w:val="10"/>
          <w:sz w:val="26"/>
          <w:szCs w:val="26"/>
        </w:rPr>
        <w:t>Fábio Prieto de Souza</w:t>
      </w:r>
    </w:p>
    <w:p w14:paraId="270E41B7" w14:textId="5903C5CB" w:rsidR="00154CEF" w:rsidRDefault="007E14B2" w:rsidP="005A3CA3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7E14B2">
        <w:rPr>
          <w:color w:val="000000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580E" w14:textId="77777777" w:rsidR="00766799" w:rsidRDefault="00766799">
      <w:r>
        <w:separator/>
      </w:r>
    </w:p>
  </w:endnote>
  <w:endnote w:type="continuationSeparator" w:id="0">
    <w:p w14:paraId="7F0139B5" w14:textId="77777777" w:rsidR="00766799" w:rsidRDefault="0076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AF60" w14:textId="77777777" w:rsidR="00766799" w:rsidRDefault="00766799">
      <w:r>
        <w:separator/>
      </w:r>
    </w:p>
  </w:footnote>
  <w:footnote w:type="continuationSeparator" w:id="0">
    <w:p w14:paraId="1F73CD67" w14:textId="77777777" w:rsidR="00766799" w:rsidRDefault="0076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436E8"/>
    <w:rsid w:val="0037087E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A3CA3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E427D"/>
    <w:rsid w:val="006F494A"/>
    <w:rsid w:val="0070544F"/>
    <w:rsid w:val="00713E58"/>
    <w:rsid w:val="007247AE"/>
    <w:rsid w:val="00755565"/>
    <w:rsid w:val="00756C1F"/>
    <w:rsid w:val="00766799"/>
    <w:rsid w:val="00771608"/>
    <w:rsid w:val="0077698F"/>
    <w:rsid w:val="00777F73"/>
    <w:rsid w:val="007860D1"/>
    <w:rsid w:val="007A0E35"/>
    <w:rsid w:val="007B26E0"/>
    <w:rsid w:val="007C2B69"/>
    <w:rsid w:val="007E14B2"/>
    <w:rsid w:val="007F5983"/>
    <w:rsid w:val="00825237"/>
    <w:rsid w:val="00832FC7"/>
    <w:rsid w:val="00833251"/>
    <w:rsid w:val="008460E9"/>
    <w:rsid w:val="00876669"/>
    <w:rsid w:val="00896BAF"/>
    <w:rsid w:val="00897DFD"/>
    <w:rsid w:val="008B220E"/>
    <w:rsid w:val="008C7105"/>
    <w:rsid w:val="008D04DC"/>
    <w:rsid w:val="008D11A3"/>
    <w:rsid w:val="008F1994"/>
    <w:rsid w:val="008F2D6B"/>
    <w:rsid w:val="009019FB"/>
    <w:rsid w:val="009172E9"/>
    <w:rsid w:val="00930DA4"/>
    <w:rsid w:val="0097002C"/>
    <w:rsid w:val="009804E6"/>
    <w:rsid w:val="0098618B"/>
    <w:rsid w:val="009863A6"/>
    <w:rsid w:val="009B08DE"/>
    <w:rsid w:val="009B1C75"/>
    <w:rsid w:val="009C03C9"/>
    <w:rsid w:val="009E787A"/>
    <w:rsid w:val="00A06F61"/>
    <w:rsid w:val="00A32C26"/>
    <w:rsid w:val="00A340EC"/>
    <w:rsid w:val="00A3418E"/>
    <w:rsid w:val="00A3438B"/>
    <w:rsid w:val="00A7322D"/>
    <w:rsid w:val="00A81BE2"/>
    <w:rsid w:val="00A844D8"/>
    <w:rsid w:val="00A90E7C"/>
    <w:rsid w:val="00A9443C"/>
    <w:rsid w:val="00AA7D61"/>
    <w:rsid w:val="00AB5ACF"/>
    <w:rsid w:val="00AC3DC1"/>
    <w:rsid w:val="00AD1919"/>
    <w:rsid w:val="00AD19E6"/>
    <w:rsid w:val="00AE591C"/>
    <w:rsid w:val="00B204F2"/>
    <w:rsid w:val="00B27EEA"/>
    <w:rsid w:val="00B71E11"/>
    <w:rsid w:val="00B84CE2"/>
    <w:rsid w:val="00BA7D0C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E7710"/>
    <w:rsid w:val="00DF1FE7"/>
    <w:rsid w:val="00DF3019"/>
    <w:rsid w:val="00E305F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C10C7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CE1410-7EA6-4E7A-992C-BE6D7B95D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b9550538-f652-4ea3-b7d6-f8429d6b3052"/>
    <ds:schemaRef ds:uri="http://schemas.microsoft.com/office/2006/documentManagement/types"/>
    <ds:schemaRef ds:uri="efee1fa1-d713-4703-8d42-5de56643e079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2025-11-12T15:25:00Z</dcterms:created>
  <dcterms:modified xsi:type="dcterms:W3CDTF">2025-11-12T15:25:00Z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