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8BE5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LEI Nº 17.782, DE 02 DE OUTUBRO DE 2023</w:t>
      </w:r>
    </w:p>
    <w:p w14:paraId="7C3EF94D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288DA95" w14:textId="77777777" w:rsid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(Projeto de lei nº 101/2023, da Deputada Leticia Aguiar – PP)</w:t>
      </w:r>
    </w:p>
    <w:p w14:paraId="6AC8A732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73672DB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Inclui no Calendário Turístico do Estado o Dia do Padroeiro São Pedro, em Guatapará</w:t>
      </w:r>
    </w:p>
    <w:p w14:paraId="0BFD9C2D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EE0DE40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6186F435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3BB1AEA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9C292EA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C04386E" w14:textId="77777777" w:rsid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Artigo 1º -</w:t>
      </w:r>
      <w:r w:rsidRPr="006A2501">
        <w:rPr>
          <w:rFonts w:ascii="Helvetica" w:hAnsi="Helvetica" w:cs="Helvetica"/>
          <w:spacing w:val="10"/>
        </w:rPr>
        <w:t xml:space="preserve"> Fica incluído no Calendário Turístico do Estado o Dia do Padroeiro São Pedro, que se realiza, anualmente, no dia 29 de junho, em Guatapará.</w:t>
      </w:r>
    </w:p>
    <w:p w14:paraId="1786877F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8F5C15C" w14:textId="77777777" w:rsid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b/>
          <w:bCs/>
          <w:spacing w:val="10"/>
        </w:rPr>
        <w:t>Artigo 2º -</w:t>
      </w:r>
      <w:r w:rsidRPr="006A2501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2FDA99A5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707A163" w14:textId="77777777" w:rsid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Palácio dos Bandeirantes, 02 de outubro de 2023</w:t>
      </w:r>
    </w:p>
    <w:p w14:paraId="29066926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AC7514A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TARCÍSIO DE FREITAS</w:t>
      </w:r>
    </w:p>
    <w:p w14:paraId="4B868DAD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Roberto de Lucena</w:t>
      </w:r>
    </w:p>
    <w:p w14:paraId="03F60130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Secretário de Turismo e Viagens</w:t>
      </w:r>
    </w:p>
    <w:p w14:paraId="0F985207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Gilberto Kassab</w:t>
      </w:r>
    </w:p>
    <w:p w14:paraId="618F83DF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Secretário de Governo e Relações Institucionais</w:t>
      </w:r>
    </w:p>
    <w:p w14:paraId="59C2FE17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 xml:space="preserve">Arthur </w:t>
      </w:r>
      <w:proofErr w:type="spellStart"/>
      <w:r w:rsidRPr="006A2501">
        <w:rPr>
          <w:rFonts w:ascii="Helvetica" w:hAnsi="Helvetica" w:cs="Helvetica"/>
          <w:spacing w:val="10"/>
        </w:rPr>
        <w:t>Luis</w:t>
      </w:r>
      <w:proofErr w:type="spellEnd"/>
      <w:r w:rsidRPr="006A2501">
        <w:rPr>
          <w:rFonts w:ascii="Helvetica" w:hAnsi="Helvetica" w:cs="Helvetica"/>
          <w:spacing w:val="10"/>
        </w:rPr>
        <w:t xml:space="preserve"> Pinho de Lima</w:t>
      </w:r>
    </w:p>
    <w:p w14:paraId="289AB0C4" w14:textId="77777777" w:rsidR="006A2501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Secretário-Chefe da Casa Civil</w:t>
      </w:r>
    </w:p>
    <w:p w14:paraId="5ED99D5B" w14:textId="517C2512" w:rsidR="008F2DFC" w:rsidRPr="006A2501" w:rsidRDefault="006A2501" w:rsidP="006A2501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6A2501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6A2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01"/>
    <w:rsid w:val="006A2501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C237"/>
  <w15:chartTrackingRefBased/>
  <w15:docId w15:val="{75D7311D-368C-455C-8101-6F955C8C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8B185-9509-4E12-8E1C-CD18FC47BC76}"/>
</file>

<file path=customXml/itemProps2.xml><?xml version="1.0" encoding="utf-8"?>
<ds:datastoreItem xmlns:ds="http://schemas.openxmlformats.org/officeDocument/2006/customXml" ds:itemID="{E8619B33-6C5E-4D5E-8372-595C4BD143C8}"/>
</file>

<file path=customXml/itemProps3.xml><?xml version="1.0" encoding="utf-8"?>
<ds:datastoreItem xmlns:ds="http://schemas.openxmlformats.org/officeDocument/2006/customXml" ds:itemID="{8BB342C5-15C2-4641-8358-CE78ED05A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2024-01-18T16:27:00Z</dcterms:created>
  <dcterms:modified xsi:type="dcterms:W3CDTF">2024-01-18T16:30:00Z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