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A99BA22" w:rsidR="000707CD" w:rsidRDefault="000707CD" w:rsidP="000D0810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63D48">
        <w:rPr>
          <w:b/>
          <w:color w:val="000000"/>
          <w:spacing w:val="10"/>
          <w:sz w:val="26"/>
          <w:szCs w:val="26"/>
        </w:rPr>
        <w:t xml:space="preserve"> 18.307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63D48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66E78">
        <w:rPr>
          <w:b/>
          <w:color w:val="000000"/>
          <w:spacing w:val="10"/>
          <w:sz w:val="26"/>
          <w:szCs w:val="26"/>
        </w:rPr>
        <w:t>18.307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18C809D1" w:rsidR="000707CD" w:rsidRDefault="000707CD" w:rsidP="000D0810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(Projeto de lei nº</w:t>
      </w:r>
      <w:r w:rsidR="0037242A">
        <w:rPr>
          <w:color w:val="000000"/>
          <w:spacing w:val="10"/>
          <w:sz w:val="26"/>
          <w:szCs w:val="26"/>
        </w:rPr>
        <w:t xml:space="preserve"> </w:t>
      </w:r>
      <w:r w:rsidR="00884FC4">
        <w:rPr>
          <w:color w:val="000000"/>
          <w:spacing w:val="10"/>
          <w:sz w:val="26"/>
          <w:szCs w:val="26"/>
        </w:rPr>
        <w:t>1560</w:t>
      </w:r>
      <w:r w:rsidR="00ED748A">
        <w:rPr>
          <w:color w:val="000000"/>
          <w:spacing w:val="10"/>
          <w:sz w:val="26"/>
          <w:szCs w:val="26"/>
        </w:rPr>
        <w:t>/2023</w:t>
      </w:r>
      <w:r>
        <w:rPr>
          <w:color w:val="000000"/>
          <w:spacing w:val="10"/>
          <w:sz w:val="26"/>
          <w:szCs w:val="26"/>
        </w:rPr>
        <w:t>, d</w:t>
      </w:r>
      <w:r w:rsidR="00ED748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ED748A">
        <w:rPr>
          <w:color w:val="000000"/>
          <w:spacing w:val="10"/>
          <w:sz w:val="26"/>
          <w:szCs w:val="26"/>
        </w:rPr>
        <w:t xml:space="preserve">o </w:t>
      </w:r>
      <w:r w:rsidR="0037242A" w:rsidRPr="0037242A">
        <w:rPr>
          <w:color w:val="000000"/>
          <w:spacing w:val="10"/>
          <w:sz w:val="26"/>
          <w:szCs w:val="26"/>
        </w:rPr>
        <w:t>Capitão Telhada – PP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575A7E0" w:rsidR="000707CD" w:rsidRDefault="0011715F" w:rsidP="000D0810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11715F">
        <w:rPr>
          <w:i/>
          <w:color w:val="000000"/>
          <w:spacing w:val="10"/>
          <w:sz w:val="26"/>
          <w:szCs w:val="26"/>
        </w:rPr>
        <w:t xml:space="preserve">Dá a denominação de "Rodovia dos Bandeirantes - Governador Paulo Egydio Martins" para a rodovia de código SP 348, que liga a capital ao interior do </w:t>
      </w:r>
      <w:r w:rsidR="00706C95">
        <w:rPr>
          <w:i/>
          <w:color w:val="000000"/>
          <w:spacing w:val="10"/>
          <w:sz w:val="26"/>
          <w:szCs w:val="26"/>
        </w:rPr>
        <w:t>E</w:t>
      </w:r>
      <w:r w:rsidRPr="0011715F">
        <w:rPr>
          <w:i/>
          <w:color w:val="000000"/>
          <w:spacing w:val="10"/>
          <w:sz w:val="26"/>
          <w:szCs w:val="26"/>
        </w:rPr>
        <w:t xml:space="preserve">stado de São Paulo, localizada entre o km 13,360, no </w:t>
      </w:r>
      <w:r w:rsidR="00706C95">
        <w:rPr>
          <w:i/>
          <w:color w:val="000000"/>
          <w:spacing w:val="10"/>
          <w:sz w:val="26"/>
          <w:szCs w:val="26"/>
        </w:rPr>
        <w:t>M</w:t>
      </w:r>
      <w:r w:rsidRPr="0011715F">
        <w:rPr>
          <w:i/>
          <w:color w:val="000000"/>
          <w:spacing w:val="10"/>
          <w:sz w:val="26"/>
          <w:szCs w:val="26"/>
        </w:rPr>
        <w:t xml:space="preserve">unicípio de São Paulo, e o km 173,032, no </w:t>
      </w:r>
      <w:r w:rsidR="00706C95">
        <w:rPr>
          <w:i/>
          <w:color w:val="000000"/>
          <w:spacing w:val="10"/>
          <w:sz w:val="26"/>
          <w:szCs w:val="26"/>
        </w:rPr>
        <w:t>M</w:t>
      </w:r>
      <w:r w:rsidRPr="0011715F">
        <w:rPr>
          <w:i/>
          <w:color w:val="000000"/>
          <w:spacing w:val="10"/>
          <w:sz w:val="26"/>
          <w:szCs w:val="26"/>
        </w:rPr>
        <w:t>unicípio de Cordeirópolis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0D0810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0D0810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C5FBA9C" w:rsidR="003B3C21" w:rsidRPr="003B3C21" w:rsidRDefault="000707CD" w:rsidP="000D081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</w:t>
      </w:r>
      <w:r w:rsidR="00316F16" w:rsidRPr="00316F16">
        <w:t xml:space="preserve"> </w:t>
      </w:r>
      <w:r w:rsidR="00316F16" w:rsidRPr="00316F16">
        <w:rPr>
          <w:color w:val="000000"/>
          <w:spacing w:val="10"/>
          <w:sz w:val="26"/>
          <w:szCs w:val="26"/>
        </w:rPr>
        <w:t xml:space="preserve">Passa a denominar-se </w:t>
      </w:r>
      <w:r w:rsidR="009666FC">
        <w:rPr>
          <w:color w:val="000000"/>
          <w:spacing w:val="10"/>
          <w:sz w:val="26"/>
          <w:szCs w:val="26"/>
        </w:rPr>
        <w:t>“</w:t>
      </w:r>
      <w:r w:rsidR="00316F16" w:rsidRPr="00316F16">
        <w:rPr>
          <w:color w:val="000000"/>
          <w:spacing w:val="10"/>
          <w:sz w:val="26"/>
          <w:szCs w:val="26"/>
        </w:rPr>
        <w:t>Rodovia dos Bandeirantes - Governador Paulo Egydio Martins</w:t>
      </w:r>
      <w:r w:rsidR="009666FC">
        <w:rPr>
          <w:color w:val="000000"/>
          <w:spacing w:val="10"/>
          <w:sz w:val="26"/>
          <w:szCs w:val="26"/>
        </w:rPr>
        <w:t>”</w:t>
      </w:r>
      <w:r w:rsidR="00316F16" w:rsidRPr="00316F16">
        <w:rPr>
          <w:color w:val="000000"/>
          <w:spacing w:val="10"/>
          <w:sz w:val="26"/>
          <w:szCs w:val="26"/>
        </w:rPr>
        <w:t xml:space="preserve"> a rodovia de código SP 348, que liga a capital ao interior do estado de São Paulo, localizada entre o km 13,360, no município de São Paulo, e o km 173,032, no município de Cordeirópolis.</w:t>
      </w:r>
    </w:p>
    <w:p w14:paraId="1DE95A22" w14:textId="001BC020" w:rsidR="000707CD" w:rsidRDefault="003B3C21" w:rsidP="000D0810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0D0810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431BB46" w14:textId="77777777" w:rsidR="009704F2" w:rsidRPr="00C45CB6" w:rsidRDefault="009704F2" w:rsidP="009704F2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52EA3615" w14:textId="77777777" w:rsidR="009704F2" w:rsidRDefault="009704F2" w:rsidP="009704F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7EE1" w14:textId="77777777" w:rsidR="00D826A6" w:rsidRDefault="00D826A6">
      <w:r>
        <w:separator/>
      </w:r>
    </w:p>
  </w:endnote>
  <w:endnote w:type="continuationSeparator" w:id="0">
    <w:p w14:paraId="37959315" w14:textId="77777777" w:rsidR="00D826A6" w:rsidRDefault="00D8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6865" w14:textId="77777777" w:rsidR="00D826A6" w:rsidRDefault="00D826A6">
      <w:r>
        <w:separator/>
      </w:r>
    </w:p>
  </w:footnote>
  <w:footnote w:type="continuationSeparator" w:id="0">
    <w:p w14:paraId="6C906F8A" w14:textId="77777777" w:rsidR="00D826A6" w:rsidRDefault="00D8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423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41F1C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0810"/>
    <w:rsid w:val="000D76D2"/>
    <w:rsid w:val="000E72AE"/>
    <w:rsid w:val="00101178"/>
    <w:rsid w:val="00106348"/>
    <w:rsid w:val="00107C88"/>
    <w:rsid w:val="0011445D"/>
    <w:rsid w:val="0011715F"/>
    <w:rsid w:val="00122C90"/>
    <w:rsid w:val="001266C5"/>
    <w:rsid w:val="00127D0B"/>
    <w:rsid w:val="00135A67"/>
    <w:rsid w:val="001411AB"/>
    <w:rsid w:val="00151F84"/>
    <w:rsid w:val="00154CEF"/>
    <w:rsid w:val="0016282F"/>
    <w:rsid w:val="0016453C"/>
    <w:rsid w:val="001649D9"/>
    <w:rsid w:val="001A0908"/>
    <w:rsid w:val="001C27F0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16F16"/>
    <w:rsid w:val="00323496"/>
    <w:rsid w:val="00325597"/>
    <w:rsid w:val="003271DB"/>
    <w:rsid w:val="00331FB0"/>
    <w:rsid w:val="00366E78"/>
    <w:rsid w:val="0037242A"/>
    <w:rsid w:val="003728CA"/>
    <w:rsid w:val="00372A01"/>
    <w:rsid w:val="00373FD0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3D48"/>
    <w:rsid w:val="00665C74"/>
    <w:rsid w:val="00673AF1"/>
    <w:rsid w:val="00677A1F"/>
    <w:rsid w:val="00693E54"/>
    <w:rsid w:val="006D1F33"/>
    <w:rsid w:val="006D2A38"/>
    <w:rsid w:val="006F494A"/>
    <w:rsid w:val="0070544F"/>
    <w:rsid w:val="00706C95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84FC4"/>
    <w:rsid w:val="00896BAF"/>
    <w:rsid w:val="008B220E"/>
    <w:rsid w:val="008C7105"/>
    <w:rsid w:val="008D04DC"/>
    <w:rsid w:val="008D11A3"/>
    <w:rsid w:val="008F1994"/>
    <w:rsid w:val="008F2D6B"/>
    <w:rsid w:val="00913EB6"/>
    <w:rsid w:val="00930DA4"/>
    <w:rsid w:val="009666FC"/>
    <w:rsid w:val="0097002C"/>
    <w:rsid w:val="009704F2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0C28"/>
    <w:rsid w:val="00B204F2"/>
    <w:rsid w:val="00B27EEA"/>
    <w:rsid w:val="00B71E11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51FC2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71FC"/>
    <w:rsid w:val="00D826A6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D748A"/>
    <w:rsid w:val="00EE2C00"/>
    <w:rsid w:val="00EF1C8D"/>
    <w:rsid w:val="00F16214"/>
    <w:rsid w:val="00F24507"/>
    <w:rsid w:val="00F2594F"/>
    <w:rsid w:val="00F313EB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fee1fa1-d713-4703-8d42-5de56643e079"/>
    <ds:schemaRef ds:uri="b9550538-f652-4ea3-b7d6-f8429d6b30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9BA2E9-A3A2-4354-B83C-B7C26E15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2025-11-03T18:54:00Z</dcterms:created>
  <dcterms:modified xsi:type="dcterms:W3CDTF">2025-11-03T18:54:00Z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