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28C2990" w:rsidR="00002660" w:rsidRPr="00AA6CA7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AA6CA7">
        <w:rPr>
          <w:rFonts w:ascii="Courier New" w:hAnsi="Courier New" w:cs="Courier New"/>
          <w:b/>
          <w:bCs/>
        </w:rPr>
        <w:t xml:space="preserve">LEI Nº </w:t>
      </w:r>
      <w:r w:rsidRPr="00AA6CA7">
        <w:rPr>
          <w:rFonts w:ascii="Courier New" w:hAnsi="Courier New" w:cs="Courier New"/>
          <w:b/>
          <w:bCs/>
          <w:highlight w:val="yellow"/>
        </w:rPr>
        <w:t>17.</w:t>
      </w:r>
      <w:r w:rsidR="006370BE" w:rsidRPr="00AA6CA7">
        <w:rPr>
          <w:rFonts w:ascii="Courier New" w:hAnsi="Courier New" w:cs="Courier New"/>
          <w:b/>
          <w:bCs/>
        </w:rPr>
        <w:t>6</w:t>
      </w:r>
      <w:r w:rsidR="00EB4B86" w:rsidRPr="00AA6CA7">
        <w:rPr>
          <w:rFonts w:ascii="Courier New" w:hAnsi="Courier New" w:cs="Courier New"/>
          <w:b/>
          <w:bCs/>
        </w:rPr>
        <w:t>9</w:t>
      </w:r>
      <w:r w:rsidR="00DA586F" w:rsidRPr="00AA6CA7">
        <w:rPr>
          <w:rFonts w:ascii="Courier New" w:hAnsi="Courier New" w:cs="Courier New"/>
          <w:b/>
          <w:bCs/>
        </w:rPr>
        <w:t>9</w:t>
      </w:r>
      <w:r w:rsidRPr="00AA6CA7">
        <w:rPr>
          <w:rFonts w:ascii="Courier New" w:hAnsi="Courier New" w:cs="Courier New"/>
          <w:b/>
          <w:bCs/>
        </w:rPr>
        <w:t xml:space="preserve">, DE </w:t>
      </w:r>
      <w:r w:rsidR="00BF07C5" w:rsidRPr="00AA6CA7">
        <w:rPr>
          <w:rFonts w:ascii="Courier New" w:hAnsi="Courier New" w:cs="Courier New"/>
          <w:b/>
          <w:bCs/>
        </w:rPr>
        <w:t>1</w:t>
      </w:r>
      <w:r w:rsidR="00950A97" w:rsidRPr="00AA6CA7">
        <w:rPr>
          <w:rFonts w:ascii="Courier New" w:hAnsi="Courier New" w:cs="Courier New"/>
          <w:b/>
          <w:bCs/>
        </w:rPr>
        <w:t>3</w:t>
      </w:r>
      <w:r w:rsidR="00EB4B86" w:rsidRPr="00AA6CA7">
        <w:rPr>
          <w:rFonts w:ascii="Courier New" w:hAnsi="Courier New" w:cs="Courier New"/>
          <w:b/>
          <w:bCs/>
        </w:rPr>
        <w:t xml:space="preserve"> </w:t>
      </w:r>
      <w:r w:rsidRPr="00AA6CA7">
        <w:rPr>
          <w:rFonts w:ascii="Courier New" w:hAnsi="Courier New" w:cs="Courier New"/>
          <w:b/>
          <w:bCs/>
        </w:rPr>
        <w:t xml:space="preserve">DE </w:t>
      </w:r>
      <w:r w:rsidR="00BF07C5" w:rsidRPr="00AA6CA7">
        <w:rPr>
          <w:rFonts w:ascii="Courier New" w:hAnsi="Courier New" w:cs="Courier New"/>
          <w:b/>
          <w:bCs/>
        </w:rPr>
        <w:t>JUNHO</w:t>
      </w:r>
      <w:r w:rsidRPr="00AA6CA7">
        <w:rPr>
          <w:rFonts w:ascii="Courier New" w:hAnsi="Courier New" w:cs="Courier New"/>
          <w:b/>
          <w:bCs/>
        </w:rPr>
        <w:t xml:space="preserve"> DE 202</w:t>
      </w:r>
      <w:r w:rsidR="006370BE" w:rsidRPr="00AA6CA7">
        <w:rPr>
          <w:rFonts w:ascii="Courier New" w:hAnsi="Courier New" w:cs="Courier New"/>
          <w:b/>
          <w:bCs/>
        </w:rPr>
        <w:t>3</w:t>
      </w:r>
      <w:r w:rsidRPr="00AA6CA7">
        <w:rPr>
          <w:rFonts w:ascii="Courier New" w:hAnsi="Courier New" w:cs="Courier New"/>
          <w:b/>
          <w:bCs/>
        </w:rPr>
        <w:t>.</w:t>
      </w:r>
    </w:p>
    <w:p w14:paraId="56232632" w14:textId="77777777" w:rsidR="00AA6CA7" w:rsidRPr="00AA6CA7" w:rsidRDefault="00AA6CA7" w:rsidP="00002660">
      <w:pPr>
        <w:pStyle w:val="TextosemFormatao"/>
        <w:rPr>
          <w:rFonts w:ascii="Courier New" w:hAnsi="Courier New" w:cs="Courier New"/>
        </w:rPr>
      </w:pPr>
    </w:p>
    <w:p w14:paraId="0F467F9F" w14:textId="1D7D1E71" w:rsidR="00DA586F" w:rsidRPr="00AA6CA7" w:rsidRDefault="00DA586F" w:rsidP="00DA586F">
      <w:pPr>
        <w:spacing w:line="360" w:lineRule="atLeast"/>
        <w:rPr>
          <w:rFonts w:ascii="Verdana" w:hAnsi="Verdana"/>
          <w:bCs/>
        </w:rPr>
      </w:pPr>
      <w:r w:rsidRPr="00AA6CA7">
        <w:rPr>
          <w:rFonts w:ascii="Verdana" w:hAnsi="Verdana"/>
          <w:bCs/>
        </w:rPr>
        <w:t>(Projeto de lei nº 436, de 2022, do Deputado Campos Machado - AVANTE)</w:t>
      </w:r>
    </w:p>
    <w:p w14:paraId="64058A19" w14:textId="77777777" w:rsidR="00AA6CA7" w:rsidRPr="00AA6CA7" w:rsidRDefault="00AA6CA7" w:rsidP="00DA586F">
      <w:pPr>
        <w:spacing w:line="360" w:lineRule="atLeast"/>
        <w:rPr>
          <w:rFonts w:ascii="Verdana" w:hAnsi="Verdana"/>
          <w:bCs/>
        </w:rPr>
      </w:pPr>
    </w:p>
    <w:p w14:paraId="5E992E42" w14:textId="438FD200" w:rsidR="00DA586F" w:rsidRPr="00AA6CA7" w:rsidRDefault="00DA586F" w:rsidP="00DA586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A6CA7">
        <w:rPr>
          <w:rFonts w:ascii="Verdana" w:hAnsi="Verdana"/>
          <w:bCs/>
          <w:i/>
          <w:iCs/>
        </w:rPr>
        <w:t>Institui o “Dia Estadual da Ortodoxia”</w:t>
      </w:r>
    </w:p>
    <w:p w14:paraId="7F781992" w14:textId="77777777" w:rsidR="00AA6CA7" w:rsidRPr="00AA6CA7" w:rsidRDefault="00AA6CA7" w:rsidP="00DA586F">
      <w:pPr>
        <w:spacing w:line="240" w:lineRule="exact"/>
        <w:jc w:val="both"/>
        <w:rPr>
          <w:rFonts w:ascii="Verdana" w:hAnsi="Verdana"/>
        </w:rPr>
      </w:pPr>
    </w:p>
    <w:p w14:paraId="47E88C5D" w14:textId="77777777" w:rsidR="00DA586F" w:rsidRPr="00AA6CA7" w:rsidRDefault="00DA586F" w:rsidP="00DA586F">
      <w:pPr>
        <w:spacing w:line="360" w:lineRule="atLeast"/>
        <w:rPr>
          <w:rFonts w:ascii="Verdana" w:hAnsi="Verdana"/>
          <w:b/>
          <w:spacing w:val="10"/>
        </w:rPr>
      </w:pPr>
      <w:r w:rsidRPr="00AA6CA7">
        <w:rPr>
          <w:rFonts w:ascii="Verdana" w:hAnsi="Verdana"/>
          <w:b/>
          <w:spacing w:val="10"/>
        </w:rPr>
        <w:t>O GOVERNADOR DO ESTADO DE SÃO PAULO:</w:t>
      </w:r>
    </w:p>
    <w:p w14:paraId="04D331E2" w14:textId="77777777" w:rsidR="00DA586F" w:rsidRPr="00AA6CA7" w:rsidRDefault="00DA586F" w:rsidP="00DA586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A6CA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5AF66AD" w14:textId="77777777" w:rsidR="00DA586F" w:rsidRPr="00AA6CA7" w:rsidRDefault="00DA586F" w:rsidP="00DA586F">
      <w:pPr>
        <w:spacing w:line="360" w:lineRule="atLeast"/>
        <w:jc w:val="both"/>
        <w:rPr>
          <w:rFonts w:ascii="Verdana" w:hAnsi="Verdana"/>
        </w:rPr>
      </w:pPr>
      <w:r w:rsidRPr="00AA6CA7">
        <w:rPr>
          <w:rFonts w:ascii="Verdana" w:hAnsi="Verdana"/>
          <w:b/>
          <w:bCs/>
        </w:rPr>
        <w:t>Artigo 1º</w:t>
      </w:r>
      <w:r w:rsidRPr="00AA6CA7">
        <w:rPr>
          <w:rFonts w:ascii="Verdana" w:hAnsi="Verdana"/>
        </w:rPr>
        <w:t xml:space="preserve"> - Fica instituído o “Dia Estadual da Ortodoxia”, a ser comemorado, anualmente, em 29 de junho.</w:t>
      </w:r>
    </w:p>
    <w:p w14:paraId="66533061" w14:textId="77777777" w:rsidR="00DA586F" w:rsidRPr="00AA6CA7" w:rsidRDefault="00DA586F" w:rsidP="00DA586F">
      <w:pPr>
        <w:spacing w:line="360" w:lineRule="atLeast"/>
        <w:jc w:val="both"/>
        <w:rPr>
          <w:rFonts w:ascii="Verdana" w:hAnsi="Verdana"/>
        </w:rPr>
      </w:pPr>
      <w:r w:rsidRPr="00AA6CA7">
        <w:rPr>
          <w:rFonts w:ascii="Verdana" w:hAnsi="Verdana"/>
          <w:b/>
          <w:bCs/>
        </w:rPr>
        <w:t>Artigo 2º</w:t>
      </w:r>
      <w:r w:rsidRPr="00AA6CA7">
        <w:rPr>
          <w:rFonts w:ascii="Verdana" w:hAnsi="Verdana"/>
        </w:rPr>
        <w:t xml:space="preserve"> - A data a que alude o artigo 1º fica incluída no Calendário Oficial do Estado. </w:t>
      </w:r>
    </w:p>
    <w:p w14:paraId="17C00911" w14:textId="77777777" w:rsidR="00DA586F" w:rsidRPr="00AA6CA7" w:rsidRDefault="00DA586F" w:rsidP="00DA586F">
      <w:pPr>
        <w:spacing w:line="360" w:lineRule="atLeast"/>
        <w:jc w:val="both"/>
        <w:rPr>
          <w:rFonts w:ascii="Verdana" w:hAnsi="Verdana"/>
        </w:rPr>
      </w:pPr>
      <w:r w:rsidRPr="00AA6CA7">
        <w:rPr>
          <w:rFonts w:ascii="Verdana" w:hAnsi="Verdana"/>
          <w:b/>
          <w:bCs/>
        </w:rPr>
        <w:t>Artigo 3º</w:t>
      </w:r>
      <w:r w:rsidRPr="00AA6CA7">
        <w:rPr>
          <w:rFonts w:ascii="Verdana" w:hAnsi="Verdana"/>
        </w:rPr>
        <w:t xml:space="preserve"> - Esta lei entra em vigor na data de sua publicação.</w:t>
      </w:r>
    </w:p>
    <w:p w14:paraId="36A4A9A2" w14:textId="61588183" w:rsidR="00E32589" w:rsidRPr="00AA6CA7" w:rsidRDefault="00E32589" w:rsidP="00754ED3">
      <w:pPr>
        <w:spacing w:line="360" w:lineRule="atLeast"/>
        <w:jc w:val="both"/>
        <w:rPr>
          <w:rFonts w:ascii="Verdana" w:hAnsi="Verdana"/>
        </w:rPr>
      </w:pPr>
      <w:r w:rsidRPr="00AA6CA7">
        <w:rPr>
          <w:rFonts w:ascii="Courier New" w:hAnsi="Courier New" w:cs="Courier New"/>
        </w:rPr>
        <w:t>Palácio do</w:t>
      </w:r>
      <w:r w:rsidR="00485892" w:rsidRPr="00AA6CA7">
        <w:rPr>
          <w:rFonts w:ascii="Courier New" w:hAnsi="Courier New" w:cs="Courier New"/>
        </w:rPr>
        <w:t>s Bandeirantes</w:t>
      </w:r>
      <w:r w:rsidR="00A5797C" w:rsidRPr="00AA6CA7">
        <w:rPr>
          <w:rFonts w:ascii="Courier New" w:hAnsi="Courier New" w:cs="Courier New"/>
        </w:rPr>
        <w:t xml:space="preserve">, </w:t>
      </w:r>
      <w:r w:rsidR="00BF07C5" w:rsidRPr="00AA6CA7">
        <w:rPr>
          <w:rFonts w:ascii="Courier New" w:hAnsi="Courier New" w:cs="Courier New"/>
        </w:rPr>
        <w:t>1</w:t>
      </w:r>
      <w:r w:rsidR="00950A97" w:rsidRPr="00AA6CA7">
        <w:rPr>
          <w:rFonts w:ascii="Courier New" w:hAnsi="Courier New" w:cs="Courier New"/>
        </w:rPr>
        <w:t>3</w:t>
      </w:r>
      <w:r w:rsidR="00485892" w:rsidRPr="00AA6CA7">
        <w:rPr>
          <w:rFonts w:ascii="Courier New" w:hAnsi="Courier New" w:cs="Courier New"/>
        </w:rPr>
        <w:t xml:space="preserve"> </w:t>
      </w:r>
      <w:r w:rsidRPr="00AA6CA7">
        <w:rPr>
          <w:rFonts w:ascii="Courier New" w:hAnsi="Courier New" w:cs="Courier New"/>
        </w:rPr>
        <w:t>de</w:t>
      </w:r>
      <w:r w:rsidR="00171AC2" w:rsidRPr="00AA6CA7">
        <w:rPr>
          <w:rFonts w:ascii="Courier New" w:hAnsi="Courier New" w:cs="Courier New"/>
        </w:rPr>
        <w:t xml:space="preserve"> </w:t>
      </w:r>
      <w:r w:rsidR="00BF07C5" w:rsidRPr="00AA6CA7">
        <w:rPr>
          <w:rFonts w:ascii="Courier New" w:hAnsi="Courier New" w:cs="Courier New"/>
        </w:rPr>
        <w:t>junho</w:t>
      </w:r>
      <w:r w:rsidR="0059547B" w:rsidRPr="00AA6CA7">
        <w:rPr>
          <w:rFonts w:ascii="Courier New" w:hAnsi="Courier New" w:cs="Courier New"/>
        </w:rPr>
        <w:t xml:space="preserve"> </w:t>
      </w:r>
      <w:r w:rsidRPr="00AA6CA7">
        <w:rPr>
          <w:rFonts w:ascii="Courier New" w:hAnsi="Courier New" w:cs="Courier New"/>
        </w:rPr>
        <w:t>de 20</w:t>
      </w:r>
      <w:r w:rsidR="00E96F0B" w:rsidRPr="00AA6CA7">
        <w:rPr>
          <w:rFonts w:ascii="Courier New" w:hAnsi="Courier New" w:cs="Courier New"/>
        </w:rPr>
        <w:t>2</w:t>
      </w:r>
      <w:r w:rsidR="004306A2" w:rsidRPr="00AA6CA7">
        <w:rPr>
          <w:rFonts w:ascii="Courier New" w:hAnsi="Courier New" w:cs="Courier New"/>
        </w:rPr>
        <w:t>3</w:t>
      </w:r>
      <w:r w:rsidRPr="00AA6CA7">
        <w:rPr>
          <w:rFonts w:ascii="Courier New" w:hAnsi="Courier New" w:cs="Courier New"/>
        </w:rPr>
        <w:t>.</w:t>
      </w:r>
    </w:p>
    <w:p w14:paraId="660C7D5F" w14:textId="541DC775" w:rsidR="00F26DF6" w:rsidRPr="00AA6CA7" w:rsidRDefault="006370BE" w:rsidP="007E5809">
      <w:pPr>
        <w:pStyle w:val="TextosemFormatao"/>
        <w:rPr>
          <w:rFonts w:ascii="Courier New" w:hAnsi="Courier New" w:cs="Courier New"/>
        </w:rPr>
      </w:pPr>
      <w:r w:rsidRPr="00AA6CA7">
        <w:rPr>
          <w:rFonts w:ascii="Courier New" w:hAnsi="Courier New" w:cs="Courier New"/>
        </w:rPr>
        <w:t>Tarcísio de Freitas</w:t>
      </w:r>
    </w:p>
    <w:p w14:paraId="42D0B580" w14:textId="77777777" w:rsidR="00DA6D82" w:rsidRPr="00AA6CA7" w:rsidRDefault="00DA6D82" w:rsidP="00DA6D82">
      <w:pPr>
        <w:pStyle w:val="TextosemFormatao"/>
        <w:rPr>
          <w:rFonts w:ascii="Courier New" w:hAnsi="Courier New" w:cs="Courier New"/>
        </w:rPr>
      </w:pPr>
      <w:bookmarkStart w:id="0" w:name="_Hlk109231106"/>
      <w:r w:rsidRPr="00AA6CA7">
        <w:rPr>
          <w:rFonts w:ascii="Courier New" w:hAnsi="Courier New" w:cs="Courier New"/>
        </w:rPr>
        <w:t>Raul Christiano de Oliveira Sanches</w:t>
      </w:r>
    </w:p>
    <w:p w14:paraId="5BCFD76D" w14:textId="77777777" w:rsidR="00DA6D82" w:rsidRPr="00AA6CA7" w:rsidRDefault="00DA6D82" w:rsidP="00DA6D82">
      <w:pPr>
        <w:pStyle w:val="TextosemFormatao"/>
        <w:rPr>
          <w:rFonts w:ascii="Courier New" w:hAnsi="Courier New" w:cs="Courier New"/>
        </w:rPr>
      </w:pPr>
      <w:r w:rsidRPr="00AA6CA7">
        <w:rPr>
          <w:rFonts w:ascii="Courier New" w:hAnsi="Courier New" w:cs="Courier New"/>
        </w:rPr>
        <w:t>Secretário Executivo, respondendo pelo expediente da Secretaria da Justiça e Cidadania</w:t>
      </w:r>
    </w:p>
    <w:p w14:paraId="5BD472D1" w14:textId="12C2C89D" w:rsidR="00C16B23" w:rsidRPr="00AA6CA7" w:rsidRDefault="00C16B23" w:rsidP="00D218A9">
      <w:pPr>
        <w:pStyle w:val="TextosemFormatao"/>
        <w:rPr>
          <w:rFonts w:ascii="Courier New" w:hAnsi="Courier New" w:cs="Courier New"/>
        </w:rPr>
      </w:pPr>
      <w:r w:rsidRPr="00AA6CA7">
        <w:rPr>
          <w:rFonts w:ascii="Courier New" w:hAnsi="Courier New" w:cs="Courier New"/>
        </w:rPr>
        <w:t>Gilberto Kassab</w:t>
      </w:r>
    </w:p>
    <w:p w14:paraId="0045AC9F" w14:textId="7C60F90F" w:rsidR="00C16B23" w:rsidRPr="00AA6CA7" w:rsidRDefault="00C16B23" w:rsidP="00C16B23">
      <w:pPr>
        <w:pStyle w:val="TextosemFormatao"/>
        <w:rPr>
          <w:rFonts w:ascii="Courier New" w:hAnsi="Courier New" w:cs="Courier New"/>
        </w:rPr>
      </w:pPr>
      <w:r w:rsidRPr="00AA6CA7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AA6CA7" w:rsidRDefault="006370BE" w:rsidP="006370BE">
      <w:pPr>
        <w:pStyle w:val="TextosemFormatao"/>
        <w:rPr>
          <w:rFonts w:ascii="Courier New" w:hAnsi="Courier New" w:cs="Courier New"/>
        </w:rPr>
      </w:pPr>
      <w:r w:rsidRPr="00AA6CA7">
        <w:rPr>
          <w:rFonts w:ascii="Courier New" w:hAnsi="Courier New" w:cs="Courier New"/>
        </w:rPr>
        <w:t>A</w:t>
      </w:r>
      <w:r w:rsidR="00C16B23" w:rsidRPr="00AA6CA7">
        <w:rPr>
          <w:rFonts w:ascii="Courier New" w:hAnsi="Courier New" w:cs="Courier New"/>
        </w:rPr>
        <w:t>r</w:t>
      </w:r>
      <w:r w:rsidRPr="00AA6CA7">
        <w:rPr>
          <w:rFonts w:ascii="Courier New" w:hAnsi="Courier New" w:cs="Courier New"/>
        </w:rPr>
        <w:t xml:space="preserve">thur </w:t>
      </w:r>
      <w:proofErr w:type="spellStart"/>
      <w:r w:rsidRPr="00AA6CA7">
        <w:rPr>
          <w:rFonts w:ascii="Courier New" w:hAnsi="Courier New" w:cs="Courier New"/>
        </w:rPr>
        <w:t>Luis</w:t>
      </w:r>
      <w:proofErr w:type="spellEnd"/>
      <w:r w:rsidRPr="00AA6CA7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AA6CA7" w:rsidRDefault="006370BE" w:rsidP="006370BE">
      <w:pPr>
        <w:pStyle w:val="TextosemFormatao"/>
        <w:rPr>
          <w:rFonts w:ascii="Courier New" w:hAnsi="Courier New" w:cs="Courier New"/>
        </w:rPr>
      </w:pPr>
      <w:r w:rsidRPr="00AA6CA7">
        <w:rPr>
          <w:rFonts w:ascii="Courier New" w:hAnsi="Courier New" w:cs="Courier New"/>
        </w:rPr>
        <w:t>Secretário-Chefe da Casa Civil</w:t>
      </w:r>
    </w:p>
    <w:p w14:paraId="7418B340" w14:textId="3865927A" w:rsidR="00CD1996" w:rsidRPr="00AA6CA7" w:rsidRDefault="00CD1996" w:rsidP="004677A6">
      <w:pPr>
        <w:pStyle w:val="TextosemFormatao"/>
        <w:rPr>
          <w:rFonts w:ascii="Courier New" w:hAnsi="Courier New" w:cs="Courier New"/>
        </w:rPr>
      </w:pPr>
      <w:r w:rsidRPr="00AA6CA7">
        <w:rPr>
          <w:rFonts w:ascii="Courier New" w:hAnsi="Courier New" w:cs="Courier New"/>
        </w:rPr>
        <w:t xml:space="preserve">Publicada na </w:t>
      </w:r>
      <w:r w:rsidR="001264A9" w:rsidRPr="00AA6CA7">
        <w:rPr>
          <w:rFonts w:ascii="Courier New" w:hAnsi="Courier New" w:cs="Courier New"/>
        </w:rPr>
        <w:t>Subsecretaria de Gestão Legislativa</w:t>
      </w:r>
      <w:r w:rsidR="009127B8" w:rsidRPr="00AA6CA7">
        <w:rPr>
          <w:rFonts w:ascii="Courier New" w:hAnsi="Courier New" w:cs="Courier New"/>
        </w:rPr>
        <w:t xml:space="preserve"> da Casa Civil</w:t>
      </w:r>
      <w:r w:rsidRPr="00AA6CA7">
        <w:rPr>
          <w:rFonts w:ascii="Courier New" w:hAnsi="Courier New" w:cs="Courier New"/>
        </w:rPr>
        <w:t xml:space="preserve">, em </w:t>
      </w:r>
      <w:r w:rsidR="00BF07C5" w:rsidRPr="00AA6CA7">
        <w:rPr>
          <w:rFonts w:ascii="Courier New" w:hAnsi="Courier New" w:cs="Courier New"/>
        </w:rPr>
        <w:t>14</w:t>
      </w:r>
      <w:r w:rsidRPr="00AA6CA7">
        <w:rPr>
          <w:rFonts w:ascii="Courier New" w:hAnsi="Courier New" w:cs="Courier New"/>
        </w:rPr>
        <w:t xml:space="preserve"> de </w:t>
      </w:r>
      <w:r w:rsidR="00BF07C5" w:rsidRPr="00AA6CA7">
        <w:rPr>
          <w:rFonts w:ascii="Courier New" w:hAnsi="Courier New" w:cs="Courier New"/>
        </w:rPr>
        <w:t>junho</w:t>
      </w:r>
      <w:r w:rsidRPr="00AA6CA7">
        <w:rPr>
          <w:rFonts w:ascii="Courier New" w:hAnsi="Courier New" w:cs="Courier New"/>
        </w:rPr>
        <w:t xml:space="preserve"> de 20</w:t>
      </w:r>
      <w:r w:rsidR="00E96F0B" w:rsidRPr="00AA6CA7">
        <w:rPr>
          <w:rFonts w:ascii="Courier New" w:hAnsi="Courier New" w:cs="Courier New"/>
        </w:rPr>
        <w:t>2</w:t>
      </w:r>
      <w:r w:rsidR="006370BE" w:rsidRPr="00AA6CA7">
        <w:rPr>
          <w:rFonts w:ascii="Courier New" w:hAnsi="Courier New" w:cs="Courier New"/>
        </w:rPr>
        <w:t>3</w:t>
      </w:r>
      <w:r w:rsidRPr="00AA6CA7">
        <w:rPr>
          <w:rFonts w:ascii="Courier New" w:hAnsi="Courier New" w:cs="Courier New"/>
        </w:rPr>
        <w:t>.</w:t>
      </w:r>
    </w:p>
    <w:p w14:paraId="72A19562" w14:textId="7AA3D6D6" w:rsidR="00E32589" w:rsidRPr="00AA6CA7" w:rsidRDefault="00E32589" w:rsidP="00E5048F">
      <w:pPr>
        <w:tabs>
          <w:tab w:val="left" w:pos="3840"/>
        </w:tabs>
      </w:pPr>
    </w:p>
    <w:sectPr w:rsidR="00E32589" w:rsidRPr="00AA6CA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0155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B73A8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50A97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5CAA"/>
    <w:rsid w:val="00A5797C"/>
    <w:rsid w:val="00A81968"/>
    <w:rsid w:val="00A8655D"/>
    <w:rsid w:val="00A86D67"/>
    <w:rsid w:val="00A95B24"/>
    <w:rsid w:val="00AA6CA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3F6F"/>
    <w:rsid w:val="00AF484C"/>
    <w:rsid w:val="00AF70DD"/>
    <w:rsid w:val="00B0758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3C91"/>
    <w:rsid w:val="00BD7E18"/>
    <w:rsid w:val="00BE4F2F"/>
    <w:rsid w:val="00BE6E9C"/>
    <w:rsid w:val="00BF07C5"/>
    <w:rsid w:val="00C03FBB"/>
    <w:rsid w:val="00C05702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05DFE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65E6E"/>
    <w:rsid w:val="00D74EA9"/>
    <w:rsid w:val="00D918E1"/>
    <w:rsid w:val="00DA52B9"/>
    <w:rsid w:val="00DA586F"/>
    <w:rsid w:val="00DA59C9"/>
    <w:rsid w:val="00DA6D82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764C2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2023-06-20T14:21:00Z</dcterms:created>
  <dcterms:modified xsi:type="dcterms:W3CDTF">2023-06-20T14:22:00Z</dcterms:modified>
</cp:coreProperties>
</file>