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01BCA553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</w:t>
      </w:r>
      <w:r w:rsidR="00953E45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5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953E4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5DA8B9D8" w14:textId="7E851FAF" w:rsidR="00953E45" w:rsidRPr="00953E45" w:rsidRDefault="00953E45" w:rsidP="00953E45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953E45">
        <w:rPr>
          <w:b/>
          <w:bCs/>
          <w:color w:val="303030"/>
          <w:sz w:val="26"/>
          <w:szCs w:val="26"/>
        </w:rPr>
        <w:t>(Projeto de lei nº 118/2020, da Deputada Leci Brandão - PCdoB)  </w:t>
      </w:r>
    </w:p>
    <w:p w14:paraId="4E484936" w14:textId="0C709736" w:rsidR="00953E45" w:rsidRPr="00953E45" w:rsidRDefault="00953E45" w:rsidP="00953E45">
      <w:pPr>
        <w:pStyle w:val="paragraph"/>
        <w:textAlignment w:val="baseline"/>
        <w:rPr>
          <w:b/>
          <w:bCs/>
          <w:i/>
          <w:iCs/>
          <w:color w:val="303030"/>
          <w:sz w:val="26"/>
          <w:szCs w:val="26"/>
        </w:rPr>
      </w:pPr>
      <w:r w:rsidRPr="00953E45">
        <w:rPr>
          <w:b/>
          <w:bCs/>
          <w:i/>
          <w:iCs/>
          <w:color w:val="303030"/>
          <w:sz w:val="26"/>
          <w:szCs w:val="26"/>
        </w:rPr>
        <w:t xml:space="preserve">Declara o culto e adoração a Francisco José das Chagas na Capela de Nossa Senhora dos Aflitos como Patrimônio Cultural Imaterial do Estado. </w:t>
      </w:r>
    </w:p>
    <w:p w14:paraId="32A61F4F" w14:textId="77777777" w:rsidR="00892F48" w:rsidRDefault="00892F48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21F214" w14:textId="4A6FB0EB" w:rsidR="00975E14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color w:val="00000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B2720E">
        <w:rPr>
          <w:rFonts w:eastAsiaTheme="majorEastAsia"/>
          <w:color w:val="000000"/>
          <w:sz w:val="26"/>
          <w:szCs w:val="26"/>
        </w:rPr>
        <w:t>-</w:t>
      </w:r>
      <w:r w:rsidR="00B2720E" w:rsidRPr="00B2720E">
        <w:rPr>
          <w:rFonts w:eastAsiaTheme="majorEastAsia"/>
          <w:color w:val="000000"/>
          <w:sz w:val="26"/>
          <w:szCs w:val="26"/>
        </w:rPr>
        <w:t> </w:t>
      </w:r>
      <w:r w:rsidR="00953E45" w:rsidRPr="00953E45">
        <w:rPr>
          <w:rFonts w:eastAsiaTheme="majorEastAsia"/>
          <w:color w:val="000000"/>
          <w:sz w:val="26"/>
          <w:szCs w:val="26"/>
        </w:rPr>
        <w:t>Fica declarado Patrimônio Cultural Imaterial do Estado o culto e adoração a Francisco José das Chagas, conhecido como “</w:t>
      </w:r>
      <w:proofErr w:type="spellStart"/>
      <w:r w:rsidR="00953E45" w:rsidRPr="00953E45">
        <w:rPr>
          <w:rFonts w:eastAsiaTheme="majorEastAsia"/>
          <w:color w:val="000000"/>
          <w:sz w:val="26"/>
          <w:szCs w:val="26"/>
        </w:rPr>
        <w:t>Chaguinhas</w:t>
      </w:r>
      <w:proofErr w:type="spellEnd"/>
      <w:r w:rsidR="00953E45" w:rsidRPr="00953E45">
        <w:rPr>
          <w:rFonts w:eastAsiaTheme="majorEastAsia"/>
          <w:color w:val="000000"/>
          <w:sz w:val="26"/>
          <w:szCs w:val="26"/>
        </w:rPr>
        <w:t>”, na Capela de Nossa Senhora dos Aflitos.</w:t>
      </w:r>
    </w:p>
    <w:p w14:paraId="3DD1F24F" w14:textId="77777777" w:rsidR="00892F48" w:rsidRPr="00542FAC" w:rsidRDefault="00892F48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7290344" w14:textId="77777777" w:rsidR="00953E45" w:rsidRPr="00953E45" w:rsidRDefault="00953E45" w:rsidP="00953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953E45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Marília Marton Correa</w:t>
      </w:r>
    </w:p>
    <w:p w14:paraId="3B6F1D46" w14:textId="77777777" w:rsidR="00953E45" w:rsidRPr="00953E45" w:rsidRDefault="00953E45" w:rsidP="00953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953E45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Secretária da Cultura, Economia e Indústria Criativas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411168"/>
    <w:rsid w:val="00486D7C"/>
    <w:rsid w:val="00542FAC"/>
    <w:rsid w:val="005F176F"/>
    <w:rsid w:val="00607FEB"/>
    <w:rsid w:val="00643245"/>
    <w:rsid w:val="006E770B"/>
    <w:rsid w:val="00891008"/>
    <w:rsid w:val="00892F48"/>
    <w:rsid w:val="008E313D"/>
    <w:rsid w:val="00935636"/>
    <w:rsid w:val="0094546A"/>
    <w:rsid w:val="00953E45"/>
    <w:rsid w:val="0097283D"/>
    <w:rsid w:val="00975E14"/>
    <w:rsid w:val="00993373"/>
    <w:rsid w:val="00A538A1"/>
    <w:rsid w:val="00B2720E"/>
    <w:rsid w:val="00C00FA1"/>
    <w:rsid w:val="00C01124"/>
    <w:rsid w:val="00C13757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2024-08-02T13:05:00Z</dcterms:created>
  <dcterms:modified xsi:type="dcterms:W3CDTF">2024-08-02T13:05:00Z</dcterms:modified>
</cp:coreProperties>
</file>