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6504" w14:textId="77777777" w:rsidR="00256908" w:rsidRPr="00256908" w:rsidRDefault="00256908" w:rsidP="00256908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25690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18.099, de 26 de fevereiro de 2025</w:t>
      </w:r>
      <w:bookmarkEnd w:id="0"/>
    </w:p>
    <w:p w14:paraId="580527BD" w14:textId="773795F6" w:rsidR="00256908" w:rsidRPr="00256908" w:rsidRDefault="00256908" w:rsidP="00256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8D25CF8" w14:textId="2A1B5FD1" w:rsidR="00256908" w:rsidRPr="00256908" w:rsidRDefault="00256908" w:rsidP="00256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94571BC" w14:textId="2FC48F08" w:rsidR="00256908" w:rsidRPr="00256908" w:rsidRDefault="00256908" w:rsidP="00256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256908">
        <w:rPr>
          <w:rFonts w:ascii="Times New Roman" w:hAnsi="Times New Roman" w:cs="Times New Roman"/>
          <w:spacing w:val="10"/>
          <w:kern w:val="0"/>
          <w14:ligatures w14:val="none"/>
        </w:rPr>
        <w:t>(Projeto de lei nº 1691/2023, do Deputado</w:t>
      </w:r>
      <w:r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256908">
        <w:rPr>
          <w:rFonts w:ascii="Times New Roman" w:hAnsi="Times New Roman" w:cs="Times New Roman"/>
          <w:spacing w:val="10"/>
          <w:kern w:val="0"/>
          <w14:ligatures w14:val="none"/>
        </w:rPr>
        <w:t>Edmir Chedid - UNIÃO)</w:t>
      </w:r>
    </w:p>
    <w:p w14:paraId="1828F265" w14:textId="42EA1B05" w:rsidR="00256908" w:rsidRPr="00256908" w:rsidRDefault="00256908" w:rsidP="00256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5E7CFE6" w14:textId="7BCEADAF" w:rsidR="00256908" w:rsidRPr="00256908" w:rsidRDefault="00256908" w:rsidP="00256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91FA822" w14:textId="77777777" w:rsidR="00256908" w:rsidRPr="00256908" w:rsidRDefault="00256908" w:rsidP="00256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256908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Declara de utilidade pública a Associação Beneficente Pescadores de Cristo, com sede em Bragança Paulista.</w:t>
      </w:r>
    </w:p>
    <w:p w14:paraId="2E820AAD" w14:textId="6BD23F2E" w:rsidR="00256908" w:rsidRPr="00256908" w:rsidRDefault="00256908" w:rsidP="00256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DE05F05" w14:textId="3543243E" w:rsidR="00256908" w:rsidRPr="00256908" w:rsidRDefault="00256908" w:rsidP="00256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3AA2A4B" w14:textId="77777777" w:rsidR="00256908" w:rsidRPr="00256908" w:rsidRDefault="00256908" w:rsidP="00256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25690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2225532B" w14:textId="367B5A47" w:rsidR="00256908" w:rsidRPr="00256908" w:rsidRDefault="00256908" w:rsidP="00256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CF45CE2" w14:textId="77777777" w:rsidR="00256908" w:rsidRPr="00256908" w:rsidRDefault="00256908" w:rsidP="00256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25690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159C0FCA" w14:textId="7006230B" w:rsidR="00256908" w:rsidRPr="00256908" w:rsidRDefault="00256908" w:rsidP="00256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F166903" w14:textId="6CE2BDA1" w:rsidR="00256908" w:rsidRPr="00256908" w:rsidRDefault="00256908" w:rsidP="00256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25690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</w:t>
      </w:r>
      <w:r w:rsidRPr="0025690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25690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-</w:t>
      </w:r>
      <w:r w:rsidRPr="0025690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256908">
        <w:rPr>
          <w:rFonts w:ascii="Times New Roman" w:hAnsi="Times New Roman" w:cs="Times New Roman"/>
          <w:spacing w:val="10"/>
          <w:kern w:val="0"/>
          <w14:ligatures w14:val="none"/>
        </w:rPr>
        <w:t>É declarada de utilidade pública a Associação Beneficente Pescadores de Cristo, com sede em Bragança Paulista.</w:t>
      </w:r>
    </w:p>
    <w:p w14:paraId="39C76D82" w14:textId="2AD2B212" w:rsidR="00256908" w:rsidRPr="00256908" w:rsidRDefault="00256908" w:rsidP="00256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2C0F0C4" w14:textId="5CA0AEE9" w:rsidR="00256908" w:rsidRPr="00256908" w:rsidRDefault="00256908" w:rsidP="00256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25690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256908">
        <w:rPr>
          <w:rFonts w:ascii="Times New Roman" w:hAnsi="Times New Roman" w:cs="Times New Roman"/>
          <w:spacing w:val="10"/>
          <w:kern w:val="0"/>
          <w14:ligatures w14:val="none"/>
        </w:rPr>
        <w:t>Esta lei entra em vigor na data de sua publicação.</w:t>
      </w:r>
    </w:p>
    <w:p w14:paraId="2EE14F31" w14:textId="764AB36F" w:rsidR="00256908" w:rsidRPr="00256908" w:rsidRDefault="00256908" w:rsidP="00256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4A7E94A" w14:textId="77777777" w:rsidR="00256908" w:rsidRPr="00256908" w:rsidRDefault="00256908" w:rsidP="00256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25690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00DDCADD" w14:textId="330C3499" w:rsidR="00256908" w:rsidRPr="00256908" w:rsidRDefault="00256908" w:rsidP="00256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7BC3F60" w14:textId="2B999973" w:rsidR="00256908" w:rsidRPr="00256908" w:rsidRDefault="00256908" w:rsidP="00256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25690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5CEF507F" w14:textId="7C0CBA64" w:rsidR="00256908" w:rsidRPr="00256908" w:rsidRDefault="00256908" w:rsidP="00256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3EFF220" w14:textId="77777777" w:rsidR="00256908" w:rsidRPr="00256908" w:rsidRDefault="00256908" w:rsidP="00256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256908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0728953D" w14:textId="77777777" w:rsidR="00256908" w:rsidRDefault="00256908" w:rsidP="00256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256908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204D2642" w14:textId="77777777" w:rsidR="00256908" w:rsidRPr="00256908" w:rsidRDefault="00256908" w:rsidP="00256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AF1EFF2" w14:textId="77777777" w:rsidR="00256908" w:rsidRPr="00256908" w:rsidRDefault="00256908" w:rsidP="00256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256908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6E8EE5E3" w14:textId="77777777" w:rsidR="00256908" w:rsidRDefault="00256908" w:rsidP="00256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256908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5F13D0ED" w14:textId="77777777" w:rsidR="00256908" w:rsidRPr="00256908" w:rsidRDefault="00256908" w:rsidP="00256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B162089" w14:textId="77777777" w:rsidR="00256908" w:rsidRPr="00256908" w:rsidRDefault="00256908" w:rsidP="00256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256908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256908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256908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3028D088" w14:textId="3D030308" w:rsidR="00256908" w:rsidRPr="00256908" w:rsidRDefault="00256908" w:rsidP="00256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256908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256908" w:rsidRPr="002569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08"/>
    <w:rsid w:val="00256908"/>
    <w:rsid w:val="00F6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C86B"/>
  <w15:chartTrackingRefBased/>
  <w15:docId w15:val="{082D5312-6140-472B-AB62-2350CFA8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56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6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6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6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6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69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69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69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69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6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6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6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69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690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69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690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69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69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56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6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6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6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6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5690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5690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5690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6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690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569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23CC89-0B80-4EBA-AD5A-52C2ACA45658}"/>
</file>

<file path=customXml/itemProps2.xml><?xml version="1.0" encoding="utf-8"?>
<ds:datastoreItem xmlns:ds="http://schemas.openxmlformats.org/officeDocument/2006/customXml" ds:itemID="{620DEFEC-350D-403E-AC22-50EB55418C3D}"/>
</file>

<file path=customXml/itemProps3.xml><?xml version="1.0" encoding="utf-8"?>
<ds:datastoreItem xmlns:ds="http://schemas.openxmlformats.org/officeDocument/2006/customXml" ds:itemID="{D50F4A65-6356-4C48-A3CC-D1D5FD9201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2025-03-17T15:39:00Z</dcterms:created>
  <dcterms:modified xsi:type="dcterms:W3CDTF">2025-03-17T15:42:00Z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