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354DD" w14:textId="37C63F4A" w:rsidR="00511B4E" w:rsidRPr="00511B4E" w:rsidRDefault="00511B4E" w:rsidP="00511B4E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511B4E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18.114, de 12 de março de 2025</w:t>
      </w:r>
      <w:bookmarkEnd w:id="0"/>
    </w:p>
    <w:p w14:paraId="3F3B7F32" w14:textId="00E802F3" w:rsidR="00511B4E" w:rsidRDefault="00511B4E" w:rsidP="00511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CE827C4" w14:textId="77777777" w:rsidR="00511B4E" w:rsidRPr="00511B4E" w:rsidRDefault="00511B4E" w:rsidP="00511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88B83FE" w14:textId="639769C1" w:rsidR="00511B4E" w:rsidRPr="00511B4E" w:rsidRDefault="00511B4E" w:rsidP="00511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511B4E">
        <w:rPr>
          <w:rFonts w:ascii="Times New Roman" w:hAnsi="Times New Roman" w:cs="Times New Roman"/>
          <w:spacing w:val="10"/>
          <w:kern w:val="0"/>
          <w14:ligatures w14:val="none"/>
        </w:rPr>
        <w:t>(Projeto de lei nº 425/2024, do Deputado</w:t>
      </w:r>
      <w:r w:rsidRPr="00511B4E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511B4E">
        <w:rPr>
          <w:rFonts w:ascii="Times New Roman" w:hAnsi="Times New Roman" w:cs="Times New Roman"/>
          <w:spacing w:val="10"/>
          <w:kern w:val="0"/>
          <w14:ligatures w14:val="none"/>
        </w:rPr>
        <w:t>Ricardo Madalena - PL)</w:t>
      </w:r>
    </w:p>
    <w:p w14:paraId="4B539784" w14:textId="2A211BAA" w:rsidR="00511B4E" w:rsidRPr="00511B4E" w:rsidRDefault="00511B4E" w:rsidP="00511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0E88089" w14:textId="532F0A18" w:rsidR="00511B4E" w:rsidRPr="00511B4E" w:rsidRDefault="00511B4E" w:rsidP="00511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29802F3" w14:textId="77777777" w:rsidR="00511B4E" w:rsidRPr="00511B4E" w:rsidRDefault="00511B4E" w:rsidP="00511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511B4E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Declara de utilidade pública a Associação Regional dos Engenheiros de Ilha Solteira e Adjacências – AREIA, com sede naquele Município.</w:t>
      </w:r>
    </w:p>
    <w:p w14:paraId="2CB615CC" w14:textId="439E6C57" w:rsidR="00511B4E" w:rsidRPr="00511B4E" w:rsidRDefault="00511B4E" w:rsidP="00511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606EEDB4" w14:textId="425EA2F5" w:rsidR="00511B4E" w:rsidRPr="00511B4E" w:rsidRDefault="00511B4E" w:rsidP="00511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AA1EDE1" w14:textId="77777777" w:rsidR="00511B4E" w:rsidRPr="00511B4E" w:rsidRDefault="00511B4E" w:rsidP="00511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511B4E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512FA242" w14:textId="7164C822" w:rsidR="00511B4E" w:rsidRPr="00511B4E" w:rsidRDefault="00511B4E" w:rsidP="00511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B70AFCB" w14:textId="77777777" w:rsidR="00511B4E" w:rsidRPr="00511B4E" w:rsidRDefault="00511B4E" w:rsidP="00511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511B4E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lei:</w:t>
      </w:r>
    </w:p>
    <w:p w14:paraId="1D14D537" w14:textId="56CF7FC0" w:rsidR="00511B4E" w:rsidRPr="00511B4E" w:rsidRDefault="00511B4E" w:rsidP="00511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434469FC" w14:textId="1D37446D" w:rsidR="00511B4E" w:rsidRPr="00511B4E" w:rsidRDefault="00511B4E" w:rsidP="00511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511B4E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</w:t>
      </w:r>
      <w:r w:rsidRPr="00511B4E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511B4E">
        <w:rPr>
          <w:rFonts w:ascii="Times New Roman" w:hAnsi="Times New Roman" w:cs="Times New Roman"/>
          <w:spacing w:val="10"/>
          <w:kern w:val="0"/>
          <w14:ligatures w14:val="none"/>
        </w:rPr>
        <w:t>-</w:t>
      </w:r>
      <w:r w:rsidRPr="00511B4E"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511B4E">
        <w:rPr>
          <w:rFonts w:ascii="Times New Roman" w:hAnsi="Times New Roman" w:cs="Times New Roman"/>
          <w:spacing w:val="10"/>
          <w:kern w:val="0"/>
          <w14:ligatures w14:val="none"/>
        </w:rPr>
        <w:t>É declarada de utilidade pública a Associação Regional dos Engenheiros de Ilha Solteira e Adjacências – AREIA, com sede naquele Município.</w:t>
      </w:r>
    </w:p>
    <w:p w14:paraId="32A2BB92" w14:textId="3A4727D2" w:rsidR="00511B4E" w:rsidRPr="00511B4E" w:rsidRDefault="00511B4E" w:rsidP="00511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8028D68" w14:textId="3CF1FA6E" w:rsidR="00511B4E" w:rsidRPr="00511B4E" w:rsidRDefault="00511B4E" w:rsidP="00511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511B4E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 w:rsidRPr="00511B4E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511B4E">
        <w:rPr>
          <w:rFonts w:ascii="Times New Roman" w:hAnsi="Times New Roman" w:cs="Times New Roman"/>
          <w:spacing w:val="10"/>
          <w:kern w:val="0"/>
          <w14:ligatures w14:val="none"/>
        </w:rPr>
        <w:t>Esta lei entra em vigor na data de sua publicação.</w:t>
      </w:r>
    </w:p>
    <w:p w14:paraId="04F79F8F" w14:textId="6A50D6A3" w:rsidR="00511B4E" w:rsidRPr="00511B4E" w:rsidRDefault="00511B4E" w:rsidP="00511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AB0DD15" w14:textId="77777777" w:rsidR="00511B4E" w:rsidRPr="00511B4E" w:rsidRDefault="00511B4E" w:rsidP="00511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511B4E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4ABAD62C" w14:textId="15795223" w:rsidR="00511B4E" w:rsidRPr="00511B4E" w:rsidRDefault="00511B4E" w:rsidP="00511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CB725DB" w14:textId="36FACAD2" w:rsidR="00511B4E" w:rsidRPr="00511B4E" w:rsidRDefault="00511B4E" w:rsidP="00511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511B4E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02CFDD2A" w14:textId="7E5F529F" w:rsidR="00511B4E" w:rsidRPr="00511B4E" w:rsidRDefault="00511B4E" w:rsidP="00511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B64379F" w14:textId="77777777" w:rsidR="00511B4E" w:rsidRPr="00511B4E" w:rsidRDefault="00511B4E" w:rsidP="00511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511B4E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4EB6C4C7" w14:textId="77777777" w:rsidR="00511B4E" w:rsidRPr="00511B4E" w:rsidRDefault="00511B4E" w:rsidP="00511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511B4E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2CC71C8B" w14:textId="77777777" w:rsidR="00511B4E" w:rsidRPr="00511B4E" w:rsidRDefault="00511B4E" w:rsidP="00511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4A7D3FE" w14:textId="77777777" w:rsidR="00511B4E" w:rsidRPr="00511B4E" w:rsidRDefault="00511B4E" w:rsidP="00511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511B4E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457C9EF9" w14:textId="77777777" w:rsidR="00511B4E" w:rsidRPr="00511B4E" w:rsidRDefault="00511B4E" w:rsidP="00511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511B4E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4A4B6C4D" w14:textId="77777777" w:rsidR="00511B4E" w:rsidRPr="00511B4E" w:rsidRDefault="00511B4E" w:rsidP="00511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8EB9F48" w14:textId="77777777" w:rsidR="00511B4E" w:rsidRPr="00511B4E" w:rsidRDefault="00511B4E" w:rsidP="00511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511B4E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511B4E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511B4E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19E4835B" w14:textId="0571B31F" w:rsidR="00511B4E" w:rsidRPr="00511B4E" w:rsidRDefault="00511B4E" w:rsidP="00511B4E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511B4E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511B4E" w:rsidRPr="00511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4E"/>
    <w:rsid w:val="000554D3"/>
    <w:rsid w:val="0051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A23A"/>
  <w15:chartTrackingRefBased/>
  <w15:docId w15:val="{AE111510-3D0A-460D-98CA-A47C011A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11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11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1B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1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1B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1B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1B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1B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1B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1B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1B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1B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1B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1B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1B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1B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1B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1B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11B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11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1B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11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11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11B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11B4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11B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1B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1B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11B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209965-C907-4441-AE68-A76DA1E8B324}"/>
</file>

<file path=customXml/itemProps2.xml><?xml version="1.0" encoding="utf-8"?>
<ds:datastoreItem xmlns:ds="http://schemas.openxmlformats.org/officeDocument/2006/customXml" ds:itemID="{8C78BA36-B0DD-468B-AA5A-6C7A8218B5C4}"/>
</file>

<file path=customXml/itemProps3.xml><?xml version="1.0" encoding="utf-8"?>
<ds:datastoreItem xmlns:ds="http://schemas.openxmlformats.org/officeDocument/2006/customXml" ds:itemID="{F756D989-9985-480D-861D-1F1EB1CF32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2025-03-14T15:31:00Z</dcterms:created>
  <dcterms:modified xsi:type="dcterms:W3CDTF">2025-03-14T15:34:00Z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</Properties>
</file>