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271EFE81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7F0E0B">
        <w:rPr>
          <w:rFonts w:ascii="Helvetica" w:hAnsi="Helvetica" w:cs="Helvetica"/>
          <w:b/>
          <w:bCs/>
          <w:spacing w:val="10"/>
          <w:sz w:val="22"/>
          <w:szCs w:val="22"/>
        </w:rPr>
        <w:t>9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3A23CB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1EFD1AE5" w14:textId="77777777" w:rsidR="00944E5C" w:rsidRDefault="00944E5C" w:rsidP="00944E5C">
      <w:pPr>
        <w:spacing w:after="0" w:line="320" w:lineRule="atLeast"/>
        <w:ind w:left="1134" w:firstLine="1701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D894CC0" w14:textId="77777777" w:rsid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(Projeto de lei nº 516/2023, do Deputado Itamar Borges - MDB)</w:t>
      </w:r>
    </w:p>
    <w:p w14:paraId="7EA8C963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67522AE1" w14:textId="000FEA06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b/>
          <w:bCs/>
          <w:i/>
          <w:iCs/>
          <w:color w:val="000000"/>
          <w:spacing w:val="10"/>
          <w:kern w:val="0"/>
          <w:sz w:val="22"/>
          <w:szCs w:val="22"/>
          <w:lang w:eastAsia="pt-BR"/>
          <w14:ligatures w14:val="none"/>
        </w:rPr>
        <w:t>Declara o Município de Bebedouro “Capital Estadual do Cooperativismo”</w:t>
      </w:r>
      <w:r w:rsidRPr="00944E5C">
        <w:rPr>
          <w:rFonts w:ascii="Helvetica" w:eastAsia="Times New Roman" w:hAnsi="Helvetica" w:cs="Helvetica"/>
          <w:b/>
          <w:bCs/>
          <w:i/>
          <w:iCs/>
          <w:color w:val="000000"/>
          <w:spacing w:val="10"/>
          <w:kern w:val="0"/>
          <w:sz w:val="22"/>
          <w:szCs w:val="22"/>
          <w:lang w:eastAsia="pt-BR"/>
          <w14:ligatures w14:val="none"/>
        </w:rPr>
        <w:t>.</w:t>
      </w:r>
    </w:p>
    <w:p w14:paraId="57A29B78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5643DE5E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  <w:t>O GOVERNADOR DO ESTADO DE SÃO PAULO:</w:t>
      </w:r>
    </w:p>
    <w:p w14:paraId="0A2EBACF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04B693D2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  <w:t>Faço saber que a Assembleia Legislativa decreta e eu promulgo a seguinte lei:</w:t>
      </w:r>
    </w:p>
    <w:p w14:paraId="3B889E73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6B518055" w14:textId="77777777" w:rsid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  <w:t>Artigo 1º -</w:t>
      </w: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 xml:space="preserve"> É declarado o Município de Bebedouro “Capital Estadual do Cooperativismo”.</w:t>
      </w:r>
    </w:p>
    <w:p w14:paraId="6AA6DC39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30B51AB1" w14:textId="06A4910A" w:rsid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  <w:t xml:space="preserve">Artigo 2º </w:t>
      </w:r>
      <w:r w:rsidRPr="00944E5C">
        <w:rPr>
          <w:rFonts w:ascii="Helvetica" w:eastAsia="Times New Roman" w:hAnsi="Helvetica" w:cs="Helvetica"/>
          <w:b/>
          <w:bCs/>
          <w:color w:val="000000"/>
          <w:spacing w:val="10"/>
          <w:kern w:val="0"/>
          <w:sz w:val="22"/>
          <w:szCs w:val="22"/>
          <w:lang w:eastAsia="pt-BR"/>
          <w14:ligatures w14:val="none"/>
        </w:rPr>
        <w:t>-</w:t>
      </w: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 xml:space="preserve"> Esta lei entra em vigor na data de sua publicação.</w:t>
      </w:r>
    </w:p>
    <w:p w14:paraId="311F68AC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2ECDBBAA" w14:textId="77777777" w:rsid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 xml:space="preserve">Palácio dos Bandeirantes, 12 de setembro de 2023 </w:t>
      </w:r>
    </w:p>
    <w:p w14:paraId="0BC27BCE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</w:p>
    <w:p w14:paraId="25A5278D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TARCÍSIO DE FREITAS</w:t>
      </w:r>
    </w:p>
    <w:p w14:paraId="4BEB07F1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Roberto de Lucena</w:t>
      </w:r>
    </w:p>
    <w:p w14:paraId="129C797A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Secretário do Turismo e Viagens</w:t>
      </w:r>
    </w:p>
    <w:p w14:paraId="17ECF764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Gilberto Kassab</w:t>
      </w:r>
    </w:p>
    <w:p w14:paraId="78DB8866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Secretário de Governo e Relações Institucionais</w:t>
      </w:r>
    </w:p>
    <w:p w14:paraId="190C9F6D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 xml:space="preserve">Arthur </w:t>
      </w:r>
      <w:proofErr w:type="spellStart"/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Luis</w:t>
      </w:r>
      <w:proofErr w:type="spellEnd"/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 xml:space="preserve"> Pinho de Lima</w:t>
      </w:r>
    </w:p>
    <w:p w14:paraId="144CE182" w14:textId="77777777" w:rsidR="00944E5C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Secretário-Chefe da Casa Civil</w:t>
      </w:r>
    </w:p>
    <w:p w14:paraId="61A4B3C4" w14:textId="6473E196" w:rsidR="00D813EB" w:rsidRPr="00944E5C" w:rsidRDefault="00944E5C" w:rsidP="00944E5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</w:pPr>
      <w:r w:rsidRPr="00944E5C">
        <w:rPr>
          <w:rFonts w:ascii="Helvetica" w:eastAsia="Times New Roman" w:hAnsi="Helvetica" w:cs="Helvetica"/>
          <w:color w:val="000000"/>
          <w:spacing w:val="10"/>
          <w:kern w:val="0"/>
          <w:sz w:val="22"/>
          <w:szCs w:val="22"/>
          <w:lang w:eastAsia="pt-BR"/>
          <w14:ligatures w14:val="none"/>
        </w:rPr>
        <w:t>Publicada na Assessoria Técnico-Legislativa, em 12 de setembro de 2023.</w:t>
      </w:r>
    </w:p>
    <w:sectPr w:rsidR="00D813EB" w:rsidRPr="0094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C205A"/>
    <w:rsid w:val="000F0CF8"/>
    <w:rsid w:val="00223251"/>
    <w:rsid w:val="002F7539"/>
    <w:rsid w:val="003277C3"/>
    <w:rsid w:val="003A23CB"/>
    <w:rsid w:val="00452D56"/>
    <w:rsid w:val="00765AB0"/>
    <w:rsid w:val="00781934"/>
    <w:rsid w:val="007F0E0B"/>
    <w:rsid w:val="00944E5C"/>
    <w:rsid w:val="009468D3"/>
    <w:rsid w:val="009811A2"/>
    <w:rsid w:val="00A566F9"/>
    <w:rsid w:val="00AA527E"/>
    <w:rsid w:val="00B302BA"/>
    <w:rsid w:val="00B3236A"/>
    <w:rsid w:val="00B549B5"/>
    <w:rsid w:val="00BF4314"/>
    <w:rsid w:val="00D813EB"/>
    <w:rsid w:val="00E002D0"/>
    <w:rsid w:val="00E02CE7"/>
    <w:rsid w:val="00EB5E30"/>
    <w:rsid w:val="00F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rsid w:val="009468D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3</cp:revision>
  <cp:lastPrinted>2024-01-17T19:41:00Z</cp:lastPrinted>
  <dcterms:created xsi:type="dcterms:W3CDTF">2024-01-17T21:45:00Z</dcterms:created>
  <dcterms:modified xsi:type="dcterms:W3CDTF">2024-01-17T21:47:00Z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