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6B3FF25B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DF3F94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5DA8B9D8" w14:textId="73492EF5" w:rsidR="00953E45" w:rsidRPr="00953E45" w:rsidRDefault="00DF3F94" w:rsidP="00953E45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DF3F94">
        <w:rPr>
          <w:b/>
          <w:bCs/>
          <w:color w:val="303030"/>
          <w:sz w:val="26"/>
          <w:szCs w:val="26"/>
        </w:rPr>
        <w:t xml:space="preserve">(Projeto de lei nº 640/2021, do Deputado Rafael Silva - PSB) </w:t>
      </w:r>
    </w:p>
    <w:p w14:paraId="32A61F4F" w14:textId="2051102C" w:rsidR="00892F48" w:rsidRDefault="00DF3F94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03030"/>
          <w:sz w:val="26"/>
          <w:szCs w:val="26"/>
        </w:rPr>
      </w:pPr>
      <w:r w:rsidRPr="00DF3F94">
        <w:rPr>
          <w:b/>
          <w:bCs/>
          <w:i/>
          <w:iCs/>
          <w:color w:val="303030"/>
          <w:sz w:val="26"/>
          <w:szCs w:val="26"/>
        </w:rPr>
        <w:t>Declara o Município de Ribeirão Preto como a “Capital do Chope e das Cervejas Artesanais”.</w:t>
      </w:r>
    </w:p>
    <w:p w14:paraId="3B4366BE" w14:textId="77777777" w:rsidR="00DF3F94" w:rsidRDefault="00DF3F94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D1F24F" w14:textId="6EA9C090" w:rsidR="00892F48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B2720E">
        <w:rPr>
          <w:rFonts w:eastAsiaTheme="majorEastAsia"/>
          <w:color w:val="000000"/>
          <w:sz w:val="26"/>
          <w:szCs w:val="26"/>
        </w:rPr>
        <w:t>-</w:t>
      </w:r>
      <w:r w:rsidR="00B2720E" w:rsidRPr="00B2720E">
        <w:rPr>
          <w:rFonts w:eastAsiaTheme="majorEastAsia"/>
          <w:color w:val="000000"/>
          <w:sz w:val="26"/>
          <w:szCs w:val="26"/>
        </w:rPr>
        <w:t> </w:t>
      </w:r>
      <w:r w:rsidR="00DF3F94" w:rsidRPr="00DF3F94">
        <w:rPr>
          <w:rFonts w:eastAsiaTheme="majorEastAsia"/>
          <w:color w:val="000000"/>
          <w:sz w:val="26"/>
          <w:szCs w:val="26"/>
        </w:rPr>
        <w:t>Fica declarado o Município de Ribeirão Preto como a “Capital do Chope e das Cervejas Artesanais”.</w:t>
      </w:r>
    </w:p>
    <w:p w14:paraId="045237D1" w14:textId="77777777" w:rsidR="00DF3F94" w:rsidRPr="00542FAC" w:rsidRDefault="00DF3F94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7290344" w14:textId="77777777" w:rsidR="00953E45" w:rsidRPr="00953E45" w:rsidRDefault="00953E45" w:rsidP="00953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953E4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Marília Marton Correa</w:t>
      </w:r>
    </w:p>
    <w:p w14:paraId="3B6F1D46" w14:textId="77777777" w:rsidR="00953E45" w:rsidRPr="00953E45" w:rsidRDefault="00953E45" w:rsidP="00953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953E4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Secretária da Cultura, Economia e Indústria Criativas</w:t>
      </w:r>
    </w:p>
    <w:p w14:paraId="16A1371E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10FA641" w14:textId="77777777" w:rsidR="00DF3F94" w:rsidRPr="00DF3F94" w:rsidRDefault="00DF3F94" w:rsidP="00DF3F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F3F94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Roberto Alves de Lucena</w:t>
      </w:r>
    </w:p>
    <w:p w14:paraId="0069F1D2" w14:textId="77777777" w:rsidR="00DF3F94" w:rsidRPr="00DF3F94" w:rsidRDefault="00DF3F94" w:rsidP="00DF3F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F3F94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Turismo e Viagens</w:t>
      </w:r>
    </w:p>
    <w:p w14:paraId="216C6343" w14:textId="77777777" w:rsidR="00DF3F94" w:rsidRPr="001E78EA" w:rsidRDefault="00DF3F94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C6275"/>
    <w:rsid w:val="00DF3F94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2024-08-02T13:12:00Z</dcterms:created>
  <dcterms:modified xsi:type="dcterms:W3CDTF">2024-08-02T13:12:00Z</dcterms:modified>
</cp:coreProperties>
</file>