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110B" w14:textId="6D85684F" w:rsidR="00D81B70" w:rsidRPr="00D81B70" w:rsidRDefault="00D81B70" w:rsidP="00D81B70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D81B7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18.122, de 12 de março de 2025</w:t>
      </w:r>
      <w:bookmarkEnd w:id="0"/>
    </w:p>
    <w:p w14:paraId="0A4D9E01" w14:textId="5C0CAB64" w:rsid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7E3C99B" w14:textId="77777777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EB33905" w14:textId="77777777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spacing w:val="10"/>
          <w:kern w:val="0"/>
          <w14:ligatures w14:val="none"/>
        </w:rPr>
        <w:t>(Projeto de lei nº 600/2024, do Deputado Rômulo Fernandes - PT)</w:t>
      </w:r>
    </w:p>
    <w:p w14:paraId="1C9F588C" w14:textId="19FD1272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814C3A2" w14:textId="1CB95A16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FA1F059" w14:textId="77777777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o Instituto de Incentivo à Vida – Casa de Acolhida Isabel Soler, com sede em Mauá.</w:t>
      </w:r>
    </w:p>
    <w:p w14:paraId="428E5FA6" w14:textId="12D7658A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AF82A8F" w14:textId="6C5F2AE2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D85A630" w14:textId="77777777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1B454B31" w14:textId="76D2DF8F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C6262C7" w14:textId="77777777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75744D2C" w14:textId="4D37F585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9C18BDF" w14:textId="6DBD29DA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="00FE6CE4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D81B70">
        <w:rPr>
          <w:rFonts w:ascii="Times New Roman" w:hAnsi="Times New Roman" w:cs="Times New Roman"/>
          <w:spacing w:val="10"/>
          <w:kern w:val="0"/>
          <w14:ligatures w14:val="none"/>
        </w:rPr>
        <w:t>-</w:t>
      </w:r>
      <w:r w:rsidR="00FE6CE4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D81B70">
        <w:rPr>
          <w:rFonts w:ascii="Times New Roman" w:hAnsi="Times New Roman" w:cs="Times New Roman"/>
          <w:spacing w:val="10"/>
          <w:kern w:val="0"/>
          <w14:ligatures w14:val="none"/>
        </w:rPr>
        <w:t>É declarado de utilidade pública o Instituto de Incentivo à Vida – Casa de Acolhida Isabel Soler, com sede em Mauá.</w:t>
      </w:r>
    </w:p>
    <w:p w14:paraId="611F994A" w14:textId="02ECB066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4489D54" w14:textId="49C33724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="00FE6CE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D81B70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40C85324" w14:textId="36C371AC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02A6BAF" w14:textId="77777777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70DFEAF7" w14:textId="32447EF0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945F0CD" w14:textId="6965F5D1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3EF3E33B" w14:textId="429A5BE0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D6121FB" w14:textId="77777777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026161F8" w14:textId="77777777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0D5B2AEA" w14:textId="77777777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CF81B04" w14:textId="77777777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053163F1" w14:textId="77777777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21C8FD5B" w14:textId="77777777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2D3C5ED" w14:textId="77777777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spacing w:val="10"/>
          <w:kern w:val="0"/>
          <w14:ligatures w14:val="none"/>
        </w:rPr>
        <w:t>Arthur Luis Pinho de Lima</w:t>
      </w:r>
    </w:p>
    <w:p w14:paraId="3D280E1E" w14:textId="7B810A46" w:rsidR="00D81B70" w:rsidRPr="00D81B70" w:rsidRDefault="00D81B70" w:rsidP="00D81B7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81B70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D81B70" w:rsidRPr="00D81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0"/>
    <w:rsid w:val="00D81B70"/>
    <w:rsid w:val="00D92E66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2553"/>
  <w15:chartTrackingRefBased/>
  <w15:docId w15:val="{30B175AA-B3E7-4C7D-867E-1E2E837B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81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1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1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1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1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1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1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1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1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1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1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1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1B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1B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1B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1B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1B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1B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1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1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1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1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1B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1B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1B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1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1B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1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26C28A-2D3B-4D80-A4E9-A16567FB0549}"/>
</file>

<file path=customXml/itemProps2.xml><?xml version="1.0" encoding="utf-8"?>
<ds:datastoreItem xmlns:ds="http://schemas.openxmlformats.org/officeDocument/2006/customXml" ds:itemID="{BE63C3B2-13D6-4B9A-BC06-C443D4C7F080}"/>
</file>

<file path=customXml/itemProps3.xml><?xml version="1.0" encoding="utf-8"?>
<ds:datastoreItem xmlns:ds="http://schemas.openxmlformats.org/officeDocument/2006/customXml" ds:itemID="{A6C690DD-CE63-4965-A800-1DFCAC6E3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2025-03-14T15:07:00Z</dcterms:created>
  <dcterms:modified xsi:type="dcterms:W3CDTF">2025-03-14T15:12:00Z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