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E7AD" w14:textId="2C363D9A" w:rsidR="00223251" w:rsidRDefault="00223251" w:rsidP="000F0CF8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  <w:sz w:val="22"/>
          <w:szCs w:val="22"/>
        </w:rPr>
      </w:pP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>LEI Nº 17.74</w:t>
      </w:r>
      <w:r w:rsidR="00665573">
        <w:rPr>
          <w:rFonts w:ascii="Helvetica" w:hAnsi="Helvetica" w:cs="Helvetica"/>
          <w:b/>
          <w:bCs/>
          <w:spacing w:val="10"/>
          <w:sz w:val="22"/>
          <w:szCs w:val="22"/>
        </w:rPr>
        <w:t>3</w:t>
      </w: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 xml:space="preserve">, DE </w:t>
      </w:r>
      <w:r w:rsidR="00BD648D">
        <w:rPr>
          <w:rFonts w:ascii="Helvetica" w:hAnsi="Helvetica" w:cs="Helvetica"/>
          <w:b/>
          <w:bCs/>
          <w:spacing w:val="10"/>
          <w:sz w:val="22"/>
          <w:szCs w:val="22"/>
        </w:rPr>
        <w:t>12</w:t>
      </w: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 xml:space="preserve"> DE</w:t>
      </w:r>
      <w:r w:rsidR="00E02CE7">
        <w:rPr>
          <w:rFonts w:ascii="Helvetica" w:hAnsi="Helvetica" w:cs="Helvetica"/>
          <w:b/>
          <w:bCs/>
          <w:spacing w:val="10"/>
          <w:sz w:val="22"/>
          <w:szCs w:val="22"/>
        </w:rPr>
        <w:t xml:space="preserve"> </w:t>
      </w: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>SETEMBRO DE 2023</w:t>
      </w:r>
    </w:p>
    <w:p w14:paraId="4F8AB1E0" w14:textId="670257FC" w:rsidR="002F7539" w:rsidRDefault="002F7539" w:rsidP="00F32947">
      <w:pPr>
        <w:tabs>
          <w:tab w:val="left" w:pos="1305"/>
        </w:tabs>
        <w:spacing w:after="0" w:line="240" w:lineRule="auto"/>
        <w:rPr>
          <w:rFonts w:ascii="Helvetica" w:hAnsi="Helvetica" w:cs="Helvetica"/>
          <w:b/>
          <w:bCs/>
          <w:spacing w:val="10"/>
          <w:sz w:val="22"/>
          <w:szCs w:val="22"/>
        </w:rPr>
      </w:pPr>
    </w:p>
    <w:p w14:paraId="439C1E34" w14:textId="77777777" w:rsidR="00665573" w:rsidRDefault="00665573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665573">
        <w:rPr>
          <w:rFonts w:ascii="Helvetica" w:eastAsia="Aptos" w:hAnsi="Helvetica" w:cs="Helvetica"/>
          <w:spacing w:val="10"/>
          <w:sz w:val="22"/>
          <w:szCs w:val="22"/>
        </w:rPr>
        <w:t xml:space="preserve">(Projeto de lei nº 231/2023, do Deputado Guto Zacarias – UNIÃO e Deputado Lucas </w:t>
      </w:r>
      <w:proofErr w:type="spellStart"/>
      <w:r w:rsidRPr="00665573">
        <w:rPr>
          <w:rFonts w:ascii="Helvetica" w:eastAsia="Aptos" w:hAnsi="Helvetica" w:cs="Helvetica"/>
          <w:spacing w:val="10"/>
          <w:sz w:val="22"/>
          <w:szCs w:val="22"/>
        </w:rPr>
        <w:t>Bove</w:t>
      </w:r>
      <w:proofErr w:type="spellEnd"/>
      <w:r w:rsidRPr="00665573">
        <w:rPr>
          <w:rFonts w:ascii="Helvetica" w:eastAsia="Aptos" w:hAnsi="Helvetica" w:cs="Helvetica"/>
          <w:spacing w:val="10"/>
          <w:sz w:val="22"/>
          <w:szCs w:val="22"/>
        </w:rPr>
        <w:t xml:space="preserve"> - PL)</w:t>
      </w:r>
    </w:p>
    <w:p w14:paraId="7405BE2F" w14:textId="77777777" w:rsidR="00B33F45" w:rsidRPr="00665573" w:rsidRDefault="00B33F45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573F96CB" w14:textId="77777777" w:rsidR="00665573" w:rsidRDefault="00665573" w:rsidP="00665573">
      <w:pPr>
        <w:spacing w:after="0" w:line="240" w:lineRule="auto"/>
        <w:jc w:val="both"/>
        <w:rPr>
          <w:rFonts w:ascii="Helvetica" w:eastAsia="Aptos" w:hAnsi="Helvetica" w:cs="Helvetica"/>
          <w:b/>
          <w:bCs/>
          <w:i/>
          <w:iCs/>
          <w:spacing w:val="10"/>
          <w:sz w:val="22"/>
          <w:szCs w:val="22"/>
        </w:rPr>
      </w:pPr>
      <w:r w:rsidRPr="00B33F45">
        <w:rPr>
          <w:rFonts w:ascii="Helvetica" w:eastAsia="Aptos" w:hAnsi="Helvetica" w:cs="Helvetica"/>
          <w:b/>
          <w:bCs/>
          <w:i/>
          <w:iCs/>
          <w:spacing w:val="10"/>
          <w:sz w:val="22"/>
          <w:szCs w:val="22"/>
        </w:rPr>
        <w:t>Dispõe sobre a criação do Programa Jovem Paulista que promove fundamentos de finanças e empreendedorismo no âmbito das Escolas do Ensino Médio Estaduais vinculadas à Secretaria da Educação</w:t>
      </w:r>
    </w:p>
    <w:p w14:paraId="7FFDE2D0" w14:textId="77777777" w:rsidR="00B33F45" w:rsidRPr="00B33F45" w:rsidRDefault="00B33F45" w:rsidP="00665573">
      <w:pPr>
        <w:spacing w:after="0" w:line="240" w:lineRule="auto"/>
        <w:jc w:val="both"/>
        <w:rPr>
          <w:rFonts w:ascii="Helvetica" w:eastAsia="Aptos" w:hAnsi="Helvetica" w:cs="Helvetica"/>
          <w:b/>
          <w:bCs/>
          <w:i/>
          <w:iCs/>
          <w:spacing w:val="10"/>
          <w:sz w:val="22"/>
          <w:szCs w:val="22"/>
        </w:rPr>
      </w:pPr>
    </w:p>
    <w:p w14:paraId="3D88C4C9" w14:textId="77777777" w:rsidR="00665573" w:rsidRPr="009626C7" w:rsidRDefault="00665573" w:rsidP="00665573">
      <w:pPr>
        <w:spacing w:after="0" w:line="240" w:lineRule="auto"/>
        <w:jc w:val="both"/>
        <w:rPr>
          <w:rFonts w:ascii="Helvetica" w:eastAsia="Aptos" w:hAnsi="Helvetica" w:cs="Helvetica"/>
          <w:b/>
          <w:bCs/>
          <w:spacing w:val="10"/>
          <w:sz w:val="22"/>
          <w:szCs w:val="22"/>
        </w:rPr>
      </w:pPr>
      <w:r w:rsidRPr="009626C7">
        <w:rPr>
          <w:rFonts w:ascii="Helvetica" w:eastAsia="Aptos" w:hAnsi="Helvetica" w:cs="Helvetica"/>
          <w:b/>
          <w:bCs/>
          <w:spacing w:val="10"/>
          <w:sz w:val="22"/>
          <w:szCs w:val="22"/>
        </w:rPr>
        <w:t>O GOVERNADOR DO ESTADO DE SÃO PAULO:</w:t>
      </w:r>
    </w:p>
    <w:p w14:paraId="155ADB6F" w14:textId="77777777" w:rsidR="00B33F45" w:rsidRPr="009626C7" w:rsidRDefault="00B33F45" w:rsidP="00665573">
      <w:pPr>
        <w:spacing w:after="0" w:line="240" w:lineRule="auto"/>
        <w:jc w:val="both"/>
        <w:rPr>
          <w:rFonts w:ascii="Helvetica" w:eastAsia="Aptos" w:hAnsi="Helvetica" w:cs="Helvetica"/>
          <w:b/>
          <w:bCs/>
          <w:spacing w:val="10"/>
          <w:sz w:val="22"/>
          <w:szCs w:val="22"/>
        </w:rPr>
      </w:pPr>
    </w:p>
    <w:p w14:paraId="42F22118" w14:textId="77777777" w:rsidR="00665573" w:rsidRPr="009626C7" w:rsidRDefault="00665573" w:rsidP="00665573">
      <w:pPr>
        <w:spacing w:after="0" w:line="240" w:lineRule="auto"/>
        <w:jc w:val="both"/>
        <w:rPr>
          <w:rFonts w:ascii="Helvetica" w:eastAsia="Aptos" w:hAnsi="Helvetica" w:cs="Helvetica"/>
          <w:b/>
          <w:bCs/>
          <w:spacing w:val="10"/>
          <w:sz w:val="22"/>
          <w:szCs w:val="22"/>
        </w:rPr>
      </w:pPr>
      <w:r w:rsidRPr="009626C7">
        <w:rPr>
          <w:rFonts w:ascii="Helvetica" w:eastAsia="Aptos" w:hAnsi="Helvetica" w:cs="Helvetica"/>
          <w:b/>
          <w:bCs/>
          <w:spacing w:val="10"/>
          <w:sz w:val="22"/>
          <w:szCs w:val="22"/>
        </w:rPr>
        <w:t>Faço saber que a Assembleia Legislativa decreta e eu promulgo a seguinte lei:</w:t>
      </w:r>
    </w:p>
    <w:p w14:paraId="0BBB868E" w14:textId="77777777" w:rsidR="00B33F45" w:rsidRPr="009626C7" w:rsidRDefault="00B33F45" w:rsidP="00665573">
      <w:pPr>
        <w:spacing w:after="0" w:line="240" w:lineRule="auto"/>
        <w:jc w:val="both"/>
        <w:rPr>
          <w:rFonts w:ascii="Helvetica" w:eastAsia="Aptos" w:hAnsi="Helvetica" w:cs="Helvetica"/>
          <w:b/>
          <w:bCs/>
          <w:spacing w:val="10"/>
          <w:sz w:val="22"/>
          <w:szCs w:val="22"/>
        </w:rPr>
      </w:pPr>
    </w:p>
    <w:p w14:paraId="5DEC79E5" w14:textId="77777777" w:rsidR="00665573" w:rsidRDefault="00665573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626C7">
        <w:rPr>
          <w:rFonts w:ascii="Helvetica" w:eastAsia="Aptos" w:hAnsi="Helvetica" w:cs="Helvetica"/>
          <w:b/>
          <w:bCs/>
          <w:spacing w:val="10"/>
          <w:sz w:val="22"/>
          <w:szCs w:val="22"/>
        </w:rPr>
        <w:t>Artigo 1º -</w:t>
      </w:r>
      <w:r w:rsidRPr="00665573">
        <w:rPr>
          <w:rFonts w:ascii="Helvetica" w:eastAsia="Aptos" w:hAnsi="Helvetica" w:cs="Helvetica"/>
          <w:spacing w:val="10"/>
          <w:sz w:val="22"/>
          <w:szCs w:val="22"/>
        </w:rPr>
        <w:t xml:space="preserve"> Fica criado o Programa Jovem Paulista vinculado à Secretaria da Educação do Estado.</w:t>
      </w:r>
    </w:p>
    <w:p w14:paraId="23A87E6D" w14:textId="77777777" w:rsidR="00B33F45" w:rsidRPr="00665573" w:rsidRDefault="00B33F45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540D40C6" w14:textId="77777777" w:rsidR="00665573" w:rsidRDefault="00665573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626C7">
        <w:rPr>
          <w:rFonts w:ascii="Helvetica" w:eastAsia="Aptos" w:hAnsi="Helvetica" w:cs="Helvetica"/>
          <w:b/>
          <w:bCs/>
          <w:spacing w:val="10"/>
          <w:sz w:val="22"/>
          <w:szCs w:val="22"/>
        </w:rPr>
        <w:t>Artigo 2º -</w:t>
      </w:r>
      <w:r w:rsidRPr="00665573">
        <w:rPr>
          <w:rFonts w:ascii="Helvetica" w:eastAsia="Aptos" w:hAnsi="Helvetica" w:cs="Helvetica"/>
          <w:spacing w:val="10"/>
          <w:sz w:val="22"/>
          <w:szCs w:val="22"/>
        </w:rPr>
        <w:t xml:space="preserve"> O plano disposto no artigo 1º, a ser implementado pelos órgãos competentes, consiste em difusão de conhecimentos sobre funcionamento dos mercados, além de noções sobre economia, tributos, planejamento financeiro, participação em mercados de capitais e investimentos e noções de direito aos alunos do ensino médio estadual em escolas vinculadas à Secretaria da Educação.</w:t>
      </w:r>
    </w:p>
    <w:p w14:paraId="2DB555DF" w14:textId="77777777" w:rsidR="00B33F45" w:rsidRPr="00665573" w:rsidRDefault="00B33F45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1B7ACC11" w14:textId="77777777" w:rsidR="00665573" w:rsidRDefault="00665573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626C7">
        <w:rPr>
          <w:rFonts w:ascii="Helvetica" w:eastAsia="Aptos" w:hAnsi="Helvetica" w:cs="Helvetica"/>
          <w:b/>
          <w:bCs/>
          <w:spacing w:val="10"/>
          <w:sz w:val="22"/>
          <w:szCs w:val="22"/>
        </w:rPr>
        <w:t>Artigo 3º -</w:t>
      </w:r>
      <w:r w:rsidRPr="00665573">
        <w:rPr>
          <w:rFonts w:ascii="Helvetica" w:eastAsia="Aptos" w:hAnsi="Helvetica" w:cs="Helvetica"/>
          <w:spacing w:val="10"/>
          <w:sz w:val="22"/>
          <w:szCs w:val="22"/>
        </w:rPr>
        <w:t xml:space="preserve"> O conteúdo do programa será ministrado em aulas de disciplinas regulares de ensino formal, à distância, contraturnos ou projetos de temas transversais, desde que o conteúdo proporcione aos alunos o desenvolvimento de competências para entender noções de gestão e de finanças, em conformidade com as exigências atuais em grau de competitividade no mercado, conhecimentos em inovação, planejamento financeiro e participação em mercados de capitais e investimentos financeiros.</w:t>
      </w:r>
    </w:p>
    <w:p w14:paraId="07434D39" w14:textId="77777777" w:rsidR="00B33F45" w:rsidRPr="00665573" w:rsidRDefault="00B33F45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50F35D60" w14:textId="77777777" w:rsidR="00665573" w:rsidRDefault="00665573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626C7">
        <w:rPr>
          <w:rFonts w:ascii="Helvetica" w:eastAsia="Aptos" w:hAnsi="Helvetica" w:cs="Helvetica"/>
          <w:b/>
          <w:bCs/>
          <w:spacing w:val="10"/>
          <w:sz w:val="22"/>
          <w:szCs w:val="22"/>
        </w:rPr>
        <w:t>Artigo 4º -</w:t>
      </w:r>
      <w:r w:rsidRPr="00665573">
        <w:rPr>
          <w:rFonts w:ascii="Helvetica" w:eastAsia="Aptos" w:hAnsi="Helvetica" w:cs="Helvetica"/>
          <w:spacing w:val="10"/>
          <w:sz w:val="22"/>
          <w:szCs w:val="22"/>
        </w:rPr>
        <w:t xml:space="preserve"> Vetado:</w:t>
      </w:r>
    </w:p>
    <w:p w14:paraId="7247D9DE" w14:textId="77777777" w:rsidR="00B33F45" w:rsidRPr="00665573" w:rsidRDefault="00B33F45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2352045E" w14:textId="77777777" w:rsidR="00665573" w:rsidRDefault="00665573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9626C7">
        <w:rPr>
          <w:rFonts w:ascii="Helvetica" w:eastAsia="Aptos" w:hAnsi="Helvetica" w:cs="Helvetica"/>
          <w:b/>
          <w:spacing w:val="10"/>
          <w:sz w:val="22"/>
          <w:szCs w:val="22"/>
        </w:rPr>
        <w:t>I</w:t>
      </w:r>
      <w:r w:rsidRPr="00665573">
        <w:rPr>
          <w:rFonts w:ascii="Helvetica" w:eastAsia="Aptos" w:hAnsi="Helvetica" w:cs="Helvetica"/>
          <w:spacing w:val="10"/>
          <w:sz w:val="22"/>
          <w:szCs w:val="22"/>
        </w:rPr>
        <w:t xml:space="preserve"> - vetado;</w:t>
      </w:r>
    </w:p>
    <w:p w14:paraId="06B2665C" w14:textId="77777777" w:rsidR="00B33F45" w:rsidRPr="00665573" w:rsidRDefault="00B33F45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1C7E517C" w14:textId="77777777" w:rsidR="00665573" w:rsidRDefault="00665573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EC5CF5">
        <w:rPr>
          <w:rFonts w:ascii="Helvetica" w:eastAsia="Aptos" w:hAnsi="Helvetica" w:cs="Helvetica"/>
          <w:b/>
          <w:bCs/>
          <w:spacing w:val="10"/>
          <w:sz w:val="22"/>
          <w:szCs w:val="22"/>
        </w:rPr>
        <w:t>II</w:t>
      </w:r>
      <w:r w:rsidRPr="00665573">
        <w:rPr>
          <w:rFonts w:ascii="Helvetica" w:eastAsia="Aptos" w:hAnsi="Helvetica" w:cs="Helvetica"/>
          <w:spacing w:val="10"/>
          <w:sz w:val="22"/>
          <w:szCs w:val="22"/>
        </w:rPr>
        <w:t xml:space="preserve"> - vetado;</w:t>
      </w:r>
    </w:p>
    <w:p w14:paraId="760BEEE7" w14:textId="77777777" w:rsidR="00B33F45" w:rsidRPr="00665573" w:rsidRDefault="00B33F45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3508B287" w14:textId="77777777" w:rsidR="00665573" w:rsidRDefault="00665573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EC5CF5">
        <w:rPr>
          <w:rFonts w:ascii="Helvetica" w:eastAsia="Aptos" w:hAnsi="Helvetica" w:cs="Helvetica"/>
          <w:b/>
          <w:bCs/>
          <w:spacing w:val="10"/>
          <w:sz w:val="22"/>
          <w:szCs w:val="22"/>
        </w:rPr>
        <w:t>III</w:t>
      </w:r>
      <w:r w:rsidRPr="00665573">
        <w:rPr>
          <w:rFonts w:ascii="Helvetica" w:eastAsia="Aptos" w:hAnsi="Helvetica" w:cs="Helvetica"/>
          <w:spacing w:val="10"/>
          <w:sz w:val="22"/>
          <w:szCs w:val="22"/>
        </w:rPr>
        <w:t xml:space="preserve"> - vetado;</w:t>
      </w:r>
    </w:p>
    <w:p w14:paraId="19CF3E80" w14:textId="77777777" w:rsidR="00B33F45" w:rsidRPr="00665573" w:rsidRDefault="00B33F45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29B5AC87" w14:textId="77777777" w:rsidR="00665573" w:rsidRDefault="00665573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EC5CF5">
        <w:rPr>
          <w:rFonts w:ascii="Helvetica" w:eastAsia="Aptos" w:hAnsi="Helvetica" w:cs="Helvetica"/>
          <w:b/>
          <w:bCs/>
          <w:spacing w:val="10"/>
          <w:sz w:val="22"/>
          <w:szCs w:val="22"/>
        </w:rPr>
        <w:t>IV</w:t>
      </w:r>
      <w:r w:rsidRPr="00665573">
        <w:rPr>
          <w:rFonts w:ascii="Helvetica" w:eastAsia="Aptos" w:hAnsi="Helvetica" w:cs="Helvetica"/>
          <w:spacing w:val="10"/>
          <w:sz w:val="22"/>
          <w:szCs w:val="22"/>
        </w:rPr>
        <w:t xml:space="preserve"> - vetado;</w:t>
      </w:r>
    </w:p>
    <w:p w14:paraId="3AB5B072" w14:textId="77777777" w:rsidR="00B33F45" w:rsidRPr="00665573" w:rsidRDefault="00B33F45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39A87575" w14:textId="77777777" w:rsidR="00665573" w:rsidRDefault="00665573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EC5CF5">
        <w:rPr>
          <w:rFonts w:ascii="Helvetica" w:eastAsia="Aptos" w:hAnsi="Helvetica" w:cs="Helvetica"/>
          <w:b/>
          <w:bCs/>
          <w:spacing w:val="10"/>
          <w:sz w:val="22"/>
          <w:szCs w:val="22"/>
        </w:rPr>
        <w:t>V</w:t>
      </w:r>
      <w:r w:rsidRPr="00665573">
        <w:rPr>
          <w:rFonts w:ascii="Helvetica" w:eastAsia="Aptos" w:hAnsi="Helvetica" w:cs="Helvetica"/>
          <w:spacing w:val="10"/>
          <w:sz w:val="22"/>
          <w:szCs w:val="22"/>
        </w:rPr>
        <w:t xml:space="preserve"> - vetado;</w:t>
      </w:r>
    </w:p>
    <w:p w14:paraId="71527A6E" w14:textId="77777777" w:rsidR="00B33F45" w:rsidRPr="00665573" w:rsidRDefault="00B33F45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0EAEEF1C" w14:textId="77777777" w:rsidR="00665573" w:rsidRDefault="00665573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EC5CF5">
        <w:rPr>
          <w:rFonts w:ascii="Helvetica" w:eastAsia="Aptos" w:hAnsi="Helvetica" w:cs="Helvetica"/>
          <w:b/>
          <w:bCs/>
          <w:spacing w:val="10"/>
          <w:sz w:val="22"/>
          <w:szCs w:val="22"/>
        </w:rPr>
        <w:t xml:space="preserve">VI </w:t>
      </w:r>
      <w:r w:rsidRPr="00665573">
        <w:rPr>
          <w:rFonts w:ascii="Helvetica" w:eastAsia="Aptos" w:hAnsi="Helvetica" w:cs="Helvetica"/>
          <w:spacing w:val="10"/>
          <w:sz w:val="22"/>
          <w:szCs w:val="22"/>
        </w:rPr>
        <w:t>- vetado;</w:t>
      </w:r>
    </w:p>
    <w:p w14:paraId="379DA33F" w14:textId="77777777" w:rsidR="00B33F45" w:rsidRPr="00665573" w:rsidRDefault="00B33F45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6817C456" w14:textId="77777777" w:rsidR="00665573" w:rsidRDefault="00665573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EC5CF5">
        <w:rPr>
          <w:rFonts w:ascii="Helvetica" w:eastAsia="Aptos" w:hAnsi="Helvetica" w:cs="Helvetica"/>
          <w:b/>
          <w:bCs/>
          <w:spacing w:val="10"/>
          <w:sz w:val="22"/>
          <w:szCs w:val="22"/>
        </w:rPr>
        <w:t>VII -</w:t>
      </w:r>
      <w:r w:rsidRPr="00665573">
        <w:rPr>
          <w:rFonts w:ascii="Helvetica" w:eastAsia="Aptos" w:hAnsi="Helvetica" w:cs="Helvetica"/>
          <w:spacing w:val="10"/>
          <w:sz w:val="22"/>
          <w:szCs w:val="22"/>
        </w:rPr>
        <w:t xml:space="preserve"> vetado;</w:t>
      </w:r>
    </w:p>
    <w:p w14:paraId="6914BCDB" w14:textId="77777777" w:rsidR="00B33F45" w:rsidRPr="00665573" w:rsidRDefault="00B33F45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72D3F5CD" w14:textId="77777777" w:rsidR="00665573" w:rsidRDefault="00665573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EC5CF5">
        <w:rPr>
          <w:rFonts w:ascii="Helvetica" w:eastAsia="Aptos" w:hAnsi="Helvetica" w:cs="Helvetica"/>
          <w:b/>
          <w:bCs/>
          <w:spacing w:val="10"/>
          <w:sz w:val="22"/>
          <w:szCs w:val="22"/>
        </w:rPr>
        <w:t>VIII -</w:t>
      </w:r>
      <w:r w:rsidRPr="00665573">
        <w:rPr>
          <w:rFonts w:ascii="Helvetica" w:eastAsia="Aptos" w:hAnsi="Helvetica" w:cs="Helvetica"/>
          <w:spacing w:val="10"/>
          <w:sz w:val="22"/>
          <w:szCs w:val="22"/>
        </w:rPr>
        <w:t xml:space="preserve"> vetado.</w:t>
      </w:r>
    </w:p>
    <w:p w14:paraId="23E34960" w14:textId="77777777" w:rsidR="00EC5CF5" w:rsidRPr="00665573" w:rsidRDefault="00EC5CF5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202AB5F7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Artigo 5º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Vetado:</w:t>
      </w:r>
    </w:p>
    <w:p w14:paraId="21938698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339F4219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I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vetado;</w:t>
      </w:r>
    </w:p>
    <w:p w14:paraId="7FB77A7E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3CE32391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II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vetado;</w:t>
      </w:r>
    </w:p>
    <w:p w14:paraId="70D84BD0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34E1581C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III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vetado;</w:t>
      </w:r>
    </w:p>
    <w:p w14:paraId="43FDF33A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0068D5BC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IV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vetado;</w:t>
      </w:r>
    </w:p>
    <w:p w14:paraId="50DC42B8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2CF87A3E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V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vetado;</w:t>
      </w:r>
    </w:p>
    <w:p w14:paraId="537665E1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002F3BEA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VI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vetado;</w:t>
      </w:r>
    </w:p>
    <w:p w14:paraId="2F1A24F3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190846D0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VII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vetado;</w:t>
      </w:r>
    </w:p>
    <w:p w14:paraId="6D9154D4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7B703CDA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VIII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</w:t>
      </w:r>
      <w:bookmarkStart w:id="0" w:name="_Hlk144921668"/>
      <w:r w:rsidRPr="00FA38B2">
        <w:rPr>
          <w:rFonts w:ascii="Helvetica" w:eastAsia="Aptos" w:hAnsi="Helvetica" w:cs="Helvetica"/>
          <w:spacing w:val="10"/>
          <w:sz w:val="22"/>
          <w:szCs w:val="22"/>
        </w:rPr>
        <w:t>vetado</w:t>
      </w:r>
      <w:bookmarkEnd w:id="0"/>
      <w:r w:rsidRPr="00FA38B2">
        <w:rPr>
          <w:rFonts w:ascii="Helvetica" w:eastAsia="Aptos" w:hAnsi="Helvetica" w:cs="Helvetica"/>
          <w:spacing w:val="10"/>
          <w:sz w:val="22"/>
          <w:szCs w:val="22"/>
        </w:rPr>
        <w:t>;</w:t>
      </w:r>
    </w:p>
    <w:p w14:paraId="1BDB7082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4C77E1B3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IX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vetado;</w:t>
      </w:r>
    </w:p>
    <w:p w14:paraId="2E1A6BE4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46A9D7D4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X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vetado.</w:t>
      </w:r>
    </w:p>
    <w:p w14:paraId="7CC9BD39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626D3269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Artigo 6º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Vetado:</w:t>
      </w:r>
    </w:p>
    <w:p w14:paraId="1233C5FB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673EEDDF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I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vetado;</w:t>
      </w:r>
    </w:p>
    <w:p w14:paraId="74386CFC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33B9EBBF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II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vetado;</w:t>
      </w:r>
    </w:p>
    <w:p w14:paraId="7E95BCF3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517EA9D1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III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vetado;</w:t>
      </w:r>
    </w:p>
    <w:p w14:paraId="0345945E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1F597AAB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IV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vetado;</w:t>
      </w:r>
    </w:p>
    <w:p w14:paraId="46C3C585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5F7D502A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V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vetado;</w:t>
      </w:r>
    </w:p>
    <w:p w14:paraId="657934B8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75E87266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VI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vetado;</w:t>
      </w:r>
    </w:p>
    <w:p w14:paraId="7179A10C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62243C13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VII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vetado.</w:t>
      </w:r>
    </w:p>
    <w:p w14:paraId="23218257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57920A7D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Artigo 7º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Vetado:</w:t>
      </w:r>
    </w:p>
    <w:p w14:paraId="18A930CF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2DC22F0C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I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vetado;</w:t>
      </w:r>
    </w:p>
    <w:p w14:paraId="0D939B88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72C25E69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II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vetado;</w:t>
      </w:r>
    </w:p>
    <w:p w14:paraId="25ACD037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71BCA15F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III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vetado;</w:t>
      </w:r>
    </w:p>
    <w:p w14:paraId="6C87C015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2EE0C829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IV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vetado.</w:t>
      </w:r>
    </w:p>
    <w:p w14:paraId="006BA158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3C195548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Artigo 8º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Serão apresentadas múltiplas e plurais visões sobre os temas, inclusive com exposição dos alunos a escolas de pensamento antagônicas, permitindo que eles entendam as principais ênfases e as críticas a cada uma das linhas de pensamento.</w:t>
      </w:r>
    </w:p>
    <w:p w14:paraId="32E97A5C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4207DA23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Artigo 9º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Para o alcance do objetivo do programa, os professores da rede pública estadual do ensino médio serão capacitados para ministração dos temas propostos permitindo que cada unidade escolar ministre o conteúdo em conformidade com sua estratégia educacional e caraterísticas socioculturais, desde que ajustado aos objetivos acima enunciados.</w:t>
      </w:r>
    </w:p>
    <w:p w14:paraId="42484BD4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6A91D90F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lastRenderedPageBreak/>
        <w:t>Artigo 10 -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Eventuais despesas decorrentes da aplicação desta lei serão custeadas por meio de dotações orçamentárias vigentes e suplementadas se necessário.</w:t>
      </w:r>
    </w:p>
    <w:p w14:paraId="7840F481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6EF0F3D1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Artigo 11 -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Vetado.</w:t>
      </w:r>
    </w:p>
    <w:p w14:paraId="2CC69BFA" w14:textId="77777777" w:rsidR="00FA38B2" w:rsidRPr="00FA38B2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0F29534D" w14:textId="5A5A93D2" w:rsidR="00665573" w:rsidRDefault="00FA38B2" w:rsidP="00FA38B2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FA38B2">
        <w:rPr>
          <w:rFonts w:ascii="Helvetica" w:eastAsia="Aptos" w:hAnsi="Helvetica" w:cs="Helvetica"/>
          <w:b/>
          <w:bCs/>
          <w:spacing w:val="10"/>
          <w:sz w:val="22"/>
          <w:szCs w:val="22"/>
        </w:rPr>
        <w:t>Artigo 12 -</w:t>
      </w:r>
      <w:r w:rsidRPr="00FA38B2">
        <w:rPr>
          <w:rFonts w:ascii="Helvetica" w:eastAsia="Aptos" w:hAnsi="Helvetica" w:cs="Helvetica"/>
          <w:spacing w:val="10"/>
          <w:sz w:val="22"/>
          <w:szCs w:val="22"/>
        </w:rPr>
        <w:t xml:space="preserve"> Esta lei entra em vigor na data de sua publicação.</w:t>
      </w:r>
    </w:p>
    <w:p w14:paraId="3F69AE2B" w14:textId="77777777" w:rsidR="00FC596B" w:rsidRPr="00665573" w:rsidRDefault="00FC596B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3F6D7D66" w14:textId="77777777" w:rsidR="00665573" w:rsidRDefault="00665573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665573">
        <w:rPr>
          <w:rFonts w:ascii="Helvetica" w:eastAsia="Aptos" w:hAnsi="Helvetica" w:cs="Helvetica"/>
          <w:spacing w:val="10"/>
          <w:sz w:val="22"/>
          <w:szCs w:val="22"/>
        </w:rPr>
        <w:t>Palácio dos Bandeirantes, 12 de setembro de 2023</w:t>
      </w:r>
    </w:p>
    <w:p w14:paraId="71DA44B5" w14:textId="77777777" w:rsidR="00FC596B" w:rsidRPr="00665573" w:rsidRDefault="00FC596B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66709662" w14:textId="77777777" w:rsidR="00665573" w:rsidRPr="00665573" w:rsidRDefault="00665573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665573">
        <w:rPr>
          <w:rFonts w:ascii="Helvetica" w:eastAsia="Aptos" w:hAnsi="Helvetica" w:cs="Helvetica"/>
          <w:spacing w:val="10"/>
          <w:sz w:val="22"/>
          <w:szCs w:val="22"/>
        </w:rPr>
        <w:t>TARCÍSIO DE FREITAS</w:t>
      </w:r>
    </w:p>
    <w:p w14:paraId="08460FC3" w14:textId="77777777" w:rsidR="00665573" w:rsidRPr="00665573" w:rsidRDefault="00665573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665573">
        <w:rPr>
          <w:rFonts w:ascii="Helvetica" w:eastAsia="Aptos" w:hAnsi="Helvetica" w:cs="Helvetica"/>
          <w:spacing w:val="10"/>
          <w:sz w:val="22"/>
          <w:szCs w:val="22"/>
        </w:rPr>
        <w:t>Renato Feder</w:t>
      </w:r>
    </w:p>
    <w:p w14:paraId="02D75D5F" w14:textId="77777777" w:rsidR="00665573" w:rsidRPr="00665573" w:rsidRDefault="00665573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665573">
        <w:rPr>
          <w:rFonts w:ascii="Helvetica" w:eastAsia="Aptos" w:hAnsi="Helvetica" w:cs="Helvetica"/>
          <w:spacing w:val="10"/>
          <w:sz w:val="22"/>
          <w:szCs w:val="22"/>
        </w:rPr>
        <w:t>Secretário da Educação</w:t>
      </w:r>
    </w:p>
    <w:p w14:paraId="1B25BB76" w14:textId="77777777" w:rsidR="00665573" w:rsidRPr="00665573" w:rsidRDefault="00665573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665573">
        <w:rPr>
          <w:rFonts w:ascii="Helvetica" w:eastAsia="Aptos" w:hAnsi="Helvetica" w:cs="Helvetica"/>
          <w:spacing w:val="10"/>
          <w:sz w:val="22"/>
          <w:szCs w:val="22"/>
        </w:rPr>
        <w:t>Gilberto Kassab</w:t>
      </w:r>
    </w:p>
    <w:p w14:paraId="11956F52" w14:textId="77777777" w:rsidR="00665573" w:rsidRPr="00665573" w:rsidRDefault="00665573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665573">
        <w:rPr>
          <w:rFonts w:ascii="Helvetica" w:eastAsia="Aptos" w:hAnsi="Helvetica" w:cs="Helvetica"/>
          <w:spacing w:val="10"/>
          <w:sz w:val="22"/>
          <w:szCs w:val="22"/>
        </w:rPr>
        <w:t>Secretário de Governo e Relações Institucionais</w:t>
      </w:r>
    </w:p>
    <w:p w14:paraId="2CDC51EA" w14:textId="77777777" w:rsidR="00665573" w:rsidRPr="00665573" w:rsidRDefault="00665573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665573">
        <w:rPr>
          <w:rFonts w:ascii="Helvetica" w:eastAsia="Aptos" w:hAnsi="Helvetica" w:cs="Helvetica"/>
          <w:spacing w:val="10"/>
          <w:sz w:val="22"/>
          <w:szCs w:val="22"/>
        </w:rPr>
        <w:t xml:space="preserve">Arthur </w:t>
      </w:r>
      <w:proofErr w:type="spellStart"/>
      <w:r w:rsidRPr="00665573">
        <w:rPr>
          <w:rFonts w:ascii="Helvetica" w:eastAsia="Aptos" w:hAnsi="Helvetica" w:cs="Helvetica"/>
          <w:spacing w:val="10"/>
          <w:sz w:val="22"/>
          <w:szCs w:val="22"/>
        </w:rPr>
        <w:t>Luis</w:t>
      </w:r>
      <w:proofErr w:type="spellEnd"/>
      <w:r w:rsidRPr="00665573">
        <w:rPr>
          <w:rFonts w:ascii="Helvetica" w:eastAsia="Aptos" w:hAnsi="Helvetica" w:cs="Helvetica"/>
          <w:spacing w:val="10"/>
          <w:sz w:val="22"/>
          <w:szCs w:val="22"/>
        </w:rPr>
        <w:t xml:space="preserve"> Pinho de Lima</w:t>
      </w:r>
    </w:p>
    <w:p w14:paraId="1B3F4F88" w14:textId="77777777" w:rsidR="00665573" w:rsidRPr="00665573" w:rsidRDefault="00665573" w:rsidP="00665573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665573">
        <w:rPr>
          <w:rFonts w:ascii="Helvetica" w:eastAsia="Aptos" w:hAnsi="Helvetica" w:cs="Helvetica"/>
          <w:spacing w:val="10"/>
          <w:sz w:val="22"/>
          <w:szCs w:val="22"/>
        </w:rPr>
        <w:t>Secretário-Chefe da Casa Civil</w:t>
      </w:r>
    </w:p>
    <w:p w14:paraId="1A0DD8E7" w14:textId="66DADFDB" w:rsidR="000F0CF8" w:rsidRPr="000F0CF8" w:rsidRDefault="00665573" w:rsidP="00665573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  <w:sz w:val="22"/>
          <w:szCs w:val="22"/>
        </w:rPr>
      </w:pPr>
      <w:r w:rsidRPr="00665573">
        <w:rPr>
          <w:rFonts w:ascii="Helvetica" w:eastAsia="Aptos" w:hAnsi="Helvetica" w:cs="Helvetica"/>
          <w:spacing w:val="10"/>
          <w:sz w:val="22"/>
          <w:szCs w:val="22"/>
        </w:rPr>
        <w:t>Publicada na Assessoria Técnico-Legislativa, em 12 de setembro de 2023.</w:t>
      </w:r>
    </w:p>
    <w:sectPr w:rsidR="000F0CF8" w:rsidRPr="000F0C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51"/>
    <w:rsid w:val="00065F6F"/>
    <w:rsid w:val="000F0CF8"/>
    <w:rsid w:val="00223251"/>
    <w:rsid w:val="002F7539"/>
    <w:rsid w:val="003277C3"/>
    <w:rsid w:val="00470F41"/>
    <w:rsid w:val="00607F06"/>
    <w:rsid w:val="00665573"/>
    <w:rsid w:val="00882BF8"/>
    <w:rsid w:val="009626C7"/>
    <w:rsid w:val="00A566F9"/>
    <w:rsid w:val="00B33F45"/>
    <w:rsid w:val="00BD648D"/>
    <w:rsid w:val="00D4705E"/>
    <w:rsid w:val="00E02CE7"/>
    <w:rsid w:val="00EC5CF5"/>
    <w:rsid w:val="00F32947"/>
    <w:rsid w:val="00FA38B2"/>
    <w:rsid w:val="00FC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0699"/>
  <w15:chartTrackingRefBased/>
  <w15:docId w15:val="{9995D90C-F55C-4559-B4A0-1F5E5312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23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3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3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3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3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3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3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3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3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32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32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32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32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32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32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3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3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23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3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232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32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232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3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32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3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7A5E4-2DDD-4067-A251-9C4A741D4F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743DF-3DB9-42D9-9B79-53C3AD5A002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6A299FF0-570B-4292-BF17-94C35496B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475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Maria Augusta Martins</cp:lastModifiedBy>
  <cp:revision>8</cp:revision>
  <cp:lastPrinted>2024-01-17T19:41:00Z</cp:lastPrinted>
  <dcterms:created xsi:type="dcterms:W3CDTF">2024-01-17T20:12:00Z</dcterms:created>
  <dcterms:modified xsi:type="dcterms:W3CDTF">2024-01-17T20:20:00Z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