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AC38" w14:textId="2035C3BD" w:rsidR="00455B55" w:rsidRDefault="00455B55" w:rsidP="00455B55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8"/>
          <w:szCs w:val="28"/>
        </w:rPr>
      </w:pPr>
      <w:bookmarkStart w:id="0" w:name="_Hlk133331013"/>
      <w:r w:rsidRPr="14EA57D1">
        <w:rPr>
          <w:b/>
          <w:bCs/>
          <w:color w:val="000000"/>
          <w:spacing w:val="10"/>
          <w:sz w:val="28"/>
          <w:szCs w:val="28"/>
        </w:rPr>
        <w:t>Lei nº</w:t>
      </w:r>
      <w:r>
        <w:rPr>
          <w:b/>
          <w:bCs/>
          <w:color w:val="000000"/>
          <w:spacing w:val="10"/>
          <w:sz w:val="28"/>
          <w:szCs w:val="28"/>
        </w:rPr>
        <w:t xml:space="preserve"> 18.149</w:t>
      </w:r>
      <w:r w:rsidRPr="14EA57D1">
        <w:rPr>
          <w:b/>
          <w:bCs/>
          <w:color w:val="000000"/>
          <w:spacing w:val="10"/>
          <w:sz w:val="28"/>
          <w:szCs w:val="28"/>
        </w:rPr>
        <w:t xml:space="preserve">, de </w:t>
      </w:r>
      <w:r>
        <w:rPr>
          <w:b/>
          <w:bCs/>
          <w:color w:val="000000"/>
          <w:spacing w:val="10"/>
          <w:sz w:val="28"/>
          <w:szCs w:val="28"/>
        </w:rPr>
        <w:t xml:space="preserve">03 </w:t>
      </w:r>
      <w:r w:rsidRPr="14EA57D1">
        <w:rPr>
          <w:b/>
          <w:bCs/>
          <w:color w:val="000000"/>
          <w:spacing w:val="10"/>
          <w:sz w:val="28"/>
          <w:szCs w:val="28"/>
        </w:rPr>
        <w:t>de abril de 20</w:t>
      </w:r>
      <w:bookmarkEnd w:id="0"/>
      <w:r w:rsidRPr="14EA57D1">
        <w:rPr>
          <w:b/>
          <w:bCs/>
          <w:color w:val="000000"/>
          <w:spacing w:val="10"/>
          <w:sz w:val="28"/>
          <w:szCs w:val="28"/>
        </w:rPr>
        <w:t>25</w:t>
      </w:r>
    </w:p>
    <w:p w14:paraId="7DF6E172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0333D7D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center"/>
        <w:rPr>
          <w:color w:val="000000"/>
          <w:spacing w:val="10"/>
          <w:sz w:val="26"/>
          <w:szCs w:val="26"/>
        </w:rPr>
      </w:pPr>
    </w:p>
    <w:p w14:paraId="76ED0017" w14:textId="4BD83879" w:rsidR="000707CD" w:rsidRDefault="000707CD" w:rsidP="000707CD">
      <w:pPr>
        <w:pStyle w:val="NormalWeb"/>
        <w:spacing w:before="0" w:beforeAutospacing="0" w:after="0" w:afterAutospacing="0" w:line="240" w:lineRule="atLeast"/>
        <w:ind w:left="2835" w:firstLine="851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(Projeto de lei nº </w:t>
      </w:r>
      <w:r w:rsidR="000C6992">
        <w:rPr>
          <w:color w:val="000000"/>
          <w:spacing w:val="10"/>
          <w:sz w:val="26"/>
          <w:szCs w:val="26"/>
        </w:rPr>
        <w:t>143/2024</w:t>
      </w:r>
      <w:r>
        <w:rPr>
          <w:color w:val="000000"/>
          <w:spacing w:val="10"/>
          <w:sz w:val="26"/>
          <w:szCs w:val="26"/>
        </w:rPr>
        <w:t>, d</w:t>
      </w:r>
      <w:r w:rsidR="000C6992">
        <w:rPr>
          <w:color w:val="000000"/>
          <w:spacing w:val="10"/>
          <w:sz w:val="26"/>
          <w:szCs w:val="26"/>
        </w:rPr>
        <w:t>o</w:t>
      </w:r>
      <w:r w:rsidR="007E7DB0">
        <w:rPr>
          <w:color w:val="000000"/>
          <w:spacing w:val="10"/>
          <w:sz w:val="26"/>
          <w:szCs w:val="26"/>
        </w:rPr>
        <w:t>s</w:t>
      </w:r>
      <w:r>
        <w:rPr>
          <w:color w:val="000000"/>
          <w:spacing w:val="10"/>
          <w:sz w:val="26"/>
          <w:szCs w:val="26"/>
        </w:rPr>
        <w:t xml:space="preserve"> Deputad</w:t>
      </w:r>
      <w:r w:rsidR="000C6992">
        <w:rPr>
          <w:color w:val="000000"/>
          <w:spacing w:val="10"/>
          <w:sz w:val="26"/>
          <w:szCs w:val="26"/>
        </w:rPr>
        <w:t>o</w:t>
      </w:r>
      <w:r w:rsidR="007E7DB0">
        <w:rPr>
          <w:color w:val="000000"/>
          <w:spacing w:val="10"/>
          <w:sz w:val="26"/>
          <w:szCs w:val="26"/>
        </w:rPr>
        <w:t>s</w:t>
      </w:r>
      <w:r w:rsidR="000C6992">
        <w:rPr>
          <w:color w:val="000000"/>
          <w:spacing w:val="10"/>
          <w:sz w:val="26"/>
          <w:szCs w:val="26"/>
        </w:rPr>
        <w:t xml:space="preserve"> </w:t>
      </w:r>
      <w:r w:rsidR="007E7DB0" w:rsidRPr="007E7DB0">
        <w:rPr>
          <w:color w:val="000000"/>
          <w:spacing w:val="10"/>
          <w:sz w:val="26"/>
          <w:szCs w:val="26"/>
        </w:rPr>
        <w:t>Agente Federal Danilo Balas – PL e Carla Morando – PSDB</w:t>
      </w:r>
      <w:r>
        <w:rPr>
          <w:color w:val="000000"/>
          <w:spacing w:val="10"/>
          <w:sz w:val="26"/>
          <w:szCs w:val="26"/>
        </w:rPr>
        <w:t>)</w:t>
      </w:r>
    </w:p>
    <w:p w14:paraId="7D29652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81A37D9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60DD5FF7" w14:textId="738723F6" w:rsidR="000707CD" w:rsidRDefault="0040650B" w:rsidP="000707CD">
      <w:pPr>
        <w:pStyle w:val="NormalWeb"/>
        <w:spacing w:before="0" w:beforeAutospacing="0" w:after="0" w:afterAutospacing="0" w:line="240" w:lineRule="exact"/>
        <w:ind w:left="2835" w:firstLine="851"/>
        <w:jc w:val="both"/>
        <w:rPr>
          <w:i/>
          <w:color w:val="000000"/>
          <w:spacing w:val="10"/>
          <w:sz w:val="26"/>
          <w:szCs w:val="26"/>
        </w:rPr>
      </w:pPr>
      <w:r w:rsidRPr="0040650B">
        <w:rPr>
          <w:i/>
          <w:color w:val="000000"/>
          <w:spacing w:val="10"/>
          <w:sz w:val="26"/>
          <w:szCs w:val="26"/>
        </w:rPr>
        <w:t>Institui o “Dia Estadual do Supermercadista”.</w:t>
      </w:r>
    </w:p>
    <w:p w14:paraId="27B7624B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iCs/>
          <w:color w:val="000000"/>
          <w:spacing w:val="10"/>
          <w:sz w:val="26"/>
          <w:szCs w:val="26"/>
        </w:rPr>
      </w:pPr>
    </w:p>
    <w:p w14:paraId="4142AFBD" w14:textId="77777777" w:rsidR="000707CD" w:rsidRDefault="000707CD" w:rsidP="000707CD">
      <w:pPr>
        <w:pStyle w:val="NormalWeb"/>
        <w:spacing w:before="0" w:beforeAutospacing="0" w:after="0" w:afterAutospacing="0" w:line="360" w:lineRule="atLeast"/>
        <w:jc w:val="both"/>
        <w:rPr>
          <w:color w:val="000000"/>
          <w:spacing w:val="10"/>
          <w:sz w:val="26"/>
          <w:szCs w:val="26"/>
        </w:rPr>
      </w:pPr>
    </w:p>
    <w:p w14:paraId="365CACF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O GOVERNADOR DO ESTADO DE SÃO PAULO:</w:t>
      </w:r>
    </w:p>
    <w:p w14:paraId="1C65631E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</w:p>
    <w:p w14:paraId="78983D60" w14:textId="0665ADEB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color w:val="000000"/>
          <w:spacing w:val="10"/>
          <w:sz w:val="26"/>
          <w:szCs w:val="26"/>
        </w:rPr>
      </w:pPr>
      <w:r>
        <w:rPr>
          <w:b/>
          <w:color w:val="000000"/>
          <w:spacing w:val="10"/>
          <w:sz w:val="26"/>
          <w:szCs w:val="26"/>
        </w:rPr>
        <w:t>Faço saber que a Assembleia Legislativa decreta e eu promulgo a seguinte lei:</w:t>
      </w:r>
    </w:p>
    <w:p w14:paraId="03779705" w14:textId="77777777" w:rsidR="000707CD" w:rsidRDefault="000707CD" w:rsidP="000707CD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1C33907D" w14:textId="48C1EC17" w:rsidR="000707CD" w:rsidRDefault="000707CD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Artigo 1º</w:t>
      </w:r>
      <w:r>
        <w:rPr>
          <w:color w:val="000000"/>
          <w:spacing w:val="10"/>
          <w:sz w:val="26"/>
          <w:szCs w:val="26"/>
        </w:rPr>
        <w:t xml:space="preserve"> - </w:t>
      </w:r>
      <w:r w:rsidR="00CF7F7E" w:rsidRPr="00CF7F7E">
        <w:rPr>
          <w:spacing w:val="10"/>
          <w:sz w:val="26"/>
          <w:szCs w:val="26"/>
        </w:rPr>
        <w:t>Fica instituído o “Dia Estadual do Supermercadista”, a ser comemorado, anualmente, em 12 de novembro.</w:t>
      </w:r>
    </w:p>
    <w:p w14:paraId="006CD284" w14:textId="77777777" w:rsidR="00CF7F7E" w:rsidRDefault="00CF7F7E" w:rsidP="000707CD">
      <w:pPr>
        <w:pStyle w:val="Autgrafo-corpo"/>
        <w:spacing w:line="360" w:lineRule="atLeast"/>
        <w:ind w:firstLine="2835"/>
        <w:rPr>
          <w:spacing w:val="10"/>
          <w:sz w:val="26"/>
          <w:szCs w:val="26"/>
        </w:rPr>
      </w:pPr>
    </w:p>
    <w:p w14:paraId="013ABF7D" w14:textId="7EC236D1" w:rsidR="000707CD" w:rsidRDefault="000707CD" w:rsidP="000707CD">
      <w:pPr>
        <w:pStyle w:val="Autgrafo-corpo"/>
        <w:spacing w:line="360" w:lineRule="atLeast"/>
        <w:ind w:firstLine="2835"/>
        <w:rPr>
          <w:color w:val="000000"/>
          <w:spacing w:val="10"/>
          <w:sz w:val="26"/>
          <w:szCs w:val="26"/>
        </w:rPr>
      </w:pPr>
      <w:r>
        <w:rPr>
          <w:b/>
          <w:bCs/>
          <w:spacing w:val="10"/>
          <w:sz w:val="26"/>
          <w:szCs w:val="26"/>
        </w:rPr>
        <w:t>Artigo 2º -</w:t>
      </w:r>
      <w:r>
        <w:rPr>
          <w:spacing w:val="10"/>
          <w:sz w:val="26"/>
          <w:szCs w:val="26"/>
        </w:rPr>
        <w:t xml:space="preserve"> </w:t>
      </w:r>
      <w:r>
        <w:rPr>
          <w:color w:val="000000"/>
          <w:spacing w:val="10"/>
          <w:sz w:val="26"/>
          <w:szCs w:val="26"/>
        </w:rPr>
        <w:t>Esta lei entra em vigor na data de sua publicação.</w:t>
      </w:r>
    </w:p>
    <w:p w14:paraId="2886D876" w14:textId="77777777" w:rsidR="000D76D2" w:rsidRPr="009560A7" w:rsidRDefault="000D76D2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color w:val="000000"/>
          <w:spacing w:val="10"/>
          <w:sz w:val="26"/>
          <w:szCs w:val="26"/>
        </w:rPr>
      </w:pPr>
    </w:p>
    <w:p w14:paraId="2A0086F7" w14:textId="4EAC87F5" w:rsidR="00066C7B" w:rsidRDefault="000D76D2" w:rsidP="006F407F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Palácio dos Bandeirantes,</w:t>
      </w:r>
      <w:r w:rsidR="00503072">
        <w:rPr>
          <w:b/>
          <w:bCs/>
          <w:color w:val="000000"/>
          <w:spacing w:val="10"/>
          <w:sz w:val="26"/>
          <w:szCs w:val="26"/>
        </w:rPr>
        <w:t xml:space="preserve"> </w:t>
      </w:r>
      <w:r w:rsidR="004055EA">
        <w:rPr>
          <w:b/>
          <w:bCs/>
          <w:color w:val="000000"/>
          <w:spacing w:val="10"/>
          <w:sz w:val="26"/>
          <w:szCs w:val="26"/>
        </w:rPr>
        <w:t>na data da assinatura digital</w:t>
      </w:r>
      <w:r>
        <w:rPr>
          <w:b/>
          <w:bCs/>
          <w:color w:val="000000"/>
          <w:spacing w:val="10"/>
          <w:sz w:val="26"/>
          <w:szCs w:val="26"/>
        </w:rPr>
        <w:t>.</w:t>
      </w:r>
    </w:p>
    <w:p w14:paraId="6E53CB7E" w14:textId="77777777" w:rsidR="00E51B68" w:rsidRDefault="00E51B68" w:rsidP="00071BC2">
      <w:pPr>
        <w:pStyle w:val="NormalWeb"/>
        <w:spacing w:before="0" w:beforeAutospacing="0" w:after="0" w:afterAutospacing="0" w:line="360" w:lineRule="atLeast"/>
        <w:ind w:firstLine="2835"/>
        <w:jc w:val="both"/>
        <w:rPr>
          <w:b/>
          <w:bCs/>
          <w:color w:val="000000"/>
          <w:spacing w:val="10"/>
          <w:sz w:val="26"/>
          <w:szCs w:val="26"/>
        </w:rPr>
      </w:pPr>
    </w:p>
    <w:p w14:paraId="270E41B7" w14:textId="6A8C9161" w:rsidR="00154CEF" w:rsidRDefault="000D76D2" w:rsidP="00455B55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  <w:r w:rsidRPr="00B71087">
        <w:rPr>
          <w:b/>
          <w:bCs/>
          <w:color w:val="000000"/>
          <w:spacing w:val="10"/>
          <w:sz w:val="26"/>
          <w:szCs w:val="26"/>
        </w:rPr>
        <w:t>Tarcísio de Freitas</w:t>
      </w:r>
    </w:p>
    <w:p w14:paraId="26447CBA" w14:textId="77777777" w:rsidR="00455B55" w:rsidRDefault="00455B55" w:rsidP="00455B55">
      <w:pPr>
        <w:pStyle w:val="NormalWeb"/>
        <w:spacing w:before="0" w:beforeAutospacing="0" w:after="0" w:afterAutospacing="0" w:line="360" w:lineRule="atLeast"/>
        <w:jc w:val="center"/>
        <w:rPr>
          <w:b/>
          <w:bCs/>
          <w:color w:val="000000"/>
          <w:spacing w:val="10"/>
          <w:sz w:val="26"/>
          <w:szCs w:val="26"/>
        </w:rPr>
      </w:pPr>
    </w:p>
    <w:p w14:paraId="6463D2FC" w14:textId="77777777" w:rsidR="006F407F" w:rsidRDefault="006F407F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3579D5CB" w14:textId="012E32E9" w:rsidR="00E93741" w:rsidRPr="00455B55" w:rsidRDefault="4D12B30A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t xml:space="preserve">Jorge </w:t>
      </w:r>
      <w:r w:rsidR="1D4FE378" w:rsidRPr="00455B55">
        <w:rPr>
          <w:color w:val="000000"/>
          <w:spacing w:val="10"/>
          <w:sz w:val="26"/>
          <w:szCs w:val="26"/>
        </w:rPr>
        <w:t xml:space="preserve">Luiz de </w:t>
      </w:r>
      <w:r w:rsidRPr="00455B55">
        <w:rPr>
          <w:color w:val="000000"/>
          <w:spacing w:val="10"/>
          <w:sz w:val="26"/>
          <w:szCs w:val="26"/>
        </w:rPr>
        <w:t>Lima</w:t>
      </w:r>
    </w:p>
    <w:p w14:paraId="41444AD9" w14:textId="73440229" w:rsidR="00E93741" w:rsidRDefault="4D12B30A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t>Secretário de Desenvolvimento Econômico</w:t>
      </w:r>
    </w:p>
    <w:p w14:paraId="48E72DD1" w14:textId="77777777" w:rsidR="00AE1842" w:rsidRPr="00AE1842" w:rsidRDefault="00AE1842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2D3CFC5C" w14:textId="77777777" w:rsidR="00E93741" w:rsidRPr="00455B55" w:rsidRDefault="00E93741" w:rsidP="2030D210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t>Gilberto Kassab</w:t>
      </w:r>
    </w:p>
    <w:p w14:paraId="17AA31D0" w14:textId="77777777" w:rsidR="00E93741" w:rsidRDefault="00E93741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t>Secretário de Governo e Relações Institucionais</w:t>
      </w:r>
    </w:p>
    <w:p w14:paraId="064A70C3" w14:textId="77777777" w:rsidR="00AE1842" w:rsidRPr="00455B55" w:rsidRDefault="00AE1842" w:rsidP="00AE1842">
      <w:pPr>
        <w:pStyle w:val="NormalWeb"/>
        <w:spacing w:before="0" w:beforeAutospacing="0" w:after="0" w:afterAutospacing="0"/>
        <w:jc w:val="both"/>
        <w:rPr>
          <w:color w:val="000000"/>
          <w:spacing w:val="10"/>
          <w:sz w:val="26"/>
          <w:szCs w:val="26"/>
        </w:rPr>
      </w:pPr>
    </w:p>
    <w:p w14:paraId="7745AA9D" w14:textId="77777777" w:rsidR="00E93741" w:rsidRPr="00455B55" w:rsidRDefault="00E93741" w:rsidP="00AE1842">
      <w:pPr>
        <w:pStyle w:val="NormalWeb"/>
        <w:spacing w:before="0" w:beforeAutospacing="0" w:after="0" w:afterAutospacing="0" w:line="360" w:lineRule="atLeast"/>
        <w:jc w:val="both"/>
        <w:rPr>
          <w:color w:val="00000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lastRenderedPageBreak/>
        <w:t xml:space="preserve">Arthur </w:t>
      </w:r>
      <w:proofErr w:type="spellStart"/>
      <w:r w:rsidRPr="00455B55">
        <w:rPr>
          <w:color w:val="000000"/>
          <w:spacing w:val="10"/>
          <w:sz w:val="26"/>
          <w:szCs w:val="26"/>
        </w:rPr>
        <w:t>Luis</w:t>
      </w:r>
      <w:proofErr w:type="spellEnd"/>
      <w:r w:rsidRPr="00455B55">
        <w:rPr>
          <w:color w:val="000000"/>
          <w:spacing w:val="10"/>
          <w:sz w:val="26"/>
          <w:szCs w:val="26"/>
        </w:rPr>
        <w:t xml:space="preserve"> Pinho de Lima</w:t>
      </w:r>
    </w:p>
    <w:p w14:paraId="5F56E168" w14:textId="0077282B" w:rsidR="00154CEF" w:rsidRPr="00455B55" w:rsidRDefault="00E93741" w:rsidP="00AE1842">
      <w:pPr>
        <w:pStyle w:val="NormalWeb"/>
        <w:spacing w:before="0" w:beforeAutospacing="0" w:after="165" w:afterAutospacing="0" w:line="276" w:lineRule="auto"/>
        <w:jc w:val="both"/>
        <w:rPr>
          <w:color w:val="000000"/>
          <w:spacing w:val="10"/>
          <w:sz w:val="26"/>
          <w:szCs w:val="26"/>
        </w:rPr>
      </w:pPr>
      <w:r w:rsidRPr="00455B55">
        <w:rPr>
          <w:color w:val="000000"/>
          <w:spacing w:val="10"/>
          <w:sz w:val="26"/>
          <w:szCs w:val="26"/>
        </w:rPr>
        <w:t>Secretário-Chefe da Casa Civil</w:t>
      </w:r>
    </w:p>
    <w:sectPr w:rsidR="00154CEF" w:rsidRPr="00455B55" w:rsidSect="005148C0">
      <w:headerReference w:type="default" r:id="rId9"/>
      <w:headerReference w:type="first" r:id="rId10"/>
      <w:type w:val="continuous"/>
      <w:pgSz w:w="11907" w:h="16840" w:code="9"/>
      <w:pgMar w:top="1418" w:right="1134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D57D0" w14:textId="77777777" w:rsidR="004B6526" w:rsidRDefault="004B6526">
      <w:r>
        <w:separator/>
      </w:r>
    </w:p>
  </w:endnote>
  <w:endnote w:type="continuationSeparator" w:id="0">
    <w:p w14:paraId="14D7F794" w14:textId="77777777" w:rsidR="004B6526" w:rsidRDefault="004B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0178F" w14:textId="77777777" w:rsidR="004B6526" w:rsidRDefault="004B6526">
      <w:r>
        <w:separator/>
      </w:r>
    </w:p>
  </w:footnote>
  <w:footnote w:type="continuationSeparator" w:id="0">
    <w:p w14:paraId="236207E0" w14:textId="77777777" w:rsidR="004B6526" w:rsidRDefault="004B6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799C" w14:textId="77777777" w:rsidR="00A3438B" w:rsidRDefault="00A3438B" w:rsidP="00A3438B">
    <w:pPr>
      <w:pStyle w:val="Cabealho"/>
      <w:jc w:val="center"/>
    </w:pPr>
    <w:r>
      <w:object w:dxaOrig="6036" w:dyaOrig="6432" w14:anchorId="3F1C90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115.5pt" fillcolor="window">
          <v:imagedata r:id="rId1" o:title=""/>
        </v:shape>
        <o:OLEObject Type="Embed" ProgID="PBrush" ShapeID="_x0000_i1025" DrawAspect="Content" ObjectID="_1805294399" r:id="rId2"/>
      </w:object>
    </w:r>
  </w:p>
  <w:p w14:paraId="10331DAE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p w14:paraId="1406650B" w14:textId="77777777" w:rsidR="00A3438B" w:rsidRPr="00AB674D" w:rsidRDefault="00A3438B" w:rsidP="00A3438B">
    <w:pPr>
      <w:pStyle w:val="Cabealho"/>
      <w:jc w:val="center"/>
      <w:rPr>
        <w:b/>
        <w:bCs/>
        <w:sz w:val="24"/>
        <w:szCs w:val="24"/>
      </w:rPr>
    </w:pPr>
    <w:r w:rsidRPr="00AB674D">
      <w:rPr>
        <w:b/>
        <w:bCs/>
        <w:sz w:val="24"/>
        <w:szCs w:val="24"/>
      </w:rPr>
      <w:t xml:space="preserve">- </w:t>
    </w:r>
    <w:r w:rsidRPr="00AB674D">
      <w:rPr>
        <w:b/>
        <w:bCs/>
        <w:sz w:val="24"/>
        <w:szCs w:val="24"/>
      </w:rPr>
      <w:fldChar w:fldCharType="begin"/>
    </w:r>
    <w:r w:rsidRPr="00AB674D">
      <w:rPr>
        <w:b/>
        <w:bCs/>
        <w:sz w:val="24"/>
        <w:szCs w:val="24"/>
      </w:rPr>
      <w:instrText>PAGE    \* MERGEFORMAT</w:instrText>
    </w:r>
    <w:r w:rsidRPr="00AB674D"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 w:rsidRPr="00AB674D">
      <w:rPr>
        <w:b/>
        <w:bCs/>
        <w:sz w:val="24"/>
        <w:szCs w:val="24"/>
      </w:rPr>
      <w:fldChar w:fldCharType="end"/>
    </w:r>
    <w:r w:rsidRPr="00AB674D">
      <w:rPr>
        <w:b/>
        <w:bCs/>
        <w:sz w:val="24"/>
        <w:szCs w:val="24"/>
      </w:rPr>
      <w:t xml:space="preserve"> -</w:t>
    </w:r>
  </w:p>
  <w:p w14:paraId="545F1FC0" w14:textId="77777777" w:rsidR="00A3438B" w:rsidRPr="00AB674D" w:rsidRDefault="00A3438B" w:rsidP="00A3438B">
    <w:pPr>
      <w:pStyle w:val="Cabealho"/>
      <w:rPr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43267951"/>
  <w:bookmarkStart w:id="2" w:name="_Hlk143267567"/>
  <w:bookmarkStart w:id="3" w:name="_Hlk143267568"/>
  <w:p w14:paraId="4F668591" w14:textId="77777777" w:rsidR="00A3438B" w:rsidRDefault="00A3438B" w:rsidP="00A3438B">
    <w:pPr>
      <w:pStyle w:val="Cabealho"/>
      <w:jc w:val="center"/>
    </w:pPr>
    <w:r>
      <w:object w:dxaOrig="6036" w:dyaOrig="6432" w14:anchorId="370B81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115.5pt" fillcolor="window">
          <v:imagedata r:id="rId1" o:title=""/>
        </v:shape>
        <o:OLEObject Type="Embed" ProgID="PBrush" ShapeID="_x0000_i1026" DrawAspect="Content" ObjectID="_1805294400" r:id="rId2"/>
      </w:object>
    </w:r>
    <w:bookmarkEnd w:id="1"/>
  </w:p>
  <w:p w14:paraId="2B1EE1B2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  <w:bookmarkEnd w:id="2"/>
  <w:bookmarkEnd w:id="3"/>
  <w:p w14:paraId="5AC53138" w14:textId="77777777" w:rsidR="00A3438B" w:rsidRPr="00AB674D" w:rsidRDefault="00A3438B" w:rsidP="00A3438B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tVar" w:val="ipClient:10.0.9.115|idUsuario:44269172|nomeDocumento:202315864397.doc|idAnexo:51284792|numeroAssinantes:0|idUsuarioDepartamento:44269173|idDocumento:51284790|dataDownload:07/06/2023 17:53:17|urlAplicacao:https://pgedoc.pge.sp.gov.br/docflow/webdav|"/>
  </w:docVars>
  <w:rsids>
    <w:rsidRoot w:val="00AD19E6"/>
    <w:rsid w:val="000116F7"/>
    <w:rsid w:val="00025779"/>
    <w:rsid w:val="00060449"/>
    <w:rsid w:val="00065EDC"/>
    <w:rsid w:val="00066C7B"/>
    <w:rsid w:val="000707CD"/>
    <w:rsid w:val="00071BC2"/>
    <w:rsid w:val="0007566B"/>
    <w:rsid w:val="00092517"/>
    <w:rsid w:val="000931CE"/>
    <w:rsid w:val="000A046C"/>
    <w:rsid w:val="000A667D"/>
    <w:rsid w:val="000B1140"/>
    <w:rsid w:val="000B1CFA"/>
    <w:rsid w:val="000B6064"/>
    <w:rsid w:val="000C6992"/>
    <w:rsid w:val="000D76D2"/>
    <w:rsid w:val="000E72AE"/>
    <w:rsid w:val="00101178"/>
    <w:rsid w:val="00106348"/>
    <w:rsid w:val="00107C88"/>
    <w:rsid w:val="0011445D"/>
    <w:rsid w:val="00122C90"/>
    <w:rsid w:val="00135A67"/>
    <w:rsid w:val="001411AB"/>
    <w:rsid w:val="00151F84"/>
    <w:rsid w:val="00154CEF"/>
    <w:rsid w:val="001A0908"/>
    <w:rsid w:val="001C551A"/>
    <w:rsid w:val="001D37DD"/>
    <w:rsid w:val="00234012"/>
    <w:rsid w:val="0023700F"/>
    <w:rsid w:val="00263331"/>
    <w:rsid w:val="00263D1A"/>
    <w:rsid w:val="002B6B87"/>
    <w:rsid w:val="002C0DFA"/>
    <w:rsid w:val="002D75AD"/>
    <w:rsid w:val="003057E6"/>
    <w:rsid w:val="00314A58"/>
    <w:rsid w:val="00323496"/>
    <w:rsid w:val="00325597"/>
    <w:rsid w:val="003271DB"/>
    <w:rsid w:val="00331FB0"/>
    <w:rsid w:val="003728CA"/>
    <w:rsid w:val="00372A01"/>
    <w:rsid w:val="003D3452"/>
    <w:rsid w:val="003F4456"/>
    <w:rsid w:val="004055EA"/>
    <w:rsid w:val="0040650B"/>
    <w:rsid w:val="00413CBF"/>
    <w:rsid w:val="00417B30"/>
    <w:rsid w:val="00420D4A"/>
    <w:rsid w:val="004314AE"/>
    <w:rsid w:val="00440623"/>
    <w:rsid w:val="00453D71"/>
    <w:rsid w:val="00455B55"/>
    <w:rsid w:val="00491569"/>
    <w:rsid w:val="004B6526"/>
    <w:rsid w:val="00500697"/>
    <w:rsid w:val="00503072"/>
    <w:rsid w:val="005054EE"/>
    <w:rsid w:val="0051063F"/>
    <w:rsid w:val="005148C0"/>
    <w:rsid w:val="0052685D"/>
    <w:rsid w:val="00537BF5"/>
    <w:rsid w:val="00547413"/>
    <w:rsid w:val="0057081B"/>
    <w:rsid w:val="00582852"/>
    <w:rsid w:val="00585F10"/>
    <w:rsid w:val="005B50DF"/>
    <w:rsid w:val="005D0EC7"/>
    <w:rsid w:val="005D4034"/>
    <w:rsid w:val="005E51CA"/>
    <w:rsid w:val="005F3593"/>
    <w:rsid w:val="00607CB9"/>
    <w:rsid w:val="00617C44"/>
    <w:rsid w:val="006214C9"/>
    <w:rsid w:val="006316F2"/>
    <w:rsid w:val="006322A2"/>
    <w:rsid w:val="006410A9"/>
    <w:rsid w:val="006501D6"/>
    <w:rsid w:val="006520CF"/>
    <w:rsid w:val="00665C74"/>
    <w:rsid w:val="00673AF1"/>
    <w:rsid w:val="00677A1F"/>
    <w:rsid w:val="00693E54"/>
    <w:rsid w:val="006D2A38"/>
    <w:rsid w:val="006F407F"/>
    <w:rsid w:val="006F494A"/>
    <w:rsid w:val="00713E58"/>
    <w:rsid w:val="00733501"/>
    <w:rsid w:val="00755565"/>
    <w:rsid w:val="00756C1F"/>
    <w:rsid w:val="00771BE5"/>
    <w:rsid w:val="007860D1"/>
    <w:rsid w:val="007E7DB0"/>
    <w:rsid w:val="007F5983"/>
    <w:rsid w:val="00832FC7"/>
    <w:rsid w:val="00833251"/>
    <w:rsid w:val="00835749"/>
    <w:rsid w:val="008460E9"/>
    <w:rsid w:val="00876669"/>
    <w:rsid w:val="00896BAF"/>
    <w:rsid w:val="008B220E"/>
    <w:rsid w:val="008C7105"/>
    <w:rsid w:val="008F1994"/>
    <w:rsid w:val="009863A6"/>
    <w:rsid w:val="009B08DE"/>
    <w:rsid w:val="009C03C9"/>
    <w:rsid w:val="00A06F61"/>
    <w:rsid w:val="00A32C26"/>
    <w:rsid w:val="00A340EC"/>
    <w:rsid w:val="00A3438B"/>
    <w:rsid w:val="00A81BE2"/>
    <w:rsid w:val="00A844D8"/>
    <w:rsid w:val="00AD19E6"/>
    <w:rsid w:val="00AE1842"/>
    <w:rsid w:val="00AF620F"/>
    <w:rsid w:val="00B27EEA"/>
    <w:rsid w:val="00B71E11"/>
    <w:rsid w:val="00B84CE2"/>
    <w:rsid w:val="00C23E4C"/>
    <w:rsid w:val="00C25BD6"/>
    <w:rsid w:val="00C365B9"/>
    <w:rsid w:val="00C435D7"/>
    <w:rsid w:val="00C43950"/>
    <w:rsid w:val="00C46CDA"/>
    <w:rsid w:val="00C67C7A"/>
    <w:rsid w:val="00C71D60"/>
    <w:rsid w:val="00C85DE8"/>
    <w:rsid w:val="00CB75A2"/>
    <w:rsid w:val="00CF3B69"/>
    <w:rsid w:val="00CF7F7E"/>
    <w:rsid w:val="00D002B0"/>
    <w:rsid w:val="00D35643"/>
    <w:rsid w:val="00D35D7E"/>
    <w:rsid w:val="00D53351"/>
    <w:rsid w:val="00D56D56"/>
    <w:rsid w:val="00D6634D"/>
    <w:rsid w:val="00DA0E42"/>
    <w:rsid w:val="00DA353B"/>
    <w:rsid w:val="00DB204B"/>
    <w:rsid w:val="00DF3019"/>
    <w:rsid w:val="00E43D89"/>
    <w:rsid w:val="00E51B68"/>
    <w:rsid w:val="00E628F0"/>
    <w:rsid w:val="00E63DBF"/>
    <w:rsid w:val="00E727FB"/>
    <w:rsid w:val="00E729D9"/>
    <w:rsid w:val="00E9365E"/>
    <w:rsid w:val="00E93741"/>
    <w:rsid w:val="00EA6D22"/>
    <w:rsid w:val="00EA7EB2"/>
    <w:rsid w:val="00EC35C3"/>
    <w:rsid w:val="00ED6986"/>
    <w:rsid w:val="00EE2C00"/>
    <w:rsid w:val="00EF1C8D"/>
    <w:rsid w:val="00F16214"/>
    <w:rsid w:val="00F24507"/>
    <w:rsid w:val="00F2594F"/>
    <w:rsid w:val="00F341E4"/>
    <w:rsid w:val="00F43B95"/>
    <w:rsid w:val="00F463FA"/>
    <w:rsid w:val="00F77510"/>
    <w:rsid w:val="00F96505"/>
    <w:rsid w:val="00FD2916"/>
    <w:rsid w:val="00FE68A9"/>
    <w:rsid w:val="051A4C95"/>
    <w:rsid w:val="1D4FE378"/>
    <w:rsid w:val="2030D210"/>
    <w:rsid w:val="39D18901"/>
    <w:rsid w:val="4D12B3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8BC79A"/>
  <w15:chartTrackingRefBased/>
  <w15:docId w15:val="{C9CE166D-1D74-4E0B-9AAB-78A719C4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spacing w:before="4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40" w:after="100"/>
      <w:jc w:val="center"/>
      <w:outlineLvl w:val="3"/>
    </w:pPr>
    <w:rPr>
      <w:b/>
      <w:sz w:val="16"/>
    </w:rPr>
  </w:style>
  <w:style w:type="paragraph" w:styleId="Ttulo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spacing w:before="80" w:after="80"/>
      <w:outlineLvl w:val="6"/>
    </w:pPr>
    <w:rPr>
      <w:b/>
      <w:spacing w:val="6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widowControl w:val="0"/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pPr>
      <w:ind w:left="71" w:right="567"/>
      <w:jc w:val="both"/>
    </w:pPr>
    <w:rPr>
      <w:sz w:val="22"/>
    </w:r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rPr>
      <w:b/>
      <w:sz w:val="24"/>
      <w:szCs w:val="28"/>
    </w:rPr>
  </w:style>
  <w:style w:type="paragraph" w:styleId="Corpodetexto3">
    <w:name w:val="Body Text 3"/>
    <w:basedOn w:val="Normal"/>
    <w:pPr>
      <w:jc w:val="both"/>
    </w:pPr>
    <w:rPr>
      <w:rFonts w:ascii="Verdana" w:hAnsi="Verdana"/>
      <w:sz w:val="24"/>
    </w:rPr>
  </w:style>
  <w:style w:type="table" w:styleId="Tabelacomgrade">
    <w:name w:val="Table Grid"/>
    <w:basedOn w:val="Tabelanormal"/>
    <w:rsid w:val="00AD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44D8"/>
    <w:pPr>
      <w:spacing w:before="100" w:beforeAutospacing="1" w:after="100" w:afterAutospacing="1"/>
    </w:pPr>
    <w:rPr>
      <w:sz w:val="24"/>
      <w:szCs w:val="24"/>
    </w:rPr>
  </w:style>
  <w:style w:type="paragraph" w:customStyle="1" w:styleId="textocentralizado">
    <w:name w:val="texto_centralizado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065ED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9863A6"/>
    <w:rPr>
      <w:b/>
      <w:bCs/>
    </w:rPr>
  </w:style>
  <w:style w:type="character" w:styleId="Hyperlink">
    <w:name w:val="Hyperlink"/>
    <w:uiPriority w:val="99"/>
    <w:unhideWhenUsed/>
    <w:rsid w:val="000A046C"/>
    <w:rPr>
      <w:color w:val="0000FF"/>
      <w:u w:val="single"/>
    </w:rPr>
  </w:style>
  <w:style w:type="paragraph" w:customStyle="1" w:styleId="Autgrafo-corpo">
    <w:name w:val="Autógrafo - corpo"/>
    <w:basedOn w:val="Normal"/>
    <w:uiPriority w:val="99"/>
    <w:rsid w:val="008F1994"/>
    <w:pPr>
      <w:spacing w:line="360" w:lineRule="auto"/>
      <w:ind w:firstLine="1134"/>
      <w:jc w:val="both"/>
    </w:pPr>
    <w:rPr>
      <w:sz w:val="24"/>
      <w:szCs w:val="24"/>
      <w:lang w:bidi="he-IL"/>
    </w:rPr>
  </w:style>
  <w:style w:type="character" w:customStyle="1" w:styleId="CabealhoChar">
    <w:name w:val="Cabeçalho Char"/>
    <w:basedOn w:val="Fontepargpadro"/>
    <w:link w:val="Cabealho"/>
    <w:rsid w:val="000D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4" ma:contentTypeDescription="Crie um novo documento." ma:contentTypeScope="" ma:versionID="3d4bfe0dede833b019b022529c36f726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31f9cd73c21fd7fc010316977550f3fb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e1fa1-d713-4703-8d42-5de56643e079" xsi:nil="true"/>
    <lcf76f155ced4ddcb4097134ff3c332f xmlns="b9550538-f652-4ea3-b7d6-f8429d6b30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D31C08-47DD-497D-B313-8F1E14322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B2D4-9B51-4F47-93B3-B875BF4F20C8}">
  <ds:schemaRefs>
    <ds:schemaRef ds:uri="http://schemas.microsoft.com/office/2006/metadata/properties"/>
    <ds:schemaRef ds:uri="http://schemas.microsoft.com/office/infopath/2007/PartnerControls"/>
    <ds:schemaRef ds:uri="efee1fa1-d713-4703-8d42-5de56643e079"/>
    <ds:schemaRef ds:uri="b9550538-f652-4ea3-b7d6-f8429d6b3052"/>
  </ds:schemaRefs>
</ds:datastoreItem>
</file>

<file path=customXml/itemProps3.xml><?xml version="1.0" encoding="utf-8"?>
<ds:datastoreItem xmlns:ds="http://schemas.openxmlformats.org/officeDocument/2006/customXml" ds:itemID="{AF1B673D-E4A9-47C5-A192-F10ECF584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632</Characters>
  <Application>Microsoft Office Word</Application>
  <DocSecurity>0</DocSecurity>
  <Lines>5</Lines>
  <Paragraphs>1</Paragraphs>
  <ScaleCrop>false</ScaleCrop>
  <Company>DataEasy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Elisabete Miyuki Nakayama</cp:lastModifiedBy>
  <cp:revision>2</cp:revision>
  <cp:lastPrinted>1900-01-01T02:00:00Z</cp:lastPrinted>
  <dcterms:created xsi:type="dcterms:W3CDTF">2025-04-04T20:52:00Z</dcterms:created>
  <dcterms:modified xsi:type="dcterms:W3CDTF">2025-04-04T20:52:00Z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