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0FF9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LEI Nº 17.773, DE 02 DE OUTUBRO DE 2023</w:t>
      </w:r>
    </w:p>
    <w:p w14:paraId="1E86A612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FE49F8B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(Projeto de lei nº 373/2019, do Deputado Jorge Wilson Xerife do Consumidor - PRB)</w:t>
      </w:r>
    </w:p>
    <w:p w14:paraId="77C9F8AD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0C97A67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Dispõe sobre a vedação de cadastro de consumidores que proponham ação judicial em face de fornecedores de produtos e serviços</w:t>
      </w:r>
    </w:p>
    <w:p w14:paraId="6FB0C531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C699245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0FF6841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91D142B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805F0C0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B9B8AD0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Artigo 1º -</w:t>
      </w:r>
      <w:r w:rsidRPr="00237361">
        <w:rPr>
          <w:rFonts w:ascii="Helvetica" w:hAnsi="Helvetica" w:cs="Helvetica"/>
          <w:spacing w:val="10"/>
        </w:rPr>
        <w:t xml:space="preserve"> Esta lei dispõe sobre a vedação de cadastro de consumidores que proponham ação judicial em face dos fornecedores de produtos e serviços.</w:t>
      </w:r>
    </w:p>
    <w:p w14:paraId="365C697E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9293B8F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Artigo 2º -</w:t>
      </w:r>
      <w:r w:rsidRPr="00237361">
        <w:rPr>
          <w:rFonts w:ascii="Helvetica" w:hAnsi="Helvetica" w:cs="Helvetica"/>
          <w:spacing w:val="10"/>
        </w:rPr>
        <w:t xml:space="preserve"> É vedada a criação, a manutenção e a utilização de cadastro de consumidores que proponham ação judicial em face dos fornecedores de produtos e serviços.</w:t>
      </w:r>
    </w:p>
    <w:p w14:paraId="67EB9673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DDEA94D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Artigo 3º -</w:t>
      </w:r>
      <w:r w:rsidRPr="00237361">
        <w:rPr>
          <w:rFonts w:ascii="Helvetica" w:hAnsi="Helvetica" w:cs="Helvetica"/>
          <w:spacing w:val="10"/>
        </w:rPr>
        <w:t xml:space="preserve"> Vetado.</w:t>
      </w:r>
    </w:p>
    <w:p w14:paraId="5FE63807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211CC55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Parágrafo único</w:t>
      </w:r>
      <w:r w:rsidRPr="00237361">
        <w:rPr>
          <w:rFonts w:ascii="Helvetica" w:hAnsi="Helvetica" w:cs="Helvetica"/>
          <w:spacing w:val="10"/>
        </w:rPr>
        <w:t xml:space="preserve"> - Vetado.</w:t>
      </w:r>
    </w:p>
    <w:p w14:paraId="6E356D41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FD8BF28" w14:textId="0D3B92D2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b/>
          <w:bCs/>
          <w:spacing w:val="10"/>
        </w:rPr>
        <w:t>Artigo 4º -</w:t>
      </w:r>
      <w:r w:rsidRPr="00237361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3A64334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92A390B" w14:textId="77777777" w:rsid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Palácio dos Bandeirantes, 02 de outubro de 2023</w:t>
      </w:r>
    </w:p>
    <w:p w14:paraId="0A73E2CD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3DB6131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TARCÍSIO DE FREITAS</w:t>
      </w:r>
    </w:p>
    <w:p w14:paraId="722C7AED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Fábio Prieto</w:t>
      </w:r>
    </w:p>
    <w:p w14:paraId="2F74C60B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Secretário da Justiça e Cidadania</w:t>
      </w:r>
    </w:p>
    <w:p w14:paraId="2DDE55DC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 xml:space="preserve">Samuel </w:t>
      </w:r>
      <w:proofErr w:type="spellStart"/>
      <w:r w:rsidRPr="00237361">
        <w:rPr>
          <w:rFonts w:ascii="Helvetica" w:hAnsi="Helvetica" w:cs="Helvetica"/>
          <w:spacing w:val="10"/>
        </w:rPr>
        <w:t>Kinoshita</w:t>
      </w:r>
      <w:proofErr w:type="spellEnd"/>
    </w:p>
    <w:p w14:paraId="4590A5CC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Secretário da Fazenda e Planejamento</w:t>
      </w:r>
    </w:p>
    <w:p w14:paraId="59356AE2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Gilberto Kassab</w:t>
      </w:r>
    </w:p>
    <w:p w14:paraId="71524FE4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Secretário de Governo e Relações Institucionais</w:t>
      </w:r>
    </w:p>
    <w:p w14:paraId="7DCFDE54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 xml:space="preserve">Arthur </w:t>
      </w:r>
      <w:proofErr w:type="spellStart"/>
      <w:r w:rsidRPr="00237361">
        <w:rPr>
          <w:rFonts w:ascii="Helvetica" w:hAnsi="Helvetica" w:cs="Helvetica"/>
          <w:spacing w:val="10"/>
        </w:rPr>
        <w:t>Luis</w:t>
      </w:r>
      <w:proofErr w:type="spellEnd"/>
      <w:r w:rsidRPr="00237361">
        <w:rPr>
          <w:rFonts w:ascii="Helvetica" w:hAnsi="Helvetica" w:cs="Helvetica"/>
          <w:spacing w:val="10"/>
        </w:rPr>
        <w:t xml:space="preserve"> Pinho de Lima</w:t>
      </w:r>
    </w:p>
    <w:p w14:paraId="2A912A23" w14:textId="77777777" w:rsidR="00237361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Secretário-Chefe da Casa Civil</w:t>
      </w:r>
    </w:p>
    <w:p w14:paraId="27037CE9" w14:textId="1E0A50AA" w:rsidR="008F2DFC" w:rsidRPr="00237361" w:rsidRDefault="00237361" w:rsidP="0023736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237361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237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61"/>
    <w:rsid w:val="00237361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B7B7"/>
  <w15:chartTrackingRefBased/>
  <w15:docId w15:val="{972D84E3-D8B9-43B3-9A87-F86E554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1C6DA-A5DE-472D-911D-C349AC26B69E}"/>
</file>

<file path=customXml/itemProps2.xml><?xml version="1.0" encoding="utf-8"?>
<ds:datastoreItem xmlns:ds="http://schemas.openxmlformats.org/officeDocument/2006/customXml" ds:itemID="{BF653198-CC39-4451-9135-3A8B1BBFEF51}"/>
</file>

<file path=customXml/itemProps3.xml><?xml version="1.0" encoding="utf-8"?>
<ds:datastoreItem xmlns:ds="http://schemas.openxmlformats.org/officeDocument/2006/customXml" ds:itemID="{FAA704B2-30C2-48EC-8A8A-62CAAC9EB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2024-01-18T16:06:00Z</dcterms:created>
  <dcterms:modified xsi:type="dcterms:W3CDTF">2024-01-18T16:08:00Z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