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A89FE5E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3F3340">
        <w:rPr>
          <w:b/>
          <w:color w:val="000000"/>
          <w:spacing w:val="10"/>
          <w:sz w:val="26"/>
          <w:szCs w:val="26"/>
        </w:rPr>
        <w:t xml:space="preserve"> 18.367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491634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CF46DD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1589C4FD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46061">
        <w:rPr>
          <w:color w:val="000000"/>
          <w:spacing w:val="10"/>
          <w:sz w:val="26"/>
          <w:szCs w:val="26"/>
        </w:rPr>
        <w:t>909/2025</w:t>
      </w:r>
      <w:r>
        <w:rPr>
          <w:color w:val="000000"/>
          <w:spacing w:val="10"/>
          <w:sz w:val="26"/>
          <w:szCs w:val="26"/>
        </w:rPr>
        <w:t>, d</w:t>
      </w:r>
      <w:r w:rsidR="00FE5282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FE5282">
        <w:rPr>
          <w:color w:val="000000"/>
          <w:spacing w:val="10"/>
          <w:sz w:val="26"/>
          <w:szCs w:val="26"/>
        </w:rPr>
        <w:t xml:space="preserve">o </w:t>
      </w:r>
      <w:r w:rsidR="00FE5282" w:rsidRPr="00FE5282">
        <w:rPr>
          <w:color w:val="000000"/>
          <w:spacing w:val="10"/>
          <w:sz w:val="26"/>
          <w:szCs w:val="26"/>
        </w:rPr>
        <w:t>Mauro Bragato – PSDB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3461C716" w:rsidR="000707CD" w:rsidRDefault="00FE5282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FE5282">
        <w:rPr>
          <w:i/>
          <w:color w:val="000000"/>
          <w:spacing w:val="10"/>
          <w:sz w:val="26"/>
          <w:szCs w:val="26"/>
        </w:rPr>
        <w:t>Declara de utilidade pública a Irmandade da Santa Casa de Misericórdia de Getulina, com sede naquele Município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647F11A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D37161" w:rsidRPr="00D37161">
        <w:rPr>
          <w:color w:val="000000"/>
          <w:spacing w:val="10"/>
          <w:sz w:val="26"/>
          <w:szCs w:val="26"/>
        </w:rPr>
        <w:t>É declarada de utilidade pública a Irmandade da Santa Casa de Misericórdia de Getulina, com sede naquele Município.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8C0B04A" w14:textId="77777777" w:rsidR="003B5E99" w:rsidRPr="004C187E" w:rsidRDefault="003B5E99" w:rsidP="003B5E99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2DF532D7" w:rsidR="00154CEF" w:rsidRPr="003B5E99" w:rsidRDefault="003B5E99" w:rsidP="003B5E99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872E" w14:textId="77777777" w:rsidR="00E42BE1" w:rsidRDefault="00E42BE1">
      <w:r>
        <w:separator/>
      </w:r>
    </w:p>
  </w:endnote>
  <w:endnote w:type="continuationSeparator" w:id="0">
    <w:p w14:paraId="2792D384" w14:textId="77777777" w:rsidR="00E42BE1" w:rsidRDefault="00E4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CFE5" w14:textId="77777777" w:rsidR="00E42BE1" w:rsidRDefault="00E42BE1">
      <w:r>
        <w:separator/>
      </w:r>
    </w:p>
  </w:footnote>
  <w:footnote w:type="continuationSeparator" w:id="0">
    <w:p w14:paraId="6E252E9A" w14:textId="77777777" w:rsidR="00E42BE1" w:rsidRDefault="00E4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1E1E57"/>
    <w:rsid w:val="00201223"/>
    <w:rsid w:val="00204A13"/>
    <w:rsid w:val="00234012"/>
    <w:rsid w:val="00235251"/>
    <w:rsid w:val="0023700F"/>
    <w:rsid w:val="00246061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476A5"/>
    <w:rsid w:val="003728CA"/>
    <w:rsid w:val="00372A01"/>
    <w:rsid w:val="003B3C21"/>
    <w:rsid w:val="003B5E99"/>
    <w:rsid w:val="003D3452"/>
    <w:rsid w:val="003F3340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91634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46DD"/>
    <w:rsid w:val="00CF53E4"/>
    <w:rsid w:val="00D002B0"/>
    <w:rsid w:val="00D15850"/>
    <w:rsid w:val="00D35643"/>
    <w:rsid w:val="00D37161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42BE1"/>
    <w:rsid w:val="00E43D89"/>
    <w:rsid w:val="00E51B68"/>
    <w:rsid w:val="00E628F0"/>
    <w:rsid w:val="00E729D9"/>
    <w:rsid w:val="00E801C6"/>
    <w:rsid w:val="00E80B37"/>
    <w:rsid w:val="00E8324C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B085B"/>
    <w:rsid w:val="00FD2916"/>
    <w:rsid w:val="00FD56E7"/>
    <w:rsid w:val="00FD63EF"/>
    <w:rsid w:val="00FE5282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3B5E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2025-12-17T16:46:00Z</dcterms:created>
  <dcterms:modified xsi:type="dcterms:W3CDTF">2025-12-17T16:46:00Z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