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E45D" w14:textId="45F65215" w:rsidR="00094E73" w:rsidRDefault="00094E73" w:rsidP="00094E73">
      <w:pPr>
        <w:pStyle w:val="NormalWeb"/>
        <w:spacing w:before="0" w:beforeAutospacing="0" w:after="36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bookmarkStart w:id="0" w:name="_Hlk133331013"/>
      <w:r w:rsidRPr="3C8BCCEE">
        <w:rPr>
          <w:b/>
          <w:bCs/>
          <w:color w:val="000000"/>
          <w:spacing w:val="10"/>
          <w:sz w:val="26"/>
          <w:szCs w:val="26"/>
        </w:rPr>
        <w:t>Lei nº</w:t>
      </w:r>
      <w:r>
        <w:rPr>
          <w:b/>
          <w:bCs/>
          <w:color w:val="000000"/>
          <w:spacing w:val="10"/>
          <w:sz w:val="26"/>
          <w:szCs w:val="26"/>
        </w:rPr>
        <w:t xml:space="preserve"> 18.161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, de </w:t>
      </w:r>
      <w:r>
        <w:rPr>
          <w:b/>
          <w:bCs/>
          <w:color w:val="000000"/>
          <w:spacing w:val="10"/>
          <w:sz w:val="26"/>
          <w:szCs w:val="26"/>
        </w:rPr>
        <w:t>27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</w:t>
      </w:r>
      <w:r>
        <w:rPr>
          <w:b/>
          <w:bCs/>
          <w:color w:val="000000"/>
          <w:spacing w:val="10"/>
          <w:sz w:val="26"/>
          <w:szCs w:val="26"/>
        </w:rPr>
        <w:t>junho</w:t>
      </w:r>
      <w:r w:rsidRPr="3C8BCCEE">
        <w:rPr>
          <w:b/>
          <w:bCs/>
          <w:color w:val="000000"/>
          <w:spacing w:val="10"/>
          <w:sz w:val="26"/>
          <w:szCs w:val="26"/>
        </w:rPr>
        <w:t xml:space="preserve"> de 20</w:t>
      </w:r>
      <w:bookmarkEnd w:id="0"/>
      <w:r w:rsidRPr="3C8BCCEE">
        <w:rPr>
          <w:b/>
          <w:bCs/>
          <w:color w:val="000000"/>
          <w:spacing w:val="10"/>
          <w:sz w:val="26"/>
          <w:szCs w:val="26"/>
        </w:rPr>
        <w:t>25</w:t>
      </w:r>
    </w:p>
    <w:p w14:paraId="76BDCC63" w14:textId="4C6E5D61" w:rsidR="00E76E15" w:rsidRPr="00C4228C" w:rsidRDefault="00E76E15" w:rsidP="00E3061F">
      <w:pPr>
        <w:pStyle w:val="NormalWeb"/>
        <w:spacing w:before="0" w:beforeAutospacing="0" w:after="36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(Projeto de lei nº</w:t>
      </w:r>
      <w:r w:rsidR="006412A4">
        <w:rPr>
          <w:color w:val="000000"/>
          <w:spacing w:val="10"/>
          <w:sz w:val="26"/>
          <w:szCs w:val="26"/>
        </w:rPr>
        <w:t xml:space="preserve"> </w:t>
      </w:r>
      <w:r w:rsidR="006D16D8">
        <w:rPr>
          <w:color w:val="000000"/>
          <w:spacing w:val="10"/>
          <w:sz w:val="26"/>
          <w:szCs w:val="26"/>
        </w:rPr>
        <w:t xml:space="preserve">583/2024, </w:t>
      </w:r>
      <w:r>
        <w:rPr>
          <w:color w:val="000000"/>
          <w:spacing w:val="10"/>
          <w:sz w:val="26"/>
          <w:szCs w:val="26"/>
        </w:rPr>
        <w:t>d</w:t>
      </w:r>
      <w:r w:rsidR="006D16D8">
        <w:rPr>
          <w:color w:val="000000"/>
          <w:spacing w:val="10"/>
          <w:sz w:val="26"/>
          <w:szCs w:val="26"/>
        </w:rPr>
        <w:t>o</w:t>
      </w:r>
      <w:r w:rsidR="00E66001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Deputad</w:t>
      </w:r>
      <w:r w:rsidR="006D16D8">
        <w:rPr>
          <w:color w:val="000000"/>
          <w:spacing w:val="10"/>
          <w:sz w:val="26"/>
          <w:szCs w:val="26"/>
        </w:rPr>
        <w:t xml:space="preserve">o </w:t>
      </w:r>
      <w:r w:rsidR="00E66001" w:rsidRPr="00C4228C">
        <w:rPr>
          <w:spacing w:val="10"/>
        </w:rPr>
        <w:t>Milton Leite Filho – UNIÃO</w:t>
      </w:r>
      <w:r w:rsidRPr="00C4228C">
        <w:rPr>
          <w:color w:val="000000"/>
          <w:spacing w:val="10"/>
          <w:sz w:val="26"/>
          <w:szCs w:val="26"/>
        </w:rPr>
        <w:t>)</w:t>
      </w:r>
    </w:p>
    <w:p w14:paraId="4D6D5744" w14:textId="6049A106" w:rsidR="00E76E15" w:rsidRDefault="003D3900" w:rsidP="00E3061F">
      <w:pPr>
        <w:pStyle w:val="NormalWeb"/>
        <w:spacing w:before="0" w:beforeAutospacing="0" w:after="36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3D3900">
        <w:rPr>
          <w:i/>
          <w:color w:val="000000"/>
          <w:spacing w:val="10"/>
          <w:sz w:val="26"/>
          <w:szCs w:val="26"/>
        </w:rPr>
        <w:t xml:space="preserve">Assegura de prioridade de atendimento no controle e tratamento do tabagismo ou </w:t>
      </w:r>
      <w:proofErr w:type="spellStart"/>
      <w:r w:rsidRPr="003D3900">
        <w:rPr>
          <w:i/>
          <w:color w:val="000000"/>
          <w:spacing w:val="10"/>
          <w:sz w:val="26"/>
          <w:szCs w:val="26"/>
        </w:rPr>
        <w:t>nicotinismo</w:t>
      </w:r>
      <w:proofErr w:type="spellEnd"/>
      <w:r w:rsidRPr="003D3900">
        <w:rPr>
          <w:i/>
          <w:color w:val="000000"/>
          <w:spacing w:val="10"/>
          <w:sz w:val="26"/>
          <w:szCs w:val="26"/>
        </w:rPr>
        <w:t xml:space="preserve"> para crianças e adolescentes, no âmbito do Sistema Único de Saúde – SUS no Estado, e dá outras providências.</w:t>
      </w:r>
    </w:p>
    <w:p w14:paraId="09AAE72C" w14:textId="77777777" w:rsidR="00E76E15" w:rsidRDefault="00E76E15" w:rsidP="00317B09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317B09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674D0A94" w14:textId="7E26C33C" w:rsidR="003B58E2" w:rsidRDefault="00E76E15" w:rsidP="00317B09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 w:rsidR="00B67F0D">
        <w:rPr>
          <w:b/>
          <w:bCs/>
          <w:color w:val="000000"/>
          <w:spacing w:val="10"/>
          <w:sz w:val="26"/>
          <w:szCs w:val="26"/>
        </w:rPr>
        <w:t xml:space="preserve"> </w:t>
      </w:r>
      <w:r w:rsidR="0029167C">
        <w:rPr>
          <w:b/>
          <w:bCs/>
          <w:color w:val="000000"/>
          <w:spacing w:val="10"/>
          <w:sz w:val="26"/>
          <w:szCs w:val="26"/>
        </w:rPr>
        <w:t xml:space="preserve">- </w:t>
      </w:r>
      <w:r w:rsidR="003B58E2" w:rsidRPr="003B58E2">
        <w:rPr>
          <w:color w:val="000000"/>
          <w:spacing w:val="10"/>
          <w:sz w:val="26"/>
          <w:szCs w:val="26"/>
        </w:rPr>
        <w:t xml:space="preserve">Fica assegurado o direito de prioridade de atendimento no controle e tratamento do tabagismo ou </w:t>
      </w:r>
      <w:proofErr w:type="spellStart"/>
      <w:r w:rsidR="003B58E2" w:rsidRPr="003B58E2">
        <w:rPr>
          <w:color w:val="000000"/>
          <w:spacing w:val="10"/>
          <w:sz w:val="26"/>
          <w:szCs w:val="26"/>
        </w:rPr>
        <w:t>nicotinismo</w:t>
      </w:r>
      <w:proofErr w:type="spellEnd"/>
      <w:r w:rsidR="003B58E2" w:rsidRPr="003B58E2">
        <w:rPr>
          <w:color w:val="000000"/>
          <w:spacing w:val="10"/>
          <w:sz w:val="26"/>
          <w:szCs w:val="26"/>
        </w:rPr>
        <w:t xml:space="preserve"> para crianças e adolescentes, no âmbito do Sistema Único de Saúde – SUS no Estado.</w:t>
      </w:r>
    </w:p>
    <w:p w14:paraId="119BB8D1" w14:textId="5C103F29" w:rsidR="003B58E2" w:rsidRDefault="003B58E2" w:rsidP="00317B09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B67F0D">
        <w:rPr>
          <w:b/>
          <w:bCs/>
          <w:color w:val="000000"/>
          <w:spacing w:val="10"/>
          <w:sz w:val="26"/>
          <w:szCs w:val="26"/>
        </w:rPr>
        <w:t>§ 1</w:t>
      </w:r>
      <w:r w:rsidR="00C4228C">
        <w:rPr>
          <w:b/>
          <w:bCs/>
          <w:color w:val="000000"/>
          <w:spacing w:val="10"/>
          <w:sz w:val="26"/>
          <w:szCs w:val="26"/>
        </w:rPr>
        <w:t>º</w:t>
      </w:r>
      <w:r w:rsidRPr="00B67F0D">
        <w:rPr>
          <w:b/>
          <w:bCs/>
          <w:color w:val="000000"/>
          <w:spacing w:val="10"/>
          <w:sz w:val="26"/>
          <w:szCs w:val="26"/>
        </w:rPr>
        <w:t xml:space="preserve"> </w:t>
      </w:r>
      <w:r w:rsidR="00A33B13">
        <w:rPr>
          <w:b/>
          <w:bCs/>
          <w:color w:val="000000"/>
          <w:spacing w:val="10"/>
          <w:sz w:val="26"/>
          <w:szCs w:val="26"/>
        </w:rPr>
        <w:t>-</w:t>
      </w:r>
      <w:r w:rsidRPr="003B58E2">
        <w:rPr>
          <w:color w:val="000000"/>
          <w:spacing w:val="10"/>
          <w:sz w:val="26"/>
          <w:szCs w:val="26"/>
        </w:rPr>
        <w:t xml:space="preserve"> O atendimento que dispõe o “caput” deste artigo garante acesso prioritário a crianças e adolescentes em todos os níveis de atenção à saúde do SUS no Estado, inseridos no programa estadual de controle e tratamento do tabagismo ou </w:t>
      </w:r>
      <w:proofErr w:type="spellStart"/>
      <w:r w:rsidRPr="003B58E2">
        <w:rPr>
          <w:color w:val="000000"/>
          <w:spacing w:val="10"/>
          <w:sz w:val="26"/>
          <w:szCs w:val="26"/>
        </w:rPr>
        <w:t>nicotinismo</w:t>
      </w:r>
      <w:proofErr w:type="spellEnd"/>
      <w:r w:rsidRPr="003B58E2">
        <w:rPr>
          <w:color w:val="000000"/>
          <w:spacing w:val="10"/>
          <w:sz w:val="26"/>
          <w:szCs w:val="26"/>
        </w:rPr>
        <w:t>, e em suas ações e serviços de promoção, proteção, prevenção, cessação e tratamento.</w:t>
      </w:r>
    </w:p>
    <w:p w14:paraId="1E0DF6BB" w14:textId="0DCDBB07" w:rsidR="003B58E2" w:rsidRPr="003B58E2" w:rsidRDefault="003B58E2" w:rsidP="00317B09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29167C">
        <w:rPr>
          <w:b/>
          <w:bCs/>
          <w:color w:val="000000"/>
          <w:spacing w:val="10"/>
          <w:sz w:val="26"/>
          <w:szCs w:val="26"/>
        </w:rPr>
        <w:t>§ 2</w:t>
      </w:r>
      <w:r w:rsidR="00C4228C">
        <w:rPr>
          <w:b/>
          <w:bCs/>
          <w:color w:val="000000"/>
          <w:spacing w:val="10"/>
          <w:sz w:val="26"/>
          <w:szCs w:val="26"/>
        </w:rPr>
        <w:t>º</w:t>
      </w:r>
      <w:r w:rsidRPr="0029167C">
        <w:rPr>
          <w:b/>
          <w:bCs/>
          <w:color w:val="000000"/>
          <w:spacing w:val="10"/>
          <w:sz w:val="26"/>
          <w:szCs w:val="26"/>
        </w:rPr>
        <w:t xml:space="preserve"> </w:t>
      </w:r>
      <w:r w:rsidR="00A33B13">
        <w:rPr>
          <w:b/>
          <w:bCs/>
          <w:color w:val="000000"/>
          <w:spacing w:val="10"/>
          <w:sz w:val="26"/>
          <w:szCs w:val="26"/>
        </w:rPr>
        <w:t>-</w:t>
      </w:r>
      <w:r w:rsidRPr="003B58E2">
        <w:rPr>
          <w:color w:val="000000"/>
          <w:spacing w:val="10"/>
          <w:sz w:val="26"/>
          <w:szCs w:val="26"/>
        </w:rPr>
        <w:t xml:space="preserve"> Nos serviços de emergência ou urgência dos estabelecimentos públicos de atendimento à saúde, a prioridade conferida por esta lei fica condicionada à avaliação médica, em face da gravidade dos casos a atender, e a demais legislações pertinentes.</w:t>
      </w:r>
    </w:p>
    <w:p w14:paraId="76FD3CC9" w14:textId="1667E010" w:rsidR="003B58E2" w:rsidRPr="003B58E2" w:rsidRDefault="003B58E2" w:rsidP="00317B09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B67F0D">
        <w:rPr>
          <w:b/>
          <w:bCs/>
          <w:color w:val="000000"/>
          <w:spacing w:val="10"/>
          <w:sz w:val="26"/>
          <w:szCs w:val="26"/>
        </w:rPr>
        <w:t>Artigo 2</w:t>
      </w:r>
      <w:r w:rsidR="00C4228C">
        <w:rPr>
          <w:b/>
          <w:bCs/>
          <w:color w:val="000000"/>
          <w:spacing w:val="10"/>
          <w:sz w:val="26"/>
          <w:szCs w:val="26"/>
        </w:rPr>
        <w:t>º</w:t>
      </w:r>
      <w:r w:rsidRPr="00B67F0D">
        <w:rPr>
          <w:b/>
          <w:bCs/>
          <w:color w:val="000000"/>
          <w:spacing w:val="10"/>
          <w:sz w:val="26"/>
          <w:szCs w:val="26"/>
        </w:rPr>
        <w:t xml:space="preserve"> </w:t>
      </w:r>
      <w:r w:rsidR="00A33B13">
        <w:rPr>
          <w:b/>
          <w:bCs/>
          <w:color w:val="000000"/>
          <w:spacing w:val="10"/>
          <w:sz w:val="26"/>
          <w:szCs w:val="26"/>
        </w:rPr>
        <w:t>-</w:t>
      </w:r>
      <w:r w:rsidRPr="003B58E2">
        <w:rPr>
          <w:color w:val="000000"/>
          <w:spacing w:val="10"/>
          <w:sz w:val="26"/>
          <w:szCs w:val="26"/>
        </w:rPr>
        <w:t xml:space="preserve"> </w:t>
      </w:r>
      <w:r w:rsidR="7CA879BD" w:rsidRPr="003B58E2">
        <w:rPr>
          <w:color w:val="000000"/>
          <w:spacing w:val="10"/>
          <w:sz w:val="26"/>
          <w:szCs w:val="26"/>
        </w:rPr>
        <w:t>Vet</w:t>
      </w:r>
      <w:r w:rsidR="1743351F" w:rsidRPr="003B58E2">
        <w:rPr>
          <w:color w:val="000000"/>
          <w:spacing w:val="10"/>
          <w:sz w:val="26"/>
          <w:szCs w:val="26"/>
        </w:rPr>
        <w:t>ado</w:t>
      </w:r>
      <w:r w:rsidRPr="003B58E2">
        <w:rPr>
          <w:color w:val="000000"/>
          <w:spacing w:val="10"/>
          <w:sz w:val="26"/>
          <w:szCs w:val="26"/>
        </w:rPr>
        <w:t>.</w:t>
      </w:r>
    </w:p>
    <w:p w14:paraId="0676DBA9" w14:textId="7E8CFDFA" w:rsidR="003B58E2" w:rsidRPr="003B58E2" w:rsidRDefault="003B58E2" w:rsidP="00317B09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B67F0D">
        <w:rPr>
          <w:b/>
          <w:bCs/>
          <w:color w:val="000000"/>
          <w:spacing w:val="10"/>
          <w:sz w:val="26"/>
          <w:szCs w:val="26"/>
        </w:rPr>
        <w:t>Artigo 3</w:t>
      </w:r>
      <w:r w:rsidR="00C4228C">
        <w:rPr>
          <w:b/>
          <w:bCs/>
          <w:color w:val="000000"/>
          <w:spacing w:val="10"/>
          <w:sz w:val="26"/>
          <w:szCs w:val="26"/>
        </w:rPr>
        <w:t>º</w:t>
      </w:r>
      <w:r w:rsidRPr="00B67F0D">
        <w:rPr>
          <w:b/>
          <w:bCs/>
          <w:color w:val="000000"/>
          <w:spacing w:val="10"/>
          <w:sz w:val="26"/>
          <w:szCs w:val="26"/>
        </w:rPr>
        <w:t xml:space="preserve"> </w:t>
      </w:r>
      <w:r w:rsidR="00A33B13">
        <w:rPr>
          <w:b/>
          <w:bCs/>
          <w:color w:val="000000"/>
          <w:spacing w:val="10"/>
          <w:sz w:val="26"/>
          <w:szCs w:val="26"/>
        </w:rPr>
        <w:t>-</w:t>
      </w:r>
      <w:r w:rsidRPr="003B58E2">
        <w:rPr>
          <w:color w:val="000000"/>
          <w:spacing w:val="10"/>
          <w:sz w:val="26"/>
          <w:szCs w:val="26"/>
        </w:rPr>
        <w:t xml:space="preserve"> </w:t>
      </w:r>
      <w:r w:rsidR="0FF088D0" w:rsidRPr="003B58E2">
        <w:rPr>
          <w:color w:val="000000"/>
          <w:spacing w:val="10"/>
          <w:sz w:val="26"/>
          <w:szCs w:val="26"/>
        </w:rPr>
        <w:t>Vet</w:t>
      </w:r>
      <w:r w:rsidR="4A080359" w:rsidRPr="003B58E2">
        <w:rPr>
          <w:color w:val="000000"/>
          <w:spacing w:val="10"/>
          <w:sz w:val="26"/>
          <w:szCs w:val="26"/>
        </w:rPr>
        <w:t>ado</w:t>
      </w:r>
      <w:r w:rsidRPr="003B58E2">
        <w:rPr>
          <w:color w:val="000000"/>
          <w:spacing w:val="10"/>
          <w:sz w:val="26"/>
          <w:szCs w:val="26"/>
        </w:rPr>
        <w:t>.</w:t>
      </w:r>
    </w:p>
    <w:p w14:paraId="27BE1839" w14:textId="2000D0BE" w:rsidR="00B67F0D" w:rsidRDefault="003B58E2" w:rsidP="00317B09">
      <w:pPr>
        <w:pStyle w:val="Autgrafo-corpo"/>
        <w:spacing w:after="240" w:line="360" w:lineRule="atLeast"/>
        <w:ind w:firstLine="2835"/>
        <w:rPr>
          <w:color w:val="000000"/>
          <w:spacing w:val="10"/>
          <w:sz w:val="26"/>
          <w:szCs w:val="26"/>
        </w:rPr>
      </w:pPr>
      <w:r w:rsidRPr="00C4228C">
        <w:rPr>
          <w:b/>
          <w:bCs/>
          <w:color w:val="000000"/>
          <w:spacing w:val="10"/>
          <w:sz w:val="26"/>
          <w:szCs w:val="26"/>
        </w:rPr>
        <w:lastRenderedPageBreak/>
        <w:t>Artigo 4</w:t>
      </w:r>
      <w:r w:rsidR="00C4228C" w:rsidRPr="00C4228C">
        <w:rPr>
          <w:b/>
          <w:bCs/>
          <w:color w:val="000000"/>
          <w:spacing w:val="10"/>
          <w:sz w:val="26"/>
          <w:szCs w:val="26"/>
        </w:rPr>
        <w:t>º</w:t>
      </w:r>
      <w:r w:rsidRPr="003B58E2">
        <w:rPr>
          <w:color w:val="000000"/>
          <w:spacing w:val="10"/>
          <w:sz w:val="26"/>
          <w:szCs w:val="26"/>
        </w:rPr>
        <w:t xml:space="preserve"> </w:t>
      </w:r>
      <w:r w:rsidR="00A33B13">
        <w:rPr>
          <w:color w:val="000000"/>
          <w:spacing w:val="10"/>
          <w:sz w:val="26"/>
          <w:szCs w:val="26"/>
        </w:rPr>
        <w:t>-</w:t>
      </w:r>
      <w:r w:rsidRPr="003B58E2">
        <w:rPr>
          <w:color w:val="000000"/>
          <w:spacing w:val="10"/>
          <w:sz w:val="26"/>
          <w:szCs w:val="26"/>
        </w:rPr>
        <w:t xml:space="preserve"> Esta lei entra em vigor na data de sua publicação, revogadas as disposições em contrário.</w:t>
      </w:r>
    </w:p>
    <w:p w14:paraId="32162EA8" w14:textId="6E5E03A1" w:rsidR="00E76E15" w:rsidRPr="00B71087" w:rsidRDefault="00E76E15" w:rsidP="00317B09">
      <w:pPr>
        <w:pStyle w:val="Autgrafo-corpo"/>
        <w:spacing w:after="240" w:line="360" w:lineRule="atLeast"/>
        <w:ind w:firstLine="2835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4641869E" w14:textId="77777777" w:rsidR="00E76E15" w:rsidRDefault="00E76E15" w:rsidP="00317B09">
      <w:pPr>
        <w:pStyle w:val="NormalWeb"/>
        <w:spacing w:before="0" w:beforeAutospacing="0" w:after="24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3AC24801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0F0AFDA8" w14:textId="77777777" w:rsidR="003D71F0" w:rsidRPr="003D71F0" w:rsidRDefault="003D71F0" w:rsidP="003D71F0">
      <w:pPr>
        <w:jc w:val="both"/>
        <w:rPr>
          <w:rFonts w:eastAsia="Aptos"/>
          <w:spacing w:val="10"/>
          <w:kern w:val="2"/>
          <w:sz w:val="26"/>
          <w:szCs w:val="26"/>
          <w:lang w:eastAsia="en-US"/>
        </w:rPr>
      </w:pPr>
      <w:bookmarkStart w:id="1" w:name="_Hlk172814213"/>
      <w:r w:rsidRPr="003D71F0">
        <w:rPr>
          <w:rFonts w:eastAsia="Aptos"/>
          <w:spacing w:val="10"/>
          <w:kern w:val="2"/>
          <w:sz w:val="26"/>
          <w:szCs w:val="26"/>
          <w:lang w:eastAsia="en-US"/>
        </w:rPr>
        <w:t>Eleuses Vieira de Paiva</w:t>
      </w:r>
    </w:p>
    <w:p w14:paraId="33B1DE30" w14:textId="77777777" w:rsidR="003D71F0" w:rsidRPr="003D71F0" w:rsidRDefault="003D71F0" w:rsidP="003D71F0">
      <w:pPr>
        <w:spacing w:after="165"/>
        <w:jc w:val="both"/>
        <w:rPr>
          <w:rFonts w:eastAsia="Aptos"/>
          <w:spacing w:val="10"/>
          <w:kern w:val="2"/>
          <w:sz w:val="26"/>
          <w:szCs w:val="26"/>
          <w:lang w:eastAsia="en-US"/>
        </w:rPr>
      </w:pPr>
      <w:r w:rsidRPr="003D71F0">
        <w:rPr>
          <w:rFonts w:eastAsia="Aptos"/>
          <w:spacing w:val="10"/>
          <w:kern w:val="2"/>
          <w:sz w:val="26"/>
          <w:szCs w:val="26"/>
          <w:lang w:eastAsia="en-US"/>
        </w:rPr>
        <w:t>Secretário da Saúde</w:t>
      </w:r>
    </w:p>
    <w:bookmarkEnd w:id="1"/>
    <w:p w14:paraId="4A511F36" w14:textId="77777777" w:rsidR="00E76E15" w:rsidRDefault="00E76E15" w:rsidP="35082246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38420C49" w14:textId="77777777" w:rsidR="00E76E15" w:rsidRPr="00E93741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5F56E168" w14:textId="6ADCCD3E" w:rsidR="00154CEF" w:rsidRPr="00FE12CA" w:rsidRDefault="00154CEF" w:rsidP="00FE12CA"/>
    <w:sectPr w:rsidR="00154CEF" w:rsidRPr="00FE12CA" w:rsidSect="0051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904AC" w14:textId="77777777" w:rsidR="005F1750" w:rsidRDefault="005F1750">
      <w:r>
        <w:separator/>
      </w:r>
    </w:p>
  </w:endnote>
  <w:endnote w:type="continuationSeparator" w:id="0">
    <w:p w14:paraId="787313CA" w14:textId="77777777" w:rsidR="005F1750" w:rsidRDefault="005F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4D13" w14:textId="77777777" w:rsidR="005253E5" w:rsidRDefault="005253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AF2F" w14:textId="77777777" w:rsidR="005253E5" w:rsidRDefault="005253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3FE1" w14:textId="77777777" w:rsidR="005253E5" w:rsidRDefault="005253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9D60" w14:textId="77777777" w:rsidR="005F1750" w:rsidRDefault="005F1750">
      <w:r>
        <w:separator/>
      </w:r>
    </w:p>
  </w:footnote>
  <w:footnote w:type="continuationSeparator" w:id="0">
    <w:p w14:paraId="68FBA820" w14:textId="77777777" w:rsidR="005F1750" w:rsidRDefault="005F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CA5F" w14:textId="77777777" w:rsidR="005253E5" w:rsidRDefault="005253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3275D"/>
    <w:rsid w:val="00060449"/>
    <w:rsid w:val="00065EDC"/>
    <w:rsid w:val="00066C7B"/>
    <w:rsid w:val="000707CD"/>
    <w:rsid w:val="00071BC2"/>
    <w:rsid w:val="0007566B"/>
    <w:rsid w:val="0009016B"/>
    <w:rsid w:val="00092517"/>
    <w:rsid w:val="000931CE"/>
    <w:rsid w:val="00094E73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2812"/>
    <w:rsid w:val="00154CEF"/>
    <w:rsid w:val="001A0908"/>
    <w:rsid w:val="001A4C04"/>
    <w:rsid w:val="001C551A"/>
    <w:rsid w:val="001D37DD"/>
    <w:rsid w:val="00234012"/>
    <w:rsid w:val="00234A26"/>
    <w:rsid w:val="00235251"/>
    <w:rsid w:val="0023700F"/>
    <w:rsid w:val="002500C1"/>
    <w:rsid w:val="00263331"/>
    <w:rsid w:val="00263D1A"/>
    <w:rsid w:val="0029167C"/>
    <w:rsid w:val="002C0DFA"/>
    <w:rsid w:val="002D75AD"/>
    <w:rsid w:val="003057E6"/>
    <w:rsid w:val="00314A58"/>
    <w:rsid w:val="00317B09"/>
    <w:rsid w:val="00323496"/>
    <w:rsid w:val="00325597"/>
    <w:rsid w:val="003271DB"/>
    <w:rsid w:val="00331FB0"/>
    <w:rsid w:val="003728CA"/>
    <w:rsid w:val="00372A01"/>
    <w:rsid w:val="003B58E2"/>
    <w:rsid w:val="003D3452"/>
    <w:rsid w:val="003D3900"/>
    <w:rsid w:val="003D71F0"/>
    <w:rsid w:val="003F4456"/>
    <w:rsid w:val="004055EA"/>
    <w:rsid w:val="00413CBF"/>
    <w:rsid w:val="00417B30"/>
    <w:rsid w:val="00420D4A"/>
    <w:rsid w:val="004314AE"/>
    <w:rsid w:val="00432447"/>
    <w:rsid w:val="00440623"/>
    <w:rsid w:val="00453D71"/>
    <w:rsid w:val="00491569"/>
    <w:rsid w:val="00500697"/>
    <w:rsid w:val="00503072"/>
    <w:rsid w:val="005054EE"/>
    <w:rsid w:val="0051063F"/>
    <w:rsid w:val="005148C0"/>
    <w:rsid w:val="00514906"/>
    <w:rsid w:val="005174E7"/>
    <w:rsid w:val="005253E5"/>
    <w:rsid w:val="0052685D"/>
    <w:rsid w:val="00536372"/>
    <w:rsid w:val="00537BF5"/>
    <w:rsid w:val="00547413"/>
    <w:rsid w:val="0057081B"/>
    <w:rsid w:val="00582852"/>
    <w:rsid w:val="00585F10"/>
    <w:rsid w:val="005B50DF"/>
    <w:rsid w:val="005D354C"/>
    <w:rsid w:val="005D4034"/>
    <w:rsid w:val="005E51CA"/>
    <w:rsid w:val="005F1750"/>
    <w:rsid w:val="005F3593"/>
    <w:rsid w:val="00607CB9"/>
    <w:rsid w:val="00617C44"/>
    <w:rsid w:val="006214C9"/>
    <w:rsid w:val="006316F2"/>
    <w:rsid w:val="006322A2"/>
    <w:rsid w:val="006410A9"/>
    <w:rsid w:val="006412A4"/>
    <w:rsid w:val="006501D6"/>
    <w:rsid w:val="006520CF"/>
    <w:rsid w:val="00665C74"/>
    <w:rsid w:val="00673AF1"/>
    <w:rsid w:val="00677A1F"/>
    <w:rsid w:val="00693E54"/>
    <w:rsid w:val="006D16D8"/>
    <w:rsid w:val="006D2A38"/>
    <w:rsid w:val="006F494A"/>
    <w:rsid w:val="0070544F"/>
    <w:rsid w:val="00713E58"/>
    <w:rsid w:val="007542C8"/>
    <w:rsid w:val="00755565"/>
    <w:rsid w:val="00756C1F"/>
    <w:rsid w:val="007842E2"/>
    <w:rsid w:val="007860D1"/>
    <w:rsid w:val="00794306"/>
    <w:rsid w:val="007F5983"/>
    <w:rsid w:val="00832FC7"/>
    <w:rsid w:val="00833251"/>
    <w:rsid w:val="008460E9"/>
    <w:rsid w:val="00861E8A"/>
    <w:rsid w:val="00870D49"/>
    <w:rsid w:val="00876669"/>
    <w:rsid w:val="00896BAF"/>
    <w:rsid w:val="008B220E"/>
    <w:rsid w:val="008C7105"/>
    <w:rsid w:val="008F1994"/>
    <w:rsid w:val="009621CE"/>
    <w:rsid w:val="009863A6"/>
    <w:rsid w:val="009B08DE"/>
    <w:rsid w:val="009C03C9"/>
    <w:rsid w:val="00A00F54"/>
    <w:rsid w:val="00A06F61"/>
    <w:rsid w:val="00A13164"/>
    <w:rsid w:val="00A32C26"/>
    <w:rsid w:val="00A33B13"/>
    <w:rsid w:val="00A340EC"/>
    <w:rsid w:val="00A3438B"/>
    <w:rsid w:val="00A73BB9"/>
    <w:rsid w:val="00A81BE2"/>
    <w:rsid w:val="00A844D8"/>
    <w:rsid w:val="00AA7D61"/>
    <w:rsid w:val="00AD19E6"/>
    <w:rsid w:val="00B27EEA"/>
    <w:rsid w:val="00B67F0D"/>
    <w:rsid w:val="00B71E11"/>
    <w:rsid w:val="00B84CE2"/>
    <w:rsid w:val="00BC309B"/>
    <w:rsid w:val="00C23E4C"/>
    <w:rsid w:val="00C25BD6"/>
    <w:rsid w:val="00C365B9"/>
    <w:rsid w:val="00C4228C"/>
    <w:rsid w:val="00C435D7"/>
    <w:rsid w:val="00C43950"/>
    <w:rsid w:val="00C46CDA"/>
    <w:rsid w:val="00C67C7A"/>
    <w:rsid w:val="00C71D60"/>
    <w:rsid w:val="00C85DE8"/>
    <w:rsid w:val="00C93913"/>
    <w:rsid w:val="00CB75A2"/>
    <w:rsid w:val="00CF3B69"/>
    <w:rsid w:val="00D002B0"/>
    <w:rsid w:val="00D35643"/>
    <w:rsid w:val="00D44F7F"/>
    <w:rsid w:val="00D53351"/>
    <w:rsid w:val="00D56D56"/>
    <w:rsid w:val="00D6634D"/>
    <w:rsid w:val="00DA0E42"/>
    <w:rsid w:val="00DA353B"/>
    <w:rsid w:val="00DA4F00"/>
    <w:rsid w:val="00DB204B"/>
    <w:rsid w:val="00DD2484"/>
    <w:rsid w:val="00DF3019"/>
    <w:rsid w:val="00E3061F"/>
    <w:rsid w:val="00E43D89"/>
    <w:rsid w:val="00E51B68"/>
    <w:rsid w:val="00E628F0"/>
    <w:rsid w:val="00E66001"/>
    <w:rsid w:val="00E729D9"/>
    <w:rsid w:val="00E76E15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12CA"/>
    <w:rsid w:val="00FE68A9"/>
    <w:rsid w:val="0FF088D0"/>
    <w:rsid w:val="1743351F"/>
    <w:rsid w:val="1EFCDDD2"/>
    <w:rsid w:val="35082246"/>
    <w:rsid w:val="3D88F320"/>
    <w:rsid w:val="4A080359"/>
    <w:rsid w:val="55D1CEB3"/>
    <w:rsid w:val="7B052F19"/>
    <w:rsid w:val="7CA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1347</Characters>
  <Application>Microsoft Office Word</Application>
  <DocSecurity>0</DocSecurity>
  <Lines>11</Lines>
  <Paragraphs>3</Paragraphs>
  <ScaleCrop>false</ScaleCrop>
  <Company>DataEasy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11</cp:revision>
  <cp:lastPrinted>1900-01-01T02:00:00Z</cp:lastPrinted>
  <dcterms:created xsi:type="dcterms:W3CDTF">2025-06-09T20:30:00Z</dcterms:created>
  <dcterms:modified xsi:type="dcterms:W3CDTF">2025-07-07T14:50:00Z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