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9573" w14:textId="005FF5FA" w:rsidR="00D01A74" w:rsidRPr="00A40DCE" w:rsidRDefault="00D01A74" w:rsidP="00A40DCE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A40DCE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A40DCE">
        <w:rPr>
          <w:rStyle w:val="Forte"/>
          <w:rFonts w:eastAsiaTheme="majorEastAsia"/>
          <w:color w:val="000000"/>
          <w:spacing w:val="10"/>
          <w:sz w:val="26"/>
          <w:szCs w:val="26"/>
        </w:rPr>
        <w:t>17.949</w:t>
      </w:r>
      <w:r w:rsidRPr="00A40DCE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 w:rsidRPr="00A40DCE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19</w:t>
      </w:r>
      <w:r w:rsidRPr="00A40DCE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junho de 2024</w:t>
      </w:r>
    </w:p>
    <w:p w14:paraId="287413B4" w14:textId="77777777" w:rsidR="00D01A74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576E6A0D" w14:textId="77777777" w:rsidR="00A40DCE" w:rsidRPr="00A40DCE" w:rsidRDefault="00A40DCE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8249957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(Projeto de lei nº 1697/2023, da Deputada Monica Seixas do Movimento Pretas - PSOL) </w:t>
      </w:r>
    </w:p>
    <w:p w14:paraId="7F1B53E0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566DBE32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4B266DE3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i/>
          <w:iCs/>
          <w:color w:val="000000"/>
          <w:spacing w:val="10"/>
          <w:sz w:val="26"/>
          <w:szCs w:val="26"/>
          <w:shd w:val="clear" w:color="auto" w:fill="FFFFFF"/>
        </w:rPr>
        <w:t>Autoriza o Poder Executivo a assegurar a oferta de leito ou ala separada para as mães de natimorto e/ou mães com óbito fetal, nas redes pública e privada de saúde.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</w:t>
      </w:r>
    </w:p>
    <w:p w14:paraId="1C52829F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2469C97B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0963449C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O GOVERNADOR DO ESTADO DE SÃO PAULO: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</w:t>
      </w:r>
    </w:p>
    <w:p w14:paraId="404BCEBE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37472019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Faço saber que a Assembleia Legislativa decreta e eu promulgo a seguinte lei: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</w:t>
      </w:r>
    </w:p>
    <w:p w14:paraId="3EA72717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2D936630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1º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- Fica o Poder Executivo autorizado a assegurar que as unidades da rede pública de saúde ofertem acomodação em leito, ala ou área, em separado aos demais pacientes e gestantes, às parturientes de natimorto. </w:t>
      </w:r>
    </w:p>
    <w:p w14:paraId="0AC40832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1D7B27F4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§ 1º -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A separação de que trata o "caput" deste artigo também se aplica às parturientes que tenham sido diagnosticadas com óbito fetal, que estejam aguardando ato médico para retirada do feto, às mães de natimortos e/ou casos de aborto espontâneo. </w:t>
      </w:r>
    </w:p>
    <w:p w14:paraId="18B8818D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794EC3C1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§ 2º -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As disposições deste artigo aplicam–se à rede privada de saúde. </w:t>
      </w:r>
    </w:p>
    <w:p w14:paraId="5DB8B288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11A5E925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2º -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O Poder Executivo regulamentará esta lei, no que for necessário. </w:t>
      </w:r>
    </w:p>
    <w:p w14:paraId="24EDECD6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56A390A7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3º -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As despesas decorrentes da execução desta lei correrão à conta de dotações orçamentárias próprias, suplementadas se necessário. </w:t>
      </w:r>
    </w:p>
    <w:p w14:paraId="5BF13860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500C8F52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4º -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Esta lei entra em vigor na data de sua publicação. </w:t>
      </w:r>
    </w:p>
    <w:p w14:paraId="0CE30B78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7D3BA36D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Palácio dos Bandeirantes, na data da assinatura digital.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</w:t>
      </w:r>
    </w:p>
    <w:p w14:paraId="4792C688" w14:textId="581EAD9E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 </w:t>
      </w:r>
    </w:p>
    <w:p w14:paraId="64D7353B" w14:textId="0CAE96FE" w:rsidR="00D01A74" w:rsidRPr="00A40DCE" w:rsidRDefault="00A40DCE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b/>
          <w:bCs/>
          <w:color w:val="000000"/>
          <w:spacing w:val="10"/>
          <w:sz w:val="26"/>
          <w:szCs w:val="26"/>
          <w:shd w:val="clear" w:color="auto" w:fill="FFFFFF"/>
        </w:rPr>
        <w:t>TARCÍSIO DE FREITAS</w:t>
      </w: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</w:t>
      </w:r>
    </w:p>
    <w:p w14:paraId="2F2212DE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69396245" w14:textId="73872115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  <w:proofErr w:type="spellStart"/>
      <w:r w:rsidRPr="00A40DCE">
        <w:rPr>
          <w:color w:val="000000"/>
          <w:spacing w:val="10"/>
          <w:sz w:val="26"/>
          <w:szCs w:val="26"/>
          <w:shd w:val="clear" w:color="auto" w:fill="FFFFFF"/>
        </w:rPr>
        <w:t>Eleuses</w:t>
      </w:r>
      <w:proofErr w:type="spellEnd"/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Vieira de Paiva </w:t>
      </w:r>
    </w:p>
    <w:p w14:paraId="597BEF2B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Secretário da Saúde </w:t>
      </w:r>
    </w:p>
    <w:p w14:paraId="0293395D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650C581C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Gilberto Kassab </w:t>
      </w:r>
    </w:p>
    <w:p w14:paraId="259D1446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Secretário de Governo e Relações Institucionais </w:t>
      </w:r>
    </w:p>
    <w:p w14:paraId="161F93B4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</w:rPr>
        <w:t> </w:t>
      </w:r>
    </w:p>
    <w:p w14:paraId="547224CD" w14:textId="77777777" w:rsidR="00D01A74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Arthur </w:t>
      </w:r>
      <w:proofErr w:type="spellStart"/>
      <w:r w:rsidRPr="00A40DCE">
        <w:rPr>
          <w:color w:val="000000"/>
          <w:spacing w:val="10"/>
          <w:sz w:val="26"/>
          <w:szCs w:val="26"/>
          <w:shd w:val="clear" w:color="auto" w:fill="FFFFFF"/>
        </w:rPr>
        <w:t>Luis</w:t>
      </w:r>
      <w:proofErr w:type="spellEnd"/>
      <w:r w:rsidRPr="00A40DCE">
        <w:rPr>
          <w:color w:val="000000"/>
          <w:spacing w:val="10"/>
          <w:sz w:val="26"/>
          <w:szCs w:val="26"/>
          <w:shd w:val="clear" w:color="auto" w:fill="FFFFFF"/>
        </w:rPr>
        <w:t xml:space="preserve"> Pinho de Lima </w:t>
      </w:r>
    </w:p>
    <w:p w14:paraId="03BCE41F" w14:textId="5EDC8778" w:rsidR="00B1430F" w:rsidRPr="00A40DCE" w:rsidRDefault="00D01A74" w:rsidP="00A40D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A40DCE">
        <w:rPr>
          <w:color w:val="000000"/>
          <w:spacing w:val="10"/>
          <w:sz w:val="26"/>
          <w:szCs w:val="26"/>
          <w:shd w:val="clear" w:color="auto" w:fill="FFFFFF"/>
        </w:rPr>
        <w:lastRenderedPageBreak/>
        <w:t xml:space="preserve">Secretário-Chefe da Casa Civil </w:t>
      </w:r>
    </w:p>
    <w:sectPr w:rsidR="00B1430F" w:rsidRPr="00A40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74"/>
    <w:rsid w:val="0066699F"/>
    <w:rsid w:val="00A40DCE"/>
    <w:rsid w:val="00AD136E"/>
    <w:rsid w:val="00B1430F"/>
    <w:rsid w:val="00D01A74"/>
    <w:rsid w:val="00D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8C5E"/>
  <w15:chartTrackingRefBased/>
  <w15:docId w15:val="{DB7FC3F6-AA42-4B5B-98C5-0D9E7D93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A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A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1A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1A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1A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1A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1A74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0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01A74"/>
    <w:rPr>
      <w:b/>
      <w:bCs/>
    </w:rPr>
  </w:style>
  <w:style w:type="paragraph" w:styleId="NormalWeb">
    <w:name w:val="Normal (Web)"/>
    <w:basedOn w:val="Normal"/>
    <w:uiPriority w:val="99"/>
    <w:unhideWhenUsed/>
    <w:rsid w:val="00D0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586A3E-5746-4A48-906F-E9E7BA966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F3206-F4C7-4707-8BB4-62256F81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9488E-BE59-4734-982E-9E122659FB91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2024-06-21T18:40:00Z</dcterms:created>
  <dcterms:modified xsi:type="dcterms:W3CDTF">2024-06-21T20:49:00Z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