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7E149" w14:textId="77777777" w:rsidR="003464B3" w:rsidRPr="003464B3" w:rsidRDefault="003464B3" w:rsidP="003464B3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bookmarkStart w:id="0" w:name="_Hlk133331013"/>
      <w:r w:rsidRPr="003464B3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nº 18.129, de 19 de março de 2025</w:t>
      </w:r>
      <w:bookmarkEnd w:id="0"/>
    </w:p>
    <w:p w14:paraId="05AA99A5" w14:textId="6510F0F3" w:rsidR="003464B3" w:rsidRPr="003464B3" w:rsidRDefault="003464B3" w:rsidP="003464B3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CD50689" w14:textId="55F875C4" w:rsidR="003464B3" w:rsidRPr="003464B3" w:rsidRDefault="003464B3" w:rsidP="003464B3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368AD6F" w14:textId="77777777" w:rsidR="003464B3" w:rsidRPr="003464B3" w:rsidRDefault="003464B3" w:rsidP="003464B3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464B3">
        <w:rPr>
          <w:rFonts w:ascii="Times New Roman" w:hAnsi="Times New Roman" w:cs="Times New Roman"/>
          <w:spacing w:val="10"/>
          <w:kern w:val="0"/>
          <w14:ligatures w14:val="none"/>
        </w:rPr>
        <w:t>(Projeto de lei nº 259/2024, da Deputada Márcia Lia - PT)</w:t>
      </w:r>
    </w:p>
    <w:p w14:paraId="31D231F3" w14:textId="37CAB1BA" w:rsidR="003464B3" w:rsidRPr="003464B3" w:rsidRDefault="003464B3" w:rsidP="003464B3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7D2FAB6" w14:textId="7610F805" w:rsidR="003464B3" w:rsidRPr="003464B3" w:rsidRDefault="003464B3" w:rsidP="003464B3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3E9043E" w14:textId="77777777" w:rsidR="003464B3" w:rsidRPr="003464B3" w:rsidRDefault="003464B3" w:rsidP="003464B3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464B3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Declara de utilidade pública a Associação Amigo Solidário – AAS, com sede em Avaré.</w:t>
      </w:r>
    </w:p>
    <w:p w14:paraId="3D54761F" w14:textId="74F6650D" w:rsidR="003464B3" w:rsidRPr="003464B3" w:rsidRDefault="003464B3" w:rsidP="003464B3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C44548E" w14:textId="2B8F9FBB" w:rsidR="003464B3" w:rsidRPr="003464B3" w:rsidRDefault="003464B3" w:rsidP="003464B3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46CCEDD" w14:textId="77777777" w:rsidR="003464B3" w:rsidRPr="003464B3" w:rsidRDefault="003464B3" w:rsidP="003464B3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464B3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2D48B0C1" w14:textId="3FEF9416" w:rsidR="003464B3" w:rsidRPr="003464B3" w:rsidRDefault="003464B3" w:rsidP="003464B3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8B1A5FE" w14:textId="77777777" w:rsidR="003464B3" w:rsidRPr="003464B3" w:rsidRDefault="003464B3" w:rsidP="003464B3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464B3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lei:</w:t>
      </w:r>
    </w:p>
    <w:p w14:paraId="3239DEDC" w14:textId="5BF829DD" w:rsidR="003464B3" w:rsidRPr="003464B3" w:rsidRDefault="003464B3" w:rsidP="003464B3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12772BD" w14:textId="5221D5BE" w:rsidR="003464B3" w:rsidRPr="003464B3" w:rsidRDefault="003464B3" w:rsidP="003464B3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464B3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 -</w:t>
      </w:r>
      <w:r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3464B3">
        <w:rPr>
          <w:rFonts w:ascii="Times New Roman" w:hAnsi="Times New Roman" w:cs="Times New Roman"/>
          <w:spacing w:val="10"/>
          <w:kern w:val="0"/>
          <w14:ligatures w14:val="none"/>
        </w:rPr>
        <w:t>É declarada de utilidade pública a Associação Amigo Solidário – AAS, com sede em Avaré.</w:t>
      </w:r>
    </w:p>
    <w:p w14:paraId="1169AE2E" w14:textId="1A62D0FD" w:rsidR="003464B3" w:rsidRPr="003464B3" w:rsidRDefault="003464B3" w:rsidP="003464B3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E4BD562" w14:textId="7E8CA72D" w:rsidR="003464B3" w:rsidRPr="003464B3" w:rsidRDefault="003464B3" w:rsidP="003464B3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464B3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3464B3">
        <w:rPr>
          <w:rFonts w:ascii="Times New Roman" w:hAnsi="Times New Roman" w:cs="Times New Roman"/>
          <w:spacing w:val="10"/>
          <w:kern w:val="0"/>
          <w14:ligatures w14:val="none"/>
        </w:rPr>
        <w:t>Esta lei entra em vigor na data de sua publicação.</w:t>
      </w:r>
    </w:p>
    <w:p w14:paraId="5E45CCB1" w14:textId="4E4DD14A" w:rsidR="003464B3" w:rsidRPr="003464B3" w:rsidRDefault="003464B3" w:rsidP="003464B3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6CA9611" w14:textId="77777777" w:rsidR="003464B3" w:rsidRPr="003464B3" w:rsidRDefault="003464B3" w:rsidP="003464B3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464B3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367DB74F" w14:textId="06DFAF1E" w:rsidR="003464B3" w:rsidRPr="003464B3" w:rsidRDefault="003464B3" w:rsidP="003464B3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FEE2E77" w14:textId="6EF147E7" w:rsidR="003464B3" w:rsidRPr="003464B3" w:rsidRDefault="003464B3" w:rsidP="003464B3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464B3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28A9BFF7" w14:textId="4120EDDB" w:rsidR="003464B3" w:rsidRPr="003464B3" w:rsidRDefault="003464B3" w:rsidP="003464B3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3361D35" w14:textId="77777777" w:rsidR="003464B3" w:rsidRPr="003464B3" w:rsidRDefault="003464B3" w:rsidP="003464B3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464B3">
        <w:rPr>
          <w:rFonts w:ascii="Times New Roman" w:hAnsi="Times New Roman" w:cs="Times New Roman"/>
          <w:spacing w:val="10"/>
          <w:kern w:val="0"/>
          <w14:ligatures w14:val="none"/>
        </w:rPr>
        <w:t>Fábio Prieto de Souza</w:t>
      </w:r>
    </w:p>
    <w:p w14:paraId="1E0B2FC1" w14:textId="77777777" w:rsidR="003464B3" w:rsidRPr="003464B3" w:rsidRDefault="003464B3" w:rsidP="003464B3">
      <w:pPr>
        <w:spacing w:after="165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464B3">
        <w:rPr>
          <w:rFonts w:ascii="Times New Roman" w:hAnsi="Times New Roman" w:cs="Times New Roman"/>
          <w:spacing w:val="10"/>
          <w:kern w:val="0"/>
          <w14:ligatures w14:val="none"/>
        </w:rPr>
        <w:t>Secretário da Justiça e Cidadania</w:t>
      </w:r>
    </w:p>
    <w:p w14:paraId="2E33CD1D" w14:textId="77777777" w:rsidR="003464B3" w:rsidRPr="003464B3" w:rsidRDefault="003464B3" w:rsidP="003464B3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464B3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1450AEC0" w14:textId="77777777" w:rsidR="003464B3" w:rsidRPr="003464B3" w:rsidRDefault="003464B3" w:rsidP="003464B3">
      <w:pPr>
        <w:spacing w:after="165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464B3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764CADB9" w14:textId="77777777" w:rsidR="003464B3" w:rsidRPr="003464B3" w:rsidRDefault="003464B3" w:rsidP="003464B3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464B3">
        <w:rPr>
          <w:rFonts w:ascii="Times New Roman" w:hAnsi="Times New Roman" w:cs="Times New Roman"/>
          <w:spacing w:val="10"/>
          <w:kern w:val="0"/>
          <w14:ligatures w14:val="none"/>
        </w:rPr>
        <w:t xml:space="preserve">Arthur </w:t>
      </w:r>
      <w:proofErr w:type="spellStart"/>
      <w:r w:rsidRPr="003464B3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3464B3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0069DF83" w14:textId="06CE8581" w:rsidR="003464B3" w:rsidRPr="003464B3" w:rsidRDefault="003464B3" w:rsidP="003464B3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3464B3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3464B3" w:rsidRPr="003464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B3"/>
    <w:rsid w:val="003464B3"/>
    <w:rsid w:val="00A4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A73C"/>
  <w15:chartTrackingRefBased/>
  <w15:docId w15:val="{9F637C12-021E-4DFE-8AE8-56B48B72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46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46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64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6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464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64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64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64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64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64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64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64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64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64B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64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464B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464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464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46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46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464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46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46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464B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464B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464B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46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464B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464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9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2025-03-21T14:24:00Z</dcterms:created>
  <dcterms:modified xsi:type="dcterms:W3CDTF">2025-03-21T14:27:00Z</dcterms:modified>
</cp:coreProperties>
</file>