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3CFF048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0775B">
        <w:rPr>
          <w:b/>
          <w:color w:val="000000"/>
          <w:spacing w:val="10"/>
          <w:sz w:val="26"/>
          <w:szCs w:val="26"/>
        </w:rPr>
        <w:t xml:space="preserve"> 18.332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0775B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76F4D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704A6EF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5135A">
        <w:rPr>
          <w:color w:val="000000"/>
          <w:spacing w:val="10"/>
          <w:sz w:val="26"/>
          <w:szCs w:val="26"/>
        </w:rPr>
        <w:t>249</w:t>
      </w:r>
      <w:r w:rsidR="00C46647">
        <w:rPr>
          <w:color w:val="000000"/>
          <w:spacing w:val="10"/>
          <w:sz w:val="26"/>
          <w:szCs w:val="26"/>
        </w:rPr>
        <w:t>/</w:t>
      </w:r>
      <w:r w:rsidR="00C4043D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C4043D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C4043D">
        <w:rPr>
          <w:color w:val="000000"/>
          <w:spacing w:val="10"/>
          <w:sz w:val="26"/>
          <w:szCs w:val="26"/>
        </w:rPr>
        <w:t xml:space="preserve">o </w:t>
      </w:r>
      <w:r w:rsidR="00EA0D5B" w:rsidRPr="00EA0D5B">
        <w:rPr>
          <w:color w:val="000000"/>
          <w:spacing w:val="10"/>
          <w:sz w:val="26"/>
          <w:szCs w:val="26"/>
        </w:rPr>
        <w:t>Rafa Zimbaldi – CIDADANIA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9052565" w:rsidR="000707CD" w:rsidRDefault="007A37E0" w:rsidP="007A37E0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A37E0">
        <w:rPr>
          <w:i/>
          <w:color w:val="000000"/>
          <w:spacing w:val="10"/>
          <w:sz w:val="26"/>
          <w:szCs w:val="26"/>
        </w:rPr>
        <w:t>Denomina “Adelaide Reis de Magalhães” o dispositivo de acesso e</w:t>
      </w:r>
      <w:r>
        <w:rPr>
          <w:i/>
          <w:color w:val="000000"/>
          <w:spacing w:val="10"/>
          <w:sz w:val="26"/>
          <w:szCs w:val="26"/>
        </w:rPr>
        <w:t xml:space="preserve"> </w:t>
      </w:r>
      <w:r w:rsidRPr="007A37E0">
        <w:rPr>
          <w:i/>
          <w:color w:val="000000"/>
          <w:spacing w:val="10"/>
          <w:sz w:val="26"/>
          <w:szCs w:val="26"/>
        </w:rPr>
        <w:t>retorno com viaduto, codificado SPD 351/321, localizado no km 351 +</w:t>
      </w:r>
      <w:r>
        <w:rPr>
          <w:i/>
          <w:color w:val="000000"/>
          <w:spacing w:val="10"/>
          <w:sz w:val="26"/>
          <w:szCs w:val="26"/>
        </w:rPr>
        <w:t xml:space="preserve"> </w:t>
      </w:r>
      <w:r w:rsidRPr="007A37E0">
        <w:rPr>
          <w:i/>
          <w:color w:val="000000"/>
          <w:spacing w:val="10"/>
          <w:sz w:val="26"/>
          <w:szCs w:val="26"/>
        </w:rPr>
        <w:t xml:space="preserve">500m da Rodovia Cezário José de Castilho - SP 321, no </w:t>
      </w:r>
      <w:r w:rsidR="00D05B94">
        <w:rPr>
          <w:i/>
          <w:color w:val="000000"/>
          <w:spacing w:val="10"/>
          <w:sz w:val="26"/>
          <w:szCs w:val="26"/>
        </w:rPr>
        <w:t>M</w:t>
      </w:r>
      <w:r w:rsidRPr="007A37E0">
        <w:rPr>
          <w:i/>
          <w:color w:val="000000"/>
          <w:spacing w:val="10"/>
          <w:sz w:val="26"/>
          <w:szCs w:val="26"/>
        </w:rPr>
        <w:t>unicípio de</w:t>
      </w:r>
      <w:r>
        <w:rPr>
          <w:i/>
          <w:color w:val="000000"/>
          <w:spacing w:val="10"/>
          <w:sz w:val="26"/>
          <w:szCs w:val="26"/>
        </w:rPr>
        <w:t xml:space="preserve"> </w:t>
      </w:r>
      <w:r w:rsidRPr="007A37E0">
        <w:rPr>
          <w:i/>
          <w:color w:val="000000"/>
          <w:spacing w:val="10"/>
          <w:sz w:val="26"/>
          <w:szCs w:val="26"/>
        </w:rPr>
        <w:t>Bauru.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F5E0054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8B34E5" w:rsidRPr="008B34E5">
        <w:rPr>
          <w:color w:val="000000"/>
          <w:spacing w:val="10"/>
          <w:sz w:val="26"/>
          <w:szCs w:val="26"/>
        </w:rPr>
        <w:t>Passa a denominar-se “Adelaide Reis de Magalhães” o dispositivo de acesso e retorno com viaduto, codificado SPD 351/321, localizado no km 351 + 500m da Rodovia Cezário José de Castilho - SP 321, no município de Bauru.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6FD6C7B" w14:textId="77777777" w:rsidR="00B86557" w:rsidRDefault="00B86557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4567D0B" w14:textId="77777777" w:rsidR="00B86557" w:rsidRPr="00B86557" w:rsidRDefault="00B86557" w:rsidP="00B86557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B86557">
        <w:rPr>
          <w:color w:val="000000"/>
          <w:spacing w:val="10"/>
          <w:sz w:val="26"/>
          <w:szCs w:val="26"/>
        </w:rPr>
        <w:t xml:space="preserve">Natália Resende Andrade Ávila </w:t>
      </w:r>
    </w:p>
    <w:p w14:paraId="68FBD35C" w14:textId="6508060E" w:rsidR="00154CEF" w:rsidRDefault="00B86557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B86557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1B5E9DB1" w14:textId="77777777" w:rsidR="001B4EF6" w:rsidRDefault="001B4EF6" w:rsidP="001B4EF6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17D451FD" w14:textId="77777777" w:rsidR="001B4EF6" w:rsidRDefault="001B4EF6" w:rsidP="001B4EF6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1294" w14:textId="77777777" w:rsidR="00D43BE8" w:rsidRDefault="00D43BE8">
      <w:r>
        <w:separator/>
      </w:r>
    </w:p>
  </w:endnote>
  <w:endnote w:type="continuationSeparator" w:id="0">
    <w:p w14:paraId="1D59A05C" w14:textId="77777777" w:rsidR="00D43BE8" w:rsidRDefault="00D4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9922" w14:textId="77777777" w:rsidR="00D43BE8" w:rsidRDefault="00D43BE8">
      <w:r>
        <w:separator/>
      </w:r>
    </w:p>
  </w:footnote>
  <w:footnote w:type="continuationSeparator" w:id="0">
    <w:p w14:paraId="795C6D7C" w14:textId="77777777" w:rsidR="00D43BE8" w:rsidRDefault="00D4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A0908"/>
    <w:rsid w:val="001B4EF6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71DDF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4588"/>
    <w:rsid w:val="00547413"/>
    <w:rsid w:val="0057081B"/>
    <w:rsid w:val="00576F4D"/>
    <w:rsid w:val="00582852"/>
    <w:rsid w:val="00585F10"/>
    <w:rsid w:val="005B50DF"/>
    <w:rsid w:val="005D4034"/>
    <w:rsid w:val="005E51CA"/>
    <w:rsid w:val="005F3593"/>
    <w:rsid w:val="00601C66"/>
    <w:rsid w:val="0060775B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D61B4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A37E0"/>
    <w:rsid w:val="007B26E0"/>
    <w:rsid w:val="007C2B69"/>
    <w:rsid w:val="007F5983"/>
    <w:rsid w:val="00825237"/>
    <w:rsid w:val="00832FC7"/>
    <w:rsid w:val="00833251"/>
    <w:rsid w:val="008460E9"/>
    <w:rsid w:val="00876669"/>
    <w:rsid w:val="00885674"/>
    <w:rsid w:val="00896BAF"/>
    <w:rsid w:val="008B220E"/>
    <w:rsid w:val="008B34E5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86C61"/>
    <w:rsid w:val="009A772D"/>
    <w:rsid w:val="009B08DE"/>
    <w:rsid w:val="009C03C9"/>
    <w:rsid w:val="009C3824"/>
    <w:rsid w:val="009E787A"/>
    <w:rsid w:val="00A06F61"/>
    <w:rsid w:val="00A32C26"/>
    <w:rsid w:val="00A340EC"/>
    <w:rsid w:val="00A3438B"/>
    <w:rsid w:val="00A7322D"/>
    <w:rsid w:val="00A81BE2"/>
    <w:rsid w:val="00A844D8"/>
    <w:rsid w:val="00A870F3"/>
    <w:rsid w:val="00AA7D61"/>
    <w:rsid w:val="00AB5ACF"/>
    <w:rsid w:val="00AC53E4"/>
    <w:rsid w:val="00AD1919"/>
    <w:rsid w:val="00AD19E6"/>
    <w:rsid w:val="00AE591C"/>
    <w:rsid w:val="00B204F2"/>
    <w:rsid w:val="00B20D6B"/>
    <w:rsid w:val="00B27EEA"/>
    <w:rsid w:val="00B71E11"/>
    <w:rsid w:val="00B741CB"/>
    <w:rsid w:val="00B84CE2"/>
    <w:rsid w:val="00B86557"/>
    <w:rsid w:val="00BA7ECE"/>
    <w:rsid w:val="00BE6531"/>
    <w:rsid w:val="00BF5D35"/>
    <w:rsid w:val="00C23E4C"/>
    <w:rsid w:val="00C25BD6"/>
    <w:rsid w:val="00C27060"/>
    <w:rsid w:val="00C365B9"/>
    <w:rsid w:val="00C4043D"/>
    <w:rsid w:val="00C435D7"/>
    <w:rsid w:val="00C43950"/>
    <w:rsid w:val="00C46647"/>
    <w:rsid w:val="00C46CDA"/>
    <w:rsid w:val="00C5135A"/>
    <w:rsid w:val="00C51F7F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5B94"/>
    <w:rsid w:val="00D15850"/>
    <w:rsid w:val="00D35643"/>
    <w:rsid w:val="00D43BE8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0D5B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b9550538-f652-4ea3-b7d6-f8429d6b3052"/>
    <ds:schemaRef ds:uri="http://schemas.microsoft.com/office/infopath/2007/PartnerControls"/>
    <ds:schemaRef ds:uri="efee1fa1-d713-4703-8d42-5de56643e07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497472-B1C9-4AA1-9D4F-5BA00C99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897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2025-11-17T21:46:00Z</dcterms:created>
  <dcterms:modified xsi:type="dcterms:W3CDTF">2025-11-17T21:46:00Z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