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E43A" w14:textId="797274B4" w:rsidR="008B2A64" w:rsidRDefault="008B2A64" w:rsidP="008B2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4DAD2723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ind w:left="1140" w:firstLine="1701"/>
        <w:jc w:val="both"/>
        <w:rPr>
          <w:color w:val="000000"/>
          <w:spacing w:val="10"/>
          <w:sz w:val="26"/>
          <w:szCs w:val="26"/>
        </w:rPr>
      </w:pPr>
    </w:p>
    <w:p w14:paraId="61894EF2" w14:textId="36F41A99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867/2021, do Deputado Frederico d’Ávila – PSL)</w:t>
      </w:r>
    </w:p>
    <w:p w14:paraId="6BA678FF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C7CBBBB" w14:textId="77777777" w:rsidR="008B2A64" w:rsidRP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8B2A64">
        <w:rPr>
          <w:b/>
          <w:bCs/>
          <w:i/>
          <w:iCs/>
          <w:color w:val="000000"/>
          <w:spacing w:val="10"/>
          <w:sz w:val="26"/>
          <w:szCs w:val="26"/>
        </w:rPr>
        <w:t>Denomina “Dr. Fernando Penteado Cardoso” o túnel TNL 009/021, localizado no km 9+100m ao km 7+370m, pista externa do Rodoanel Mario Covas - SP 021, na Capital.</w:t>
      </w:r>
    </w:p>
    <w:p w14:paraId="083AE0C2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5CD34A3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3C6939F7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BE19006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75F011D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2BA5B39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Passa a denominar-se “Dr. Fernando Penteado Cardoso” o túnel TNL 009/021, localizado no km 9+100m ao km 7+370m, pista externa do Rodoanel Mario Covas - SP 021, com 1.730m de extensão, na Capital.</w:t>
      </w:r>
    </w:p>
    <w:p w14:paraId="224A818F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F591B59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387AFB5A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1097340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40FE9D1E" w14:textId="67B3F11C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2DE6DCE" w14:textId="340594A4" w:rsidR="008B2A64" w:rsidRP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8B2A64">
        <w:rPr>
          <w:color w:val="000000"/>
          <w:spacing w:val="10"/>
          <w:sz w:val="26"/>
          <w:szCs w:val="26"/>
        </w:rPr>
        <w:t>FELÍCIO RAMUTH</w:t>
      </w:r>
    </w:p>
    <w:p w14:paraId="2A272C83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BE36BAB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1EA653F1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6DEF0FB4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73A4D5A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2B62AF8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19F9BB0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019B4B8E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DAE49CC" w14:textId="77777777" w:rsidR="008B2A64" w:rsidRDefault="008B2A64" w:rsidP="008B2A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25B7248D" w14:textId="77777777" w:rsidR="008B2A64" w:rsidRPr="0094546A" w:rsidRDefault="008B2A64" w:rsidP="008B2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89DE61B" w14:textId="77777777" w:rsidR="00486D7C" w:rsidRDefault="00486D7C" w:rsidP="008B2A64">
      <w:pPr>
        <w:spacing w:after="0" w:line="240" w:lineRule="auto"/>
        <w:jc w:val="both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64"/>
    <w:rsid w:val="00486D7C"/>
    <w:rsid w:val="005F176F"/>
    <w:rsid w:val="008B2A64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B85F"/>
  <w15:chartTrackingRefBased/>
  <w15:docId w15:val="{5B8FFDA9-F11F-47AB-8BA4-3E555EF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64"/>
  </w:style>
  <w:style w:type="paragraph" w:styleId="Ttulo1">
    <w:name w:val="heading 1"/>
    <w:basedOn w:val="Normal"/>
    <w:next w:val="Normal"/>
    <w:link w:val="Ttulo1Char"/>
    <w:uiPriority w:val="9"/>
    <w:qFormat/>
    <w:rsid w:val="008B2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2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2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2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2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2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2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2A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2A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2A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2A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2A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2A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2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2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2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2A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2A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2A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2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2A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2A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2024-03-28T15:54:00Z</dcterms:created>
  <dcterms:modified xsi:type="dcterms:W3CDTF">2024-03-28T15:56:00Z</dcterms:modified>
</cp:coreProperties>
</file>