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22FB" w14:textId="77777777" w:rsidR="00D062D5" w:rsidRPr="006D1D2B" w:rsidRDefault="00D062D5" w:rsidP="00D062D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10"/>
          <w:sz w:val="26"/>
          <w:szCs w:val="26"/>
        </w:rPr>
      </w:pPr>
      <w:bookmarkStart w:id="0" w:name="_Hlk133331013"/>
      <w:r w:rsidRPr="60F87A86">
        <w:rPr>
          <w:b/>
          <w:bCs/>
          <w:color w:val="000000"/>
          <w:spacing w:val="10"/>
          <w:sz w:val="26"/>
          <w:szCs w:val="26"/>
        </w:rPr>
        <w:t>Lei nº 17.935, de 29 de abril de 20</w:t>
      </w:r>
      <w:bookmarkEnd w:id="0"/>
      <w:r w:rsidRPr="60F87A86">
        <w:rPr>
          <w:b/>
          <w:bCs/>
          <w:color w:val="000000"/>
          <w:spacing w:val="10"/>
          <w:sz w:val="26"/>
          <w:szCs w:val="26"/>
        </w:rPr>
        <w:t>24</w:t>
      </w:r>
    </w:p>
    <w:p w14:paraId="2C50D239" w14:textId="77777777" w:rsidR="00D062D5" w:rsidRPr="009560A7" w:rsidRDefault="00D062D5" w:rsidP="00D062D5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339DA2C9" w14:textId="77777777" w:rsidR="00D062D5" w:rsidRPr="009560A7" w:rsidRDefault="00D062D5" w:rsidP="00D062D5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7AB6D6" w14:textId="77777777" w:rsidR="00D062D5" w:rsidRPr="00D062D5" w:rsidRDefault="00D062D5" w:rsidP="00D062D5">
      <w:pPr>
        <w:pStyle w:val="NormalWeb"/>
        <w:spacing w:before="0" w:beforeAutospacing="0" w:after="0" w:afterAutospacing="0" w:line="240" w:lineRule="exact"/>
        <w:rPr>
          <w:b/>
          <w:bCs/>
          <w:i/>
          <w:color w:val="000000"/>
          <w:spacing w:val="10"/>
          <w:sz w:val="26"/>
          <w:szCs w:val="26"/>
        </w:rPr>
      </w:pPr>
      <w:r w:rsidRPr="00D062D5">
        <w:rPr>
          <w:b/>
          <w:bCs/>
          <w:i/>
          <w:color w:val="000000"/>
          <w:spacing w:val="10"/>
          <w:sz w:val="26"/>
          <w:szCs w:val="26"/>
        </w:rPr>
        <w:t>Altera a Lei nº 17.557, de 21 de julho de 2022, que dispõe sobre a criação do Programa Estadual de Regularização de Terras, nos casos em que especifica.</w:t>
      </w:r>
    </w:p>
    <w:p w14:paraId="1BC503F7" w14:textId="77777777" w:rsidR="00D062D5" w:rsidRDefault="00D062D5" w:rsidP="00D062D5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035D47F" w14:textId="77777777" w:rsidR="00D062D5" w:rsidRPr="009560A7" w:rsidRDefault="00D062D5" w:rsidP="00D062D5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5C260E10" w14:textId="77777777" w:rsidR="00D062D5" w:rsidRPr="00B71087" w:rsidRDefault="00D062D5" w:rsidP="00D062D5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3AF65474" w14:textId="77777777" w:rsidR="00D062D5" w:rsidRDefault="00D062D5" w:rsidP="00D062D5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1712BB69" w14:textId="77777777" w:rsidR="00D062D5" w:rsidRPr="00B71087" w:rsidRDefault="00D062D5" w:rsidP="00D062D5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44AC79BF" w14:textId="77777777" w:rsidR="00D062D5" w:rsidRPr="009560A7" w:rsidRDefault="00D062D5" w:rsidP="00D062D5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7C75C9F" w14:textId="77777777" w:rsidR="00D062D5" w:rsidRDefault="00D062D5" w:rsidP="00D062D5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color w:val="000000"/>
          <w:spacing w:val="10"/>
          <w:sz w:val="26"/>
          <w:szCs w:val="26"/>
        </w:rPr>
        <w:t>Artigo 1º</w:t>
      </w:r>
      <w:r w:rsidRPr="00066C7B">
        <w:rPr>
          <w:color w:val="000000"/>
          <w:spacing w:val="10"/>
          <w:sz w:val="26"/>
          <w:szCs w:val="26"/>
        </w:rPr>
        <w:t xml:space="preserve"> - </w:t>
      </w:r>
      <w:r w:rsidRPr="00040342">
        <w:rPr>
          <w:color w:val="000000"/>
          <w:spacing w:val="10"/>
          <w:sz w:val="26"/>
          <w:szCs w:val="26"/>
        </w:rPr>
        <w:t>O artigo 6º da Lei nº 17.557, de 21 de julho de 2022, passa a vigorar com a seguinte redação:</w:t>
      </w:r>
    </w:p>
    <w:p w14:paraId="2638F723" w14:textId="77777777" w:rsidR="00D062D5" w:rsidRPr="00040342" w:rsidRDefault="00D062D5" w:rsidP="00D062D5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</w:p>
    <w:p w14:paraId="726DB61B" w14:textId="77777777" w:rsidR="00D062D5" w:rsidRPr="00040342" w:rsidRDefault="00D062D5" w:rsidP="00D062D5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40342">
        <w:rPr>
          <w:color w:val="000000"/>
          <w:spacing w:val="10"/>
          <w:sz w:val="26"/>
          <w:szCs w:val="26"/>
        </w:rPr>
        <w:t xml:space="preserve">“Artigo 6º </w:t>
      </w:r>
      <w:r>
        <w:rPr>
          <w:color w:val="000000"/>
          <w:spacing w:val="10"/>
          <w:sz w:val="26"/>
          <w:szCs w:val="26"/>
        </w:rPr>
        <w:t>-</w:t>
      </w:r>
      <w:r w:rsidRPr="00040342">
        <w:rPr>
          <w:color w:val="000000"/>
          <w:spacing w:val="10"/>
          <w:sz w:val="26"/>
          <w:szCs w:val="26"/>
        </w:rPr>
        <w:t xml:space="preserve"> A proposta de acordo ou transação a que se refere o programa instituído por esta lei poderá ser apresentada até 31 de dezembro de 2026 e será autuada e instruída pela Fundação Instituto de Terras do Estado de São Paulo "José Gomes da Silva" - ITESP.” (NR).</w:t>
      </w:r>
    </w:p>
    <w:p w14:paraId="75F01314" w14:textId="77777777" w:rsidR="00D062D5" w:rsidRPr="00040342" w:rsidRDefault="00D062D5" w:rsidP="00D062D5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</w:p>
    <w:p w14:paraId="1618EE6A" w14:textId="77777777" w:rsidR="00D062D5" w:rsidRPr="009560A7" w:rsidRDefault="00D062D5" w:rsidP="00D062D5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Pr="009560A7">
        <w:rPr>
          <w:color w:val="000000"/>
          <w:spacing w:val="10"/>
          <w:sz w:val="26"/>
          <w:szCs w:val="26"/>
        </w:rPr>
        <w:t xml:space="preserve">Esta </w:t>
      </w:r>
      <w:r>
        <w:rPr>
          <w:color w:val="000000"/>
          <w:spacing w:val="10"/>
          <w:sz w:val="26"/>
          <w:szCs w:val="26"/>
        </w:rPr>
        <w:t>l</w:t>
      </w:r>
      <w:r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557F0DA2" w14:textId="77777777" w:rsidR="00D062D5" w:rsidRPr="009560A7" w:rsidRDefault="00D062D5" w:rsidP="00D062D5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63AD161" w14:textId="77777777" w:rsidR="00D062D5" w:rsidRPr="00B71087" w:rsidRDefault="00D062D5" w:rsidP="00D062D5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3C483BFC" w14:textId="77777777" w:rsidR="00D062D5" w:rsidRDefault="00D062D5" w:rsidP="00D062D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3A31FD8D" w14:textId="25231887" w:rsidR="00D062D5" w:rsidRPr="00D062D5" w:rsidRDefault="00D062D5" w:rsidP="00D062D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062D5">
        <w:rPr>
          <w:color w:val="000000"/>
          <w:spacing w:val="10"/>
          <w:sz w:val="26"/>
          <w:szCs w:val="26"/>
        </w:rPr>
        <w:t>TARCÍSIO DE FREITAS</w:t>
      </w:r>
    </w:p>
    <w:p w14:paraId="2AD8DD3F" w14:textId="77777777" w:rsidR="00D062D5" w:rsidRDefault="00D062D5" w:rsidP="00D062D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35895AB8" w14:textId="77777777" w:rsidR="00D062D5" w:rsidRPr="007D45D4" w:rsidRDefault="00D062D5" w:rsidP="00D062D5">
      <w:pPr>
        <w:rPr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Guilherme Piai Silva Filizzola</w:t>
      </w:r>
    </w:p>
    <w:p w14:paraId="716A02E2" w14:textId="77777777" w:rsidR="00D062D5" w:rsidRDefault="00D062D5" w:rsidP="00D062D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Agricultura e Abastecimento</w:t>
      </w:r>
    </w:p>
    <w:p w14:paraId="0AFD813B" w14:textId="77777777" w:rsidR="00D062D5" w:rsidRDefault="00D062D5" w:rsidP="00D062D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A5361EA" w14:textId="77777777" w:rsidR="00D062D5" w:rsidRPr="00FA15DD" w:rsidRDefault="00D062D5" w:rsidP="00D062D5">
      <w:pPr>
        <w:rPr>
          <w:color w:val="000000" w:themeColor="text1"/>
          <w:spacing w:val="10"/>
          <w:sz w:val="26"/>
          <w:szCs w:val="26"/>
        </w:rPr>
      </w:pPr>
      <w:r w:rsidRPr="00FA15DD">
        <w:rPr>
          <w:color w:val="000000" w:themeColor="text1"/>
          <w:spacing w:val="10"/>
          <w:sz w:val="26"/>
          <w:szCs w:val="26"/>
        </w:rPr>
        <w:t>Marcos Penido</w:t>
      </w:r>
    </w:p>
    <w:p w14:paraId="2BE031AA" w14:textId="77777777" w:rsidR="00D062D5" w:rsidRDefault="00D062D5" w:rsidP="00D062D5">
      <w:pPr>
        <w:rPr>
          <w:color w:val="000000" w:themeColor="text1"/>
          <w:spacing w:val="10"/>
          <w:sz w:val="26"/>
          <w:szCs w:val="26"/>
        </w:rPr>
      </w:pPr>
      <w:r w:rsidRPr="00903758">
        <w:rPr>
          <w:color w:val="000000" w:themeColor="text1"/>
          <w:spacing w:val="10"/>
          <w:sz w:val="26"/>
          <w:szCs w:val="26"/>
        </w:rPr>
        <w:t>Secretário Executivo respondendo pelo expediente da Secretaria de Governo e Relações Institucionais</w:t>
      </w:r>
    </w:p>
    <w:p w14:paraId="52DE1090" w14:textId="77777777" w:rsidR="00D062D5" w:rsidRPr="00903758" w:rsidRDefault="00D062D5" w:rsidP="00D062D5">
      <w:pPr>
        <w:rPr>
          <w:color w:val="000000" w:themeColor="text1"/>
          <w:spacing w:val="10"/>
          <w:sz w:val="26"/>
          <w:szCs w:val="26"/>
        </w:rPr>
      </w:pPr>
    </w:p>
    <w:p w14:paraId="2C2E3AEE" w14:textId="77777777" w:rsidR="00D062D5" w:rsidRPr="007D45D4" w:rsidRDefault="00D062D5" w:rsidP="00D062D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031F1135" w14:textId="4F06B57B" w:rsidR="00B1430F" w:rsidRDefault="00D062D5" w:rsidP="00D062D5">
      <w:pPr>
        <w:pStyle w:val="NormalWeb"/>
        <w:spacing w:before="0" w:beforeAutospacing="0" w:after="0" w:afterAutospacing="0"/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Sect="00D062D5">
      <w:footerReference w:type="default" r:id="rId6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C8BC" w14:textId="77777777" w:rsidR="00D062D5" w:rsidRDefault="00D062D5" w:rsidP="00D062D5">
      <w:r>
        <w:separator/>
      </w:r>
    </w:p>
  </w:endnote>
  <w:endnote w:type="continuationSeparator" w:id="0">
    <w:p w14:paraId="0F417F3A" w14:textId="77777777" w:rsidR="00D062D5" w:rsidRDefault="00D062D5" w:rsidP="00D0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F56B4E" w14:paraId="12B8155B" w14:textId="77777777" w:rsidTr="3CF56B4E">
      <w:trPr>
        <w:trHeight w:val="300"/>
      </w:trPr>
      <w:tc>
        <w:tcPr>
          <w:tcW w:w="3020" w:type="dxa"/>
        </w:tcPr>
        <w:p w14:paraId="51D92C52" w14:textId="77777777" w:rsidR="00D062D5" w:rsidRDefault="00D062D5" w:rsidP="3CF56B4E">
          <w:pPr>
            <w:pStyle w:val="Cabealho"/>
            <w:ind w:left="-115"/>
          </w:pPr>
        </w:p>
      </w:tc>
      <w:tc>
        <w:tcPr>
          <w:tcW w:w="3020" w:type="dxa"/>
        </w:tcPr>
        <w:p w14:paraId="13862BEB" w14:textId="77777777" w:rsidR="00D062D5" w:rsidRDefault="00D062D5" w:rsidP="3CF56B4E">
          <w:pPr>
            <w:pStyle w:val="Cabealho"/>
            <w:jc w:val="center"/>
          </w:pPr>
        </w:p>
      </w:tc>
      <w:tc>
        <w:tcPr>
          <w:tcW w:w="3020" w:type="dxa"/>
        </w:tcPr>
        <w:p w14:paraId="1D4F9FF4" w14:textId="77777777" w:rsidR="00D062D5" w:rsidRDefault="00D062D5" w:rsidP="3CF56B4E">
          <w:pPr>
            <w:pStyle w:val="Cabealho"/>
            <w:ind w:right="-115"/>
            <w:jc w:val="right"/>
          </w:pPr>
        </w:p>
      </w:tc>
    </w:tr>
  </w:tbl>
  <w:p w14:paraId="3B180300" w14:textId="77777777" w:rsidR="00D062D5" w:rsidRDefault="00D062D5" w:rsidP="3CF56B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36014" w14:textId="77777777" w:rsidR="00D062D5" w:rsidRDefault="00D062D5" w:rsidP="00D062D5">
      <w:r>
        <w:separator/>
      </w:r>
    </w:p>
  </w:footnote>
  <w:footnote w:type="continuationSeparator" w:id="0">
    <w:p w14:paraId="4FD199D1" w14:textId="77777777" w:rsidR="00D062D5" w:rsidRDefault="00D062D5" w:rsidP="00D0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5"/>
    <w:rsid w:val="00AD136E"/>
    <w:rsid w:val="00B1430F"/>
    <w:rsid w:val="00D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0C9D"/>
  <w15:chartTrackingRefBased/>
  <w15:docId w15:val="{E30640F2-D8F9-4DAE-A112-85861469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2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2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2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2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2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2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2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2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2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2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2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2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2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2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2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2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2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2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2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2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2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2D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D062D5"/>
    <w:pPr>
      <w:widowControl w:val="0"/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062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D062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062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62D5"/>
    <w:pPr>
      <w:spacing w:before="100" w:beforeAutospacing="1" w:after="100" w:afterAutospacing="1"/>
    </w:pPr>
    <w:rPr>
      <w:sz w:val="24"/>
      <w:szCs w:val="24"/>
    </w:rPr>
  </w:style>
  <w:style w:type="paragraph" w:customStyle="1" w:styleId="Autgrafo-corpo">
    <w:name w:val="Autógrafo - corpo"/>
    <w:basedOn w:val="Normal"/>
    <w:rsid w:val="00D062D5"/>
    <w:pPr>
      <w:spacing w:line="360" w:lineRule="auto"/>
      <w:ind w:firstLine="1134"/>
      <w:jc w:val="both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3C7811-0903-4ABC-A31E-382D91D830B7}"/>
</file>

<file path=customXml/itemProps2.xml><?xml version="1.0" encoding="utf-8"?>
<ds:datastoreItem xmlns:ds="http://schemas.openxmlformats.org/officeDocument/2006/customXml" ds:itemID="{73AC18CD-F1E2-407A-9615-58EA7DAF5611}"/>
</file>

<file path=customXml/itemProps3.xml><?xml version="1.0" encoding="utf-8"?>
<ds:datastoreItem xmlns:ds="http://schemas.openxmlformats.org/officeDocument/2006/customXml" ds:itemID="{047F2221-36F4-438D-BC9B-9B67001CB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2024-04-30T17:33:00Z</dcterms:created>
  <dcterms:modified xsi:type="dcterms:W3CDTF">2024-04-30T17:41:00Z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