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A48B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LEI Nº 17.806, DE 17 DE OUTUBRO DE 2023</w:t>
      </w:r>
    </w:p>
    <w:p w14:paraId="1556050D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B0765C7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spacing w:val="10"/>
        </w:rPr>
        <w:t>(Projeto de lei nº 280/2023, da Deputada Marina Helou - REDE)</w:t>
      </w:r>
    </w:p>
    <w:p w14:paraId="1D75E0F7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5D851BE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Disciplina a obrigatoriedade do gerenciamento adequado de resíduos sólidos gerados em eventos públicos, privados ou público–privados no Estado de São Paulo e dá outras providências</w:t>
      </w:r>
    </w:p>
    <w:p w14:paraId="24C5433B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66C4C6AE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25193F53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2606E731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7615A5E7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71DFFE71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Artigo 1º -</w:t>
      </w:r>
      <w:r w:rsidRPr="00C1524C">
        <w:rPr>
          <w:rFonts w:ascii="Helvetica" w:hAnsi="Helvetica" w:cs="Helvetica"/>
          <w:spacing w:val="10"/>
        </w:rPr>
        <w:t xml:space="preserve"> Esta lei define exigências, obrigações e diretrizes para o gerenciamento adequado de resíduos sólidos gerados em eventos públicos, privados ou público–privados, a serem realizados no Estado de São Paulo, em conformidade com o estabelecido na Lei Federal nº 12.305/2010, que institui a Política Nacional de Resíduos Sólidos e na Lei Estadual nº 12.300/2006, que institui a Política Estadual de Resíduos Sólidos.</w:t>
      </w:r>
    </w:p>
    <w:p w14:paraId="5AACBDE8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931255E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Parágrafo único -</w:t>
      </w:r>
      <w:r w:rsidRPr="00C1524C">
        <w:rPr>
          <w:rFonts w:ascii="Helvetica" w:hAnsi="Helvetica" w:cs="Helvetica"/>
          <w:spacing w:val="10"/>
        </w:rPr>
        <w:t xml:space="preserve"> Para efeitos desta lei, considera–se gerenciamento adequado de resíduos sólidos o conjunto de atividades exercidas, direta ou indiretamente, nas etapas pós–geração de resíduos, contemplando as ações relacionadas ao descarte correto, coleta, transbordo, transporte, tratamento e destinação final ambientalmente adequada dos resíduos sólidos e disposição final ambientalmente adequada dos rejeitos, de acordo com plano de gerenciamento de resíduos sólidos, exigidos na forma da legislação.</w:t>
      </w:r>
    </w:p>
    <w:p w14:paraId="48F86210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D736BC7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Artigo 2º -</w:t>
      </w:r>
      <w:r w:rsidRPr="00C1524C">
        <w:rPr>
          <w:rFonts w:ascii="Helvetica" w:hAnsi="Helvetica" w:cs="Helvetica"/>
          <w:spacing w:val="10"/>
        </w:rPr>
        <w:t xml:space="preserve"> O cumprimento das obrigações e exigências desta Lei recai sobre os organizadores dos eventos, os estabelecimentos onde serão realizados e os fornecedores dos materiais e produtos que gerem resíduos.</w:t>
      </w:r>
    </w:p>
    <w:p w14:paraId="7CF58700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FFA88F6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§ 1º -</w:t>
      </w:r>
      <w:r w:rsidRPr="00C1524C">
        <w:rPr>
          <w:rFonts w:ascii="Helvetica" w:hAnsi="Helvetica" w:cs="Helvetica"/>
          <w:spacing w:val="10"/>
        </w:rPr>
        <w:t xml:space="preserve"> Os organizadores ou os estabelecimentos onde serão realizados os eventos têm a obrigação de oferecer a estrutura necessária para a destinação ambientalmente adequada dos resíduos gerados pelos participantes, bem como incentivá-los a fazer o descarte correto.</w:t>
      </w:r>
    </w:p>
    <w:p w14:paraId="75AD2DBD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9650CC7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§ 2º -</w:t>
      </w:r>
      <w:r w:rsidRPr="00C1524C">
        <w:rPr>
          <w:rFonts w:ascii="Helvetica" w:hAnsi="Helvetica" w:cs="Helvetica"/>
          <w:spacing w:val="10"/>
        </w:rPr>
        <w:t xml:space="preserve"> A obrigação definida no parágrafo anterior deverá ser prevista e constar do Plano de Gerenciamento de Resíduos Sólidos (PGRS) constante do artigo 3º desta lei.</w:t>
      </w:r>
    </w:p>
    <w:p w14:paraId="6EC48110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4A7E5BE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Artigo 3º -</w:t>
      </w:r>
      <w:r w:rsidRPr="00C1524C">
        <w:rPr>
          <w:rFonts w:ascii="Helvetica" w:hAnsi="Helvetica" w:cs="Helvetica"/>
          <w:spacing w:val="10"/>
        </w:rPr>
        <w:t xml:space="preserve"> Caberá aos organizadores ou aos estabelecimentos onde serão realizados os eventos a elaboração de Planos de Gerenciamento de Resíduos Sólidos (PGRS), em consonância com o disposto na Lei Federal nº 12.305/2010, que institui a Política Nacional de Resíduos Sólidos.</w:t>
      </w:r>
    </w:p>
    <w:p w14:paraId="00D47EDC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8256D63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Parágrafo único -</w:t>
      </w:r>
      <w:r w:rsidRPr="00C1524C">
        <w:rPr>
          <w:rFonts w:ascii="Helvetica" w:hAnsi="Helvetica" w:cs="Helvetica"/>
          <w:spacing w:val="10"/>
        </w:rPr>
        <w:t xml:space="preserve"> Vetado.</w:t>
      </w:r>
    </w:p>
    <w:p w14:paraId="4C7941A6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EE22DC2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Artigo 4º -</w:t>
      </w:r>
      <w:r w:rsidRPr="00C1524C">
        <w:rPr>
          <w:rFonts w:ascii="Helvetica" w:hAnsi="Helvetica" w:cs="Helvetica"/>
          <w:spacing w:val="10"/>
        </w:rPr>
        <w:t xml:space="preserve"> Os eventos públicos, privados ou público-privados deverão respeitar a ordem de prioridade estabelecida no artigo 9º da Lei Federal nº 12.305/2010, priorizando as ações voltadas à não geração e à redução da geração de resíduos.</w:t>
      </w:r>
    </w:p>
    <w:p w14:paraId="21F86814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6022733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Artigo 5º -</w:t>
      </w:r>
      <w:r w:rsidRPr="00C1524C">
        <w:rPr>
          <w:rFonts w:ascii="Helvetica" w:hAnsi="Helvetica" w:cs="Helvetica"/>
          <w:spacing w:val="10"/>
        </w:rPr>
        <w:t xml:space="preserve"> Para efeito de aplicação desta Lei, consideram–se eventos:</w:t>
      </w:r>
    </w:p>
    <w:p w14:paraId="70F1B077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BA67A16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lastRenderedPageBreak/>
        <w:t>I -</w:t>
      </w:r>
      <w:r w:rsidRPr="00C1524C">
        <w:rPr>
          <w:rFonts w:ascii="Helvetica" w:hAnsi="Helvetica" w:cs="Helvetica"/>
          <w:spacing w:val="10"/>
        </w:rPr>
        <w:t xml:space="preserve"> </w:t>
      </w:r>
      <w:proofErr w:type="gramStart"/>
      <w:r w:rsidRPr="00C1524C">
        <w:rPr>
          <w:rFonts w:ascii="Helvetica" w:hAnsi="Helvetica" w:cs="Helvetica"/>
          <w:spacing w:val="10"/>
        </w:rPr>
        <w:t>shows</w:t>
      </w:r>
      <w:proofErr w:type="gramEnd"/>
      <w:r w:rsidRPr="00C1524C">
        <w:rPr>
          <w:rFonts w:ascii="Helvetica" w:hAnsi="Helvetica" w:cs="Helvetica"/>
          <w:spacing w:val="10"/>
        </w:rPr>
        <w:t xml:space="preserve"> e festivais musicais;</w:t>
      </w:r>
    </w:p>
    <w:p w14:paraId="715236BB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CA67E6C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II -</w:t>
      </w:r>
      <w:r w:rsidRPr="00C1524C">
        <w:rPr>
          <w:rFonts w:ascii="Helvetica" w:hAnsi="Helvetica" w:cs="Helvetica"/>
          <w:spacing w:val="10"/>
        </w:rPr>
        <w:t xml:space="preserve"> </w:t>
      </w:r>
      <w:proofErr w:type="gramStart"/>
      <w:r w:rsidRPr="00C1524C">
        <w:rPr>
          <w:rFonts w:ascii="Helvetica" w:hAnsi="Helvetica" w:cs="Helvetica"/>
          <w:spacing w:val="10"/>
        </w:rPr>
        <w:t>festas</w:t>
      </w:r>
      <w:proofErr w:type="gramEnd"/>
      <w:r w:rsidRPr="00C1524C">
        <w:rPr>
          <w:rFonts w:ascii="Helvetica" w:hAnsi="Helvetica" w:cs="Helvetica"/>
          <w:spacing w:val="10"/>
        </w:rPr>
        <w:t xml:space="preserve"> e manifestações culturais;</w:t>
      </w:r>
    </w:p>
    <w:p w14:paraId="01F201E1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A4CECBF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III -</w:t>
      </w:r>
      <w:r w:rsidRPr="00C1524C">
        <w:rPr>
          <w:rFonts w:ascii="Helvetica" w:hAnsi="Helvetica" w:cs="Helvetica"/>
          <w:spacing w:val="10"/>
        </w:rPr>
        <w:t xml:space="preserve"> congressos, seminários, workshops, feiras, convenções, encontros corporativos e congêneres;</w:t>
      </w:r>
    </w:p>
    <w:p w14:paraId="4EA80242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4232A71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IV -</w:t>
      </w:r>
      <w:r w:rsidRPr="00C1524C">
        <w:rPr>
          <w:rFonts w:ascii="Helvetica" w:hAnsi="Helvetica" w:cs="Helvetica"/>
          <w:spacing w:val="10"/>
        </w:rPr>
        <w:t xml:space="preserve"> </w:t>
      </w:r>
      <w:proofErr w:type="gramStart"/>
      <w:r w:rsidRPr="00C1524C">
        <w:rPr>
          <w:rFonts w:ascii="Helvetica" w:hAnsi="Helvetica" w:cs="Helvetica"/>
          <w:spacing w:val="10"/>
        </w:rPr>
        <w:t>campeonatos</w:t>
      </w:r>
      <w:proofErr w:type="gramEnd"/>
      <w:r w:rsidRPr="00C1524C">
        <w:rPr>
          <w:rFonts w:ascii="Helvetica" w:hAnsi="Helvetica" w:cs="Helvetica"/>
          <w:spacing w:val="10"/>
        </w:rPr>
        <w:t xml:space="preserve"> esportivos de qualquer modalidade.</w:t>
      </w:r>
    </w:p>
    <w:p w14:paraId="1E27E459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41FD65D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§ 1º -</w:t>
      </w:r>
      <w:r w:rsidRPr="00C1524C">
        <w:rPr>
          <w:rFonts w:ascii="Helvetica" w:hAnsi="Helvetica" w:cs="Helvetica"/>
          <w:spacing w:val="10"/>
        </w:rPr>
        <w:t xml:space="preserve"> Vetado:</w:t>
      </w:r>
    </w:p>
    <w:p w14:paraId="0EA873D9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46F9928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I -</w:t>
      </w:r>
      <w:r w:rsidRPr="00C1524C">
        <w:rPr>
          <w:rFonts w:ascii="Helvetica" w:hAnsi="Helvetica" w:cs="Helvetica"/>
          <w:spacing w:val="10"/>
        </w:rPr>
        <w:t xml:space="preserve"> </w:t>
      </w:r>
      <w:proofErr w:type="gramStart"/>
      <w:r w:rsidRPr="00C1524C">
        <w:rPr>
          <w:rFonts w:ascii="Helvetica" w:hAnsi="Helvetica" w:cs="Helvetica"/>
          <w:spacing w:val="10"/>
        </w:rPr>
        <w:t>vetado</w:t>
      </w:r>
      <w:proofErr w:type="gramEnd"/>
      <w:r w:rsidRPr="00C1524C">
        <w:rPr>
          <w:rFonts w:ascii="Helvetica" w:hAnsi="Helvetica" w:cs="Helvetica"/>
          <w:spacing w:val="10"/>
        </w:rPr>
        <w:t>;</w:t>
      </w:r>
    </w:p>
    <w:p w14:paraId="5CFF4B5F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8537889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II -</w:t>
      </w:r>
      <w:r w:rsidRPr="00C1524C">
        <w:rPr>
          <w:rFonts w:ascii="Helvetica" w:hAnsi="Helvetica" w:cs="Helvetica"/>
          <w:spacing w:val="10"/>
        </w:rPr>
        <w:t xml:space="preserve"> </w:t>
      </w:r>
      <w:proofErr w:type="gramStart"/>
      <w:r w:rsidRPr="00C1524C">
        <w:rPr>
          <w:rFonts w:ascii="Helvetica" w:hAnsi="Helvetica" w:cs="Helvetica"/>
          <w:spacing w:val="10"/>
        </w:rPr>
        <w:t>vetado</w:t>
      </w:r>
      <w:proofErr w:type="gramEnd"/>
      <w:r w:rsidRPr="00C1524C">
        <w:rPr>
          <w:rFonts w:ascii="Helvetica" w:hAnsi="Helvetica" w:cs="Helvetica"/>
          <w:spacing w:val="10"/>
        </w:rPr>
        <w:t>;</w:t>
      </w:r>
    </w:p>
    <w:p w14:paraId="6CFAAFE2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543F3EA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III -</w:t>
      </w:r>
      <w:r w:rsidRPr="00C1524C">
        <w:rPr>
          <w:rFonts w:ascii="Helvetica" w:hAnsi="Helvetica" w:cs="Helvetica"/>
          <w:spacing w:val="10"/>
        </w:rPr>
        <w:t xml:space="preserve"> vetado;</w:t>
      </w:r>
    </w:p>
    <w:p w14:paraId="21C0F5A0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AF1312C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IV -</w:t>
      </w:r>
      <w:r w:rsidRPr="00C1524C">
        <w:rPr>
          <w:rFonts w:ascii="Helvetica" w:hAnsi="Helvetica" w:cs="Helvetica"/>
          <w:spacing w:val="10"/>
        </w:rPr>
        <w:t xml:space="preserve"> </w:t>
      </w:r>
      <w:proofErr w:type="gramStart"/>
      <w:r w:rsidRPr="00C1524C">
        <w:rPr>
          <w:rFonts w:ascii="Helvetica" w:hAnsi="Helvetica" w:cs="Helvetica"/>
          <w:spacing w:val="10"/>
        </w:rPr>
        <w:t>vetado</w:t>
      </w:r>
      <w:proofErr w:type="gramEnd"/>
      <w:r w:rsidRPr="00C1524C">
        <w:rPr>
          <w:rFonts w:ascii="Helvetica" w:hAnsi="Helvetica" w:cs="Helvetica"/>
          <w:spacing w:val="10"/>
        </w:rPr>
        <w:t>.</w:t>
      </w:r>
    </w:p>
    <w:p w14:paraId="2A916F97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1F844AB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 xml:space="preserve">§ 2º - </w:t>
      </w:r>
      <w:r w:rsidRPr="00C1524C">
        <w:rPr>
          <w:rFonts w:ascii="Helvetica" w:hAnsi="Helvetica" w:cs="Helvetica"/>
          <w:spacing w:val="10"/>
        </w:rPr>
        <w:t>Vetado.</w:t>
      </w:r>
    </w:p>
    <w:p w14:paraId="57472E78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C6F2C3D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Artigo 6º -</w:t>
      </w:r>
      <w:r w:rsidRPr="00C1524C">
        <w:rPr>
          <w:rFonts w:ascii="Helvetica" w:hAnsi="Helvetica" w:cs="Helvetica"/>
          <w:spacing w:val="10"/>
        </w:rPr>
        <w:t xml:space="preserve"> Caberá aos órgãos competentes, conforme definição estabelecida pela Lei Federal nº 12.305/2010, a definição dos critérios e dos procedimentos necessários para autorizar a realização dos eventos qualificados no artigo 5º desta lei, respeitadas as diretrizes definidas na legislação própria e nos respectivos planos de gestão integrada de resíduos sólidos.</w:t>
      </w:r>
    </w:p>
    <w:p w14:paraId="6DF8FC4E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000EB04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Parágrafo único -</w:t>
      </w:r>
      <w:r w:rsidRPr="00C1524C">
        <w:rPr>
          <w:rFonts w:ascii="Helvetica" w:hAnsi="Helvetica" w:cs="Helvetica"/>
          <w:spacing w:val="10"/>
        </w:rPr>
        <w:t xml:space="preserve"> Os procedimentos de acompanhamento e fiscalização do cumprimento do disposto no caput deste artigo poderão constar dos respectivos planos de gestão integrada de resíduos sólidos, que é o instrumento principal para a implementação da Política Nacional de Resíduos Sólidos e de seus objetivos.</w:t>
      </w:r>
    </w:p>
    <w:p w14:paraId="4A2B1E3E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E44BD8A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Artigo 7º -</w:t>
      </w:r>
      <w:r w:rsidRPr="00C1524C">
        <w:rPr>
          <w:rFonts w:ascii="Helvetica" w:hAnsi="Helvetica" w:cs="Helvetica"/>
          <w:spacing w:val="10"/>
        </w:rPr>
        <w:t xml:space="preserve"> Caberá aos organizadores de eventos, aos estabelecimentos onde serão realizados e aos fornecedores dos materiais e produtos que geram resíduos a obrigatoriedade da destinação ambientalmente adequada dos resíduos gerados nos eventos, em conformidade com o estabelecido na legislação brasileira, em especial ao disposto na Lei Federal nº 12.305/2010.</w:t>
      </w:r>
    </w:p>
    <w:p w14:paraId="30EE2765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E281CBD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Artigo 8º -</w:t>
      </w:r>
      <w:r w:rsidRPr="00C1524C">
        <w:rPr>
          <w:rFonts w:ascii="Helvetica" w:hAnsi="Helvetica" w:cs="Helvetica"/>
          <w:spacing w:val="10"/>
        </w:rPr>
        <w:t xml:space="preserve"> Vetado.</w:t>
      </w:r>
    </w:p>
    <w:p w14:paraId="70A3F349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3E3750C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Artigo 9º -</w:t>
      </w:r>
      <w:r w:rsidRPr="00C1524C">
        <w:rPr>
          <w:rFonts w:ascii="Helvetica" w:hAnsi="Helvetica" w:cs="Helvetica"/>
          <w:spacing w:val="10"/>
        </w:rPr>
        <w:t xml:space="preserve"> A obrigação da destinação final ambientalmente adequada dos resíduos sólidos gerados nos eventos deverá considerar a participação de cooperativas de catadores de materiais recicláveis, preferencialmente a outras soluções ou parcerias.</w:t>
      </w:r>
    </w:p>
    <w:p w14:paraId="4656E014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80E26E7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§1º -</w:t>
      </w:r>
      <w:r w:rsidRPr="00C1524C">
        <w:rPr>
          <w:rFonts w:ascii="Helvetica" w:hAnsi="Helvetica" w:cs="Helvetica"/>
          <w:spacing w:val="10"/>
        </w:rPr>
        <w:t xml:space="preserve"> Vetado.</w:t>
      </w:r>
    </w:p>
    <w:p w14:paraId="46DDFB25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1F721B7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§2º -</w:t>
      </w:r>
      <w:r w:rsidRPr="00C1524C">
        <w:rPr>
          <w:rFonts w:ascii="Helvetica" w:hAnsi="Helvetica" w:cs="Helvetica"/>
          <w:spacing w:val="10"/>
        </w:rPr>
        <w:t xml:space="preserve"> Os estabelecimentos comerciais e prestadores de serviços que geram resíduos deverão, preferencialmente, priorizar a atuação em parceria com cooperativas ou outras formas de associação de catadores de materiais reutilizáveis e recicláveis, em especial na etapa de destinação ambientalmente adequada dos resíduos gerados em suas atividades.</w:t>
      </w:r>
    </w:p>
    <w:p w14:paraId="786E738A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0D5535B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lastRenderedPageBreak/>
        <w:t>§3º -</w:t>
      </w:r>
      <w:r w:rsidRPr="00C1524C">
        <w:rPr>
          <w:rFonts w:ascii="Helvetica" w:hAnsi="Helvetica" w:cs="Helvetica"/>
          <w:spacing w:val="10"/>
        </w:rPr>
        <w:t xml:space="preserve"> São considerados estabelecimentos comerciais e prestadores de serviços que geram resíduos aqueles que, mesmo caracterizados como não perigosos, por sua natureza, composição ou volume, não sejam equiparados aos resíduos domiciliares.</w:t>
      </w:r>
    </w:p>
    <w:p w14:paraId="5B8A2445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2EB96C9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Artigo 10 -</w:t>
      </w:r>
      <w:r w:rsidRPr="00C1524C">
        <w:rPr>
          <w:rFonts w:ascii="Helvetica" w:hAnsi="Helvetica" w:cs="Helvetica"/>
          <w:spacing w:val="10"/>
        </w:rPr>
        <w:t xml:space="preserve"> Cabe aos organizadores, aos estabelecimentos onde serão realizados e aos fornecedores informar e orientar os participantes, usuários e o público-alvo dos eventos sobre o correto descarte dos resíduos gerados, incluindo os materiais e os meios de comunicação utilizados para divulgar o evento.</w:t>
      </w:r>
    </w:p>
    <w:p w14:paraId="1B44EFC6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30476DC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Artigo 11 -</w:t>
      </w:r>
      <w:r w:rsidRPr="00C1524C">
        <w:rPr>
          <w:rFonts w:ascii="Helvetica" w:hAnsi="Helvetica" w:cs="Helvetica"/>
          <w:spacing w:val="10"/>
        </w:rPr>
        <w:t xml:space="preserve"> As sanções e penalidades ao descumprimento do disposto nesta lei são as previstas na Lei Federal nº 12.305/2010 e as definidas pelo titular da prestação dos serviços públicos de saneamento, em conformidade com o disposto na legislação específica, a serem aplicadas pelos órgãos competentes.</w:t>
      </w:r>
    </w:p>
    <w:p w14:paraId="66E7BB01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D50A798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Parágrafo único -</w:t>
      </w:r>
      <w:r w:rsidRPr="00C1524C">
        <w:rPr>
          <w:rFonts w:ascii="Helvetica" w:hAnsi="Helvetica" w:cs="Helvetica"/>
          <w:spacing w:val="10"/>
        </w:rPr>
        <w:t xml:space="preserve"> Poderá o órgão ambiental estadual aplicar sanções e penalidades previstas na legislação estadual, em especial as relacionadas ao descarte irregular de resíduos e à contaminação do ambiente.</w:t>
      </w:r>
    </w:p>
    <w:p w14:paraId="47325CFF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A3A4B9C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Artigo 12 -</w:t>
      </w:r>
      <w:r w:rsidRPr="00C1524C">
        <w:rPr>
          <w:rFonts w:ascii="Helvetica" w:hAnsi="Helvetica" w:cs="Helvetica"/>
          <w:spacing w:val="10"/>
        </w:rPr>
        <w:t xml:space="preserve"> As despesas decorrentes da aplicação desta lei serão custeadas pelas dotações orçamentárias próprias, suplementadas se necessário.</w:t>
      </w:r>
    </w:p>
    <w:p w14:paraId="496E06E6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9736DE6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b/>
          <w:bCs/>
          <w:spacing w:val="10"/>
        </w:rPr>
        <w:t>Artigo 13 -</w:t>
      </w:r>
      <w:r w:rsidRPr="00C1524C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5BA7A86F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C4BDC4E" w14:textId="77777777" w:rsid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spacing w:val="10"/>
        </w:rPr>
        <w:t>Palácio dos Bandeirantes, 17 de outubro de 2023</w:t>
      </w:r>
    </w:p>
    <w:p w14:paraId="6BD345CE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54F8EAE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spacing w:val="10"/>
        </w:rPr>
        <w:t>TARCÍSIO DE FREITAS</w:t>
      </w:r>
    </w:p>
    <w:p w14:paraId="582163E1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spacing w:val="10"/>
        </w:rPr>
        <w:t>Natália Resende</w:t>
      </w:r>
    </w:p>
    <w:p w14:paraId="14019132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spacing w:val="10"/>
        </w:rPr>
        <w:t>Secretária de Meio Ambiente, Infraestrutura e Logística</w:t>
      </w:r>
    </w:p>
    <w:p w14:paraId="1B2BF891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spacing w:val="10"/>
        </w:rPr>
        <w:t>Gilberto Kassab</w:t>
      </w:r>
    </w:p>
    <w:p w14:paraId="00EB9E82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spacing w:val="10"/>
        </w:rPr>
        <w:t>Secretário de Governo e Relações Institucionais</w:t>
      </w:r>
    </w:p>
    <w:p w14:paraId="6A2C8DCF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spacing w:val="10"/>
        </w:rPr>
        <w:t xml:space="preserve">Arthur </w:t>
      </w:r>
      <w:proofErr w:type="spellStart"/>
      <w:r w:rsidRPr="00C1524C">
        <w:rPr>
          <w:rFonts w:ascii="Helvetica" w:hAnsi="Helvetica" w:cs="Helvetica"/>
          <w:spacing w:val="10"/>
        </w:rPr>
        <w:t>Luis</w:t>
      </w:r>
      <w:proofErr w:type="spellEnd"/>
      <w:r w:rsidRPr="00C1524C">
        <w:rPr>
          <w:rFonts w:ascii="Helvetica" w:hAnsi="Helvetica" w:cs="Helvetica"/>
          <w:spacing w:val="10"/>
        </w:rPr>
        <w:t xml:space="preserve"> Pinho de Lima</w:t>
      </w:r>
    </w:p>
    <w:p w14:paraId="4A491AF6" w14:textId="77777777" w:rsidR="00C1524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spacing w:val="10"/>
        </w:rPr>
        <w:t>Secretário-Chefe da Casa Civil</w:t>
      </w:r>
    </w:p>
    <w:p w14:paraId="21E672FA" w14:textId="2329E673" w:rsidR="008F2DFC" w:rsidRPr="00C1524C" w:rsidRDefault="00C1524C" w:rsidP="00C1524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1524C">
        <w:rPr>
          <w:rFonts w:ascii="Helvetica" w:hAnsi="Helvetica" w:cs="Helvetica"/>
          <w:spacing w:val="10"/>
        </w:rPr>
        <w:t>Publicada na Assessoria Técnico-Legislativa, em 17 de outubro de 2023.</w:t>
      </w:r>
    </w:p>
    <w:sectPr w:rsidR="008F2DFC" w:rsidRPr="00C152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4C"/>
    <w:rsid w:val="008F2DFC"/>
    <w:rsid w:val="00C1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9060"/>
  <w15:chartTrackingRefBased/>
  <w15:docId w15:val="{C5D77C99-8818-46AE-AD2B-8CD10A74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C781CF-40C2-4B14-882C-E433F75E3B4D}"/>
</file>

<file path=customXml/itemProps2.xml><?xml version="1.0" encoding="utf-8"?>
<ds:datastoreItem xmlns:ds="http://schemas.openxmlformats.org/officeDocument/2006/customXml" ds:itemID="{C3804DBE-5947-4E51-9E55-5C1F6C80000B}"/>
</file>

<file path=customXml/itemProps3.xml><?xml version="1.0" encoding="utf-8"?>
<ds:datastoreItem xmlns:ds="http://schemas.openxmlformats.org/officeDocument/2006/customXml" ds:itemID="{78CE2C2E-FACB-4DE2-9B82-7B7C2AC96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2024-01-18T18:56:00Z</dcterms:created>
  <dcterms:modified xsi:type="dcterms:W3CDTF">2024-01-18T19:03:00Z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