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934F8" w14:textId="4D14E2D9" w:rsidR="00E10C70" w:rsidRPr="00DB513C" w:rsidRDefault="00E10C70" w:rsidP="006C4A35">
      <w:pPr>
        <w:pStyle w:val="textocentralizado"/>
        <w:spacing w:before="0" w:beforeAutospacing="0" w:after="0" w:afterAutospacing="0"/>
        <w:jc w:val="center"/>
        <w:rPr>
          <w:rFonts w:cs="Calibri"/>
          <w:color w:val="000000"/>
          <w:spacing w:val="10"/>
          <w:sz w:val="26"/>
          <w:szCs w:val="27"/>
        </w:rPr>
      </w:pPr>
      <w:r w:rsidRPr="00DB513C">
        <w:rPr>
          <w:rStyle w:val="Forte"/>
          <w:rFonts w:eastAsiaTheme="majorEastAsia" w:cs="Calibri"/>
          <w:color w:val="000000"/>
          <w:spacing w:val="10"/>
          <w:sz w:val="26"/>
          <w:szCs w:val="27"/>
        </w:rPr>
        <w:t xml:space="preserve">Lei nº </w:t>
      </w:r>
      <w:r w:rsidRPr="00DB513C">
        <w:rPr>
          <w:rStyle w:val="Forte"/>
          <w:rFonts w:eastAsiaTheme="majorEastAsia" w:cs="Calibri"/>
          <w:color w:val="000000"/>
          <w:spacing w:val="10"/>
          <w:sz w:val="26"/>
          <w:szCs w:val="27"/>
        </w:rPr>
        <w:t>17.946</w:t>
      </w:r>
      <w:r w:rsidRPr="00DB513C">
        <w:rPr>
          <w:rStyle w:val="Forte"/>
          <w:rFonts w:eastAsiaTheme="majorEastAsia" w:cs="Calibri"/>
          <w:color w:val="000000"/>
          <w:spacing w:val="10"/>
          <w:sz w:val="26"/>
          <w:szCs w:val="27"/>
        </w:rPr>
        <w:t xml:space="preserve">, de </w:t>
      </w:r>
      <w:r w:rsidRPr="00DB513C">
        <w:rPr>
          <w:rStyle w:val="Forte"/>
          <w:rFonts w:eastAsiaTheme="majorEastAsia" w:cs="Calibri"/>
          <w:color w:val="000000"/>
          <w:spacing w:val="10"/>
          <w:sz w:val="26"/>
          <w:szCs w:val="27"/>
        </w:rPr>
        <w:t>19</w:t>
      </w:r>
      <w:r w:rsidRPr="00DB513C">
        <w:rPr>
          <w:rStyle w:val="Forte"/>
          <w:rFonts w:eastAsiaTheme="majorEastAsia" w:cs="Calibri"/>
          <w:color w:val="000000"/>
          <w:spacing w:val="10"/>
          <w:sz w:val="26"/>
          <w:szCs w:val="27"/>
        </w:rPr>
        <w:t xml:space="preserve"> de junho de 2024</w:t>
      </w:r>
    </w:p>
    <w:p w14:paraId="3971FB44" w14:textId="782F3A98" w:rsidR="00E10C70" w:rsidRDefault="00E10C70" w:rsidP="00DB513C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7"/>
        </w:rPr>
      </w:pPr>
    </w:p>
    <w:p w14:paraId="4916A430" w14:textId="77777777" w:rsidR="006C4A35" w:rsidRPr="00DB513C" w:rsidRDefault="006C4A35" w:rsidP="00DB513C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7"/>
        </w:rPr>
      </w:pPr>
    </w:p>
    <w:p w14:paraId="64C12C34" w14:textId="77777777" w:rsidR="00E10C70" w:rsidRPr="00DB513C" w:rsidRDefault="00E10C70" w:rsidP="00DB513C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7"/>
        </w:rPr>
      </w:pPr>
      <w:r w:rsidRPr="00DB513C">
        <w:rPr>
          <w:color w:val="000000"/>
          <w:spacing w:val="10"/>
          <w:sz w:val="26"/>
          <w:szCs w:val="26"/>
        </w:rPr>
        <w:t>(Projeto de lei nº 45/2022, do Deputado Caio França - PSB)</w:t>
      </w:r>
    </w:p>
    <w:p w14:paraId="61C9B230" w14:textId="19AA648C" w:rsidR="00E10C70" w:rsidRPr="00DB513C" w:rsidRDefault="00E10C70" w:rsidP="00DB513C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7"/>
        </w:rPr>
      </w:pPr>
    </w:p>
    <w:p w14:paraId="11C5B97A" w14:textId="38E00316" w:rsidR="00E10C70" w:rsidRPr="00DB513C" w:rsidRDefault="00E10C70" w:rsidP="00DB513C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7"/>
        </w:rPr>
      </w:pPr>
    </w:p>
    <w:p w14:paraId="69692F38" w14:textId="77777777" w:rsidR="00E10C70" w:rsidRPr="00DB513C" w:rsidRDefault="00E10C70" w:rsidP="00DB513C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7"/>
        </w:rPr>
      </w:pPr>
      <w:r w:rsidRPr="00DB513C">
        <w:rPr>
          <w:i/>
          <w:iCs/>
          <w:color w:val="000000"/>
          <w:spacing w:val="10"/>
          <w:sz w:val="26"/>
          <w:szCs w:val="26"/>
        </w:rPr>
        <w:t>Institui a "Semana Estadual de Educação Midiática”.</w:t>
      </w:r>
    </w:p>
    <w:p w14:paraId="03457680" w14:textId="04E32DA0" w:rsidR="00E10C70" w:rsidRPr="00DB513C" w:rsidRDefault="00E10C70" w:rsidP="00DB513C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7"/>
        </w:rPr>
      </w:pPr>
    </w:p>
    <w:p w14:paraId="1ADFC958" w14:textId="1A5A034E" w:rsidR="00E10C70" w:rsidRPr="00DB513C" w:rsidRDefault="00E10C70" w:rsidP="00DB513C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7"/>
        </w:rPr>
      </w:pPr>
    </w:p>
    <w:p w14:paraId="163BFB55" w14:textId="77777777" w:rsidR="00E10C70" w:rsidRPr="00DB513C" w:rsidRDefault="00E10C70" w:rsidP="00DB513C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7"/>
        </w:rPr>
      </w:pPr>
      <w:r w:rsidRPr="00DB513C">
        <w:rPr>
          <w:b/>
          <w:bCs/>
          <w:color w:val="000000"/>
          <w:spacing w:val="10"/>
          <w:sz w:val="26"/>
          <w:szCs w:val="26"/>
        </w:rPr>
        <w:t>O GOVERNADOR DO ESTADO DE SÃO PAULO:</w:t>
      </w:r>
    </w:p>
    <w:p w14:paraId="1625A580" w14:textId="0A3D9950" w:rsidR="00E10C70" w:rsidRPr="00DB513C" w:rsidRDefault="00E10C70" w:rsidP="00DB513C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7"/>
        </w:rPr>
      </w:pPr>
    </w:p>
    <w:p w14:paraId="3D4AED20" w14:textId="77777777" w:rsidR="00E10C70" w:rsidRPr="00DB513C" w:rsidRDefault="00E10C70" w:rsidP="00DB513C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7"/>
        </w:rPr>
      </w:pPr>
      <w:r w:rsidRPr="00DB513C">
        <w:rPr>
          <w:b/>
          <w:bCs/>
          <w:color w:val="000000"/>
          <w:spacing w:val="10"/>
          <w:sz w:val="26"/>
          <w:szCs w:val="26"/>
        </w:rPr>
        <w:t>Faço saber que a Assembleia Legislativa decreta e eu promulgo a seguinte lei:</w:t>
      </w:r>
    </w:p>
    <w:p w14:paraId="7E77C55B" w14:textId="04A5A9B2" w:rsidR="00E10C70" w:rsidRPr="00DB513C" w:rsidRDefault="00E10C70" w:rsidP="00DB513C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7"/>
        </w:rPr>
      </w:pPr>
    </w:p>
    <w:p w14:paraId="53DB2101" w14:textId="5C55D8F4" w:rsidR="00E10C70" w:rsidRPr="00DB513C" w:rsidRDefault="00E10C70" w:rsidP="00DB513C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7"/>
        </w:rPr>
      </w:pPr>
      <w:r w:rsidRPr="00DB513C">
        <w:rPr>
          <w:b/>
          <w:bCs/>
          <w:color w:val="000000"/>
          <w:spacing w:val="10"/>
          <w:sz w:val="26"/>
          <w:szCs w:val="26"/>
        </w:rPr>
        <w:t>Artigo 1º</w:t>
      </w:r>
      <w:r w:rsidR="006C4A35">
        <w:rPr>
          <w:b/>
          <w:bCs/>
          <w:color w:val="000000"/>
          <w:spacing w:val="10"/>
          <w:sz w:val="26"/>
          <w:szCs w:val="26"/>
        </w:rPr>
        <w:t xml:space="preserve"> </w:t>
      </w:r>
      <w:r w:rsidRPr="00DB513C">
        <w:rPr>
          <w:color w:val="000000"/>
          <w:spacing w:val="10"/>
          <w:sz w:val="26"/>
          <w:szCs w:val="26"/>
        </w:rPr>
        <w:t>-</w:t>
      </w:r>
      <w:r w:rsidR="006C4A35">
        <w:rPr>
          <w:color w:val="000000"/>
          <w:spacing w:val="10"/>
          <w:sz w:val="26"/>
          <w:szCs w:val="26"/>
        </w:rPr>
        <w:t xml:space="preserve"> </w:t>
      </w:r>
      <w:r w:rsidRPr="00DB513C">
        <w:rPr>
          <w:color w:val="000000"/>
          <w:spacing w:val="10"/>
          <w:sz w:val="26"/>
          <w:szCs w:val="26"/>
        </w:rPr>
        <w:t xml:space="preserve">Fica instituída a “Semana Estadual de Educação Midiática”, a ser celebrada, anualmente, no último fim de semana de outubro, em consonância com a Semana Global de Alfabetização Midiática e Informacional (Global Media </w:t>
      </w:r>
      <w:proofErr w:type="spellStart"/>
      <w:r w:rsidRPr="00DB513C">
        <w:rPr>
          <w:color w:val="000000"/>
          <w:spacing w:val="10"/>
          <w:sz w:val="26"/>
          <w:szCs w:val="26"/>
        </w:rPr>
        <w:t>and</w:t>
      </w:r>
      <w:proofErr w:type="spellEnd"/>
      <w:r w:rsidRPr="00DB513C">
        <w:rPr>
          <w:color w:val="000000"/>
          <w:spacing w:val="10"/>
          <w:sz w:val="26"/>
          <w:szCs w:val="26"/>
        </w:rPr>
        <w:t xml:space="preserve"> </w:t>
      </w:r>
      <w:proofErr w:type="spellStart"/>
      <w:r w:rsidRPr="00DB513C">
        <w:rPr>
          <w:color w:val="000000"/>
          <w:spacing w:val="10"/>
          <w:sz w:val="26"/>
          <w:szCs w:val="26"/>
        </w:rPr>
        <w:t>Information</w:t>
      </w:r>
      <w:proofErr w:type="spellEnd"/>
      <w:r w:rsidRPr="00DB513C">
        <w:rPr>
          <w:color w:val="000000"/>
          <w:spacing w:val="10"/>
          <w:sz w:val="26"/>
          <w:szCs w:val="26"/>
        </w:rPr>
        <w:t xml:space="preserve"> </w:t>
      </w:r>
      <w:proofErr w:type="spellStart"/>
      <w:r w:rsidRPr="00DB513C">
        <w:rPr>
          <w:color w:val="000000"/>
          <w:spacing w:val="10"/>
          <w:sz w:val="26"/>
          <w:szCs w:val="26"/>
        </w:rPr>
        <w:t>Literacy</w:t>
      </w:r>
      <w:proofErr w:type="spellEnd"/>
      <w:r w:rsidRPr="00DB513C">
        <w:rPr>
          <w:color w:val="000000"/>
          <w:spacing w:val="10"/>
          <w:sz w:val="26"/>
          <w:szCs w:val="26"/>
        </w:rPr>
        <w:t xml:space="preserve"> Week), liderada pela Organização das Nações Unidas para a Educação, Ciência e Cultura (UNESCO), que durante a Conferência Geral, em sua 40ª sessão, em 25 de novembro de 2019, conclamou a união de todos os Estados–Membros ao enfrentamento ao desafio global da desinformação, ratificada posteriormente pela Assembleia Geral da Organização da Nações Unidas (ONU) em 21 de março de 2021.</w:t>
      </w:r>
    </w:p>
    <w:p w14:paraId="188E0167" w14:textId="719FC042" w:rsidR="00E10C70" w:rsidRPr="00DB513C" w:rsidRDefault="00E10C70" w:rsidP="00DB513C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7"/>
        </w:rPr>
      </w:pPr>
    </w:p>
    <w:p w14:paraId="1AD87E53" w14:textId="3F33ACD7" w:rsidR="00E10C70" w:rsidRPr="00DB513C" w:rsidRDefault="00E10C70" w:rsidP="00DB513C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7"/>
        </w:rPr>
      </w:pPr>
      <w:r w:rsidRPr="00DB513C">
        <w:rPr>
          <w:b/>
          <w:bCs/>
          <w:color w:val="000000"/>
          <w:spacing w:val="10"/>
          <w:sz w:val="26"/>
          <w:szCs w:val="26"/>
        </w:rPr>
        <w:t>Artigo 2º -</w:t>
      </w:r>
      <w:r w:rsidR="00440C21">
        <w:rPr>
          <w:b/>
          <w:bCs/>
          <w:color w:val="000000"/>
          <w:spacing w:val="10"/>
          <w:sz w:val="26"/>
          <w:szCs w:val="26"/>
        </w:rPr>
        <w:t xml:space="preserve"> </w:t>
      </w:r>
      <w:r w:rsidRPr="00DB513C">
        <w:rPr>
          <w:color w:val="000000"/>
          <w:spacing w:val="10"/>
          <w:sz w:val="26"/>
          <w:szCs w:val="26"/>
        </w:rPr>
        <w:t>As escolas de ensino fundamental II e ensino médio que compõem a rede pública estadual poderão realizar atividades e ações relacionadas à celebração da semana comemorativa, a critério do Poder Executivo e observada a disponibilidade orçamentária.</w:t>
      </w:r>
    </w:p>
    <w:p w14:paraId="7E72E893" w14:textId="112C7561" w:rsidR="00E10C70" w:rsidRPr="00DB513C" w:rsidRDefault="00E10C70" w:rsidP="00DB513C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7"/>
        </w:rPr>
      </w:pPr>
    </w:p>
    <w:p w14:paraId="195158F9" w14:textId="59909BA6" w:rsidR="00E10C70" w:rsidRPr="00DB513C" w:rsidRDefault="00E10C70" w:rsidP="00DB513C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7"/>
        </w:rPr>
      </w:pPr>
      <w:r w:rsidRPr="00DB513C">
        <w:rPr>
          <w:b/>
          <w:bCs/>
          <w:color w:val="000000"/>
          <w:spacing w:val="10"/>
          <w:sz w:val="26"/>
          <w:szCs w:val="26"/>
        </w:rPr>
        <w:t>Parágrafo único -</w:t>
      </w:r>
      <w:r w:rsidR="006C4A35">
        <w:rPr>
          <w:b/>
          <w:bCs/>
          <w:color w:val="000000"/>
          <w:spacing w:val="10"/>
          <w:sz w:val="26"/>
          <w:szCs w:val="26"/>
        </w:rPr>
        <w:t xml:space="preserve"> </w:t>
      </w:r>
      <w:r w:rsidRPr="00DB513C">
        <w:rPr>
          <w:color w:val="000000"/>
          <w:spacing w:val="10"/>
          <w:sz w:val="26"/>
          <w:szCs w:val="26"/>
        </w:rPr>
        <w:t>É facultativa a adesão à referida semana comemorativa por parte das escolas das redes municipais e privadas de ensino.</w:t>
      </w:r>
    </w:p>
    <w:p w14:paraId="60CF0ED0" w14:textId="7531C3AB" w:rsidR="00E10C70" w:rsidRPr="00DB513C" w:rsidRDefault="00E10C70" w:rsidP="00DB513C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7"/>
        </w:rPr>
      </w:pPr>
    </w:p>
    <w:p w14:paraId="027830E9" w14:textId="44CF6CA5" w:rsidR="00E10C70" w:rsidRPr="00DB513C" w:rsidRDefault="00E10C70" w:rsidP="00DB513C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7"/>
        </w:rPr>
      </w:pPr>
      <w:r w:rsidRPr="00DB513C">
        <w:rPr>
          <w:b/>
          <w:bCs/>
          <w:color w:val="000000"/>
          <w:spacing w:val="10"/>
          <w:sz w:val="26"/>
          <w:szCs w:val="26"/>
        </w:rPr>
        <w:t>Artigo 3º -</w:t>
      </w:r>
      <w:r w:rsidR="00440C21">
        <w:rPr>
          <w:b/>
          <w:bCs/>
          <w:color w:val="000000"/>
          <w:spacing w:val="10"/>
          <w:sz w:val="26"/>
          <w:szCs w:val="26"/>
        </w:rPr>
        <w:t xml:space="preserve"> </w:t>
      </w:r>
      <w:r w:rsidRPr="00DB513C">
        <w:rPr>
          <w:color w:val="000000"/>
          <w:spacing w:val="10"/>
          <w:sz w:val="26"/>
          <w:szCs w:val="26"/>
        </w:rPr>
        <w:t>Entre as ações sugeridas, que poderão ser desenvolvidas pela sociedade em geral em espaços formais, não–formais e informais para celebrar a Semana Estadual de Educação Midiática, destacam–se:</w:t>
      </w:r>
    </w:p>
    <w:p w14:paraId="57F90AF9" w14:textId="1CFEC755" w:rsidR="00E10C70" w:rsidRPr="00DB513C" w:rsidRDefault="00E10C70" w:rsidP="00DB513C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7"/>
        </w:rPr>
      </w:pPr>
    </w:p>
    <w:p w14:paraId="0826D25F" w14:textId="30753F01" w:rsidR="00E10C70" w:rsidRPr="00DB513C" w:rsidRDefault="00E10C70" w:rsidP="00DB513C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7"/>
        </w:rPr>
      </w:pPr>
      <w:r w:rsidRPr="00DB513C">
        <w:rPr>
          <w:b/>
          <w:bCs/>
          <w:color w:val="000000"/>
          <w:spacing w:val="10"/>
          <w:sz w:val="26"/>
          <w:szCs w:val="26"/>
        </w:rPr>
        <w:t>I -</w:t>
      </w:r>
      <w:r w:rsidR="00440C21">
        <w:rPr>
          <w:b/>
          <w:bCs/>
          <w:color w:val="000000"/>
          <w:spacing w:val="10"/>
          <w:sz w:val="26"/>
          <w:szCs w:val="26"/>
        </w:rPr>
        <w:t xml:space="preserve"> </w:t>
      </w:r>
      <w:proofErr w:type="gramStart"/>
      <w:r w:rsidRPr="00DB513C">
        <w:rPr>
          <w:color w:val="000000"/>
          <w:spacing w:val="10"/>
          <w:sz w:val="26"/>
          <w:szCs w:val="26"/>
        </w:rPr>
        <w:t>organizar</w:t>
      </w:r>
      <w:proofErr w:type="gramEnd"/>
      <w:r w:rsidRPr="00DB513C">
        <w:rPr>
          <w:color w:val="000000"/>
          <w:spacing w:val="10"/>
          <w:sz w:val="26"/>
          <w:szCs w:val="26"/>
        </w:rPr>
        <w:t xml:space="preserve"> um Dia de Educação Midiática em sua comunidade, ou uma programação semanal mais extensa reunindo diversos atores comprometidos com a temática como Organizações Não Governamentais (ONGs), especialistas da área de educação, veículos de mídia local, governos, alunos, professores, entre outros;</w:t>
      </w:r>
    </w:p>
    <w:p w14:paraId="54613DCF" w14:textId="439B53AA" w:rsidR="00E10C70" w:rsidRPr="00DB513C" w:rsidRDefault="00E10C70" w:rsidP="00DB513C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7"/>
        </w:rPr>
      </w:pPr>
    </w:p>
    <w:p w14:paraId="318D09FD" w14:textId="584F2930" w:rsidR="00E10C70" w:rsidRPr="00DB513C" w:rsidRDefault="00E10C70" w:rsidP="00DB513C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7"/>
        </w:rPr>
      </w:pPr>
      <w:r w:rsidRPr="00DB513C">
        <w:rPr>
          <w:b/>
          <w:bCs/>
          <w:color w:val="000000"/>
          <w:spacing w:val="10"/>
          <w:sz w:val="26"/>
          <w:szCs w:val="26"/>
        </w:rPr>
        <w:t>II -</w:t>
      </w:r>
      <w:r w:rsidR="00DB513C">
        <w:rPr>
          <w:b/>
          <w:bCs/>
          <w:color w:val="000000"/>
          <w:spacing w:val="10"/>
          <w:sz w:val="26"/>
          <w:szCs w:val="26"/>
        </w:rPr>
        <w:t xml:space="preserve"> </w:t>
      </w:r>
      <w:proofErr w:type="gramStart"/>
      <w:r w:rsidRPr="00DB513C">
        <w:rPr>
          <w:color w:val="000000"/>
          <w:spacing w:val="10"/>
          <w:sz w:val="26"/>
          <w:szCs w:val="26"/>
        </w:rPr>
        <w:t>promover</w:t>
      </w:r>
      <w:proofErr w:type="gramEnd"/>
      <w:r w:rsidRPr="00DB513C">
        <w:rPr>
          <w:color w:val="000000"/>
          <w:spacing w:val="10"/>
          <w:sz w:val="26"/>
          <w:szCs w:val="26"/>
        </w:rPr>
        <w:t xml:space="preserve"> eventos ou atividades relevantes, considerando as programações já existentes nos calendários municipais por meio da abordagem de temas transversais que possam trazer a educação midiática à reflexão, seja por meio de debates ou realização de campanhas e </w:t>
      </w:r>
      <w:r w:rsidRPr="00DB513C">
        <w:rPr>
          <w:color w:val="000000"/>
          <w:spacing w:val="10"/>
          <w:sz w:val="26"/>
          <w:szCs w:val="26"/>
        </w:rPr>
        <w:lastRenderedPageBreak/>
        <w:t>exposições, envolvendo escolas, biblioteca, museu, arquivo público, hospital municipal, estações de transporte público, hotéis, centros de convenção, etc.;</w:t>
      </w:r>
    </w:p>
    <w:p w14:paraId="0AC4F5F2" w14:textId="6EF9F543" w:rsidR="00E10C70" w:rsidRPr="00DB513C" w:rsidRDefault="00E10C70" w:rsidP="00DB513C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7"/>
        </w:rPr>
      </w:pPr>
    </w:p>
    <w:p w14:paraId="411BFFE2" w14:textId="53A8F60E" w:rsidR="00E10C70" w:rsidRPr="00DB513C" w:rsidRDefault="00E10C70" w:rsidP="00DB513C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7"/>
        </w:rPr>
      </w:pPr>
      <w:r w:rsidRPr="00DB513C">
        <w:rPr>
          <w:b/>
          <w:bCs/>
          <w:color w:val="000000"/>
          <w:spacing w:val="10"/>
          <w:sz w:val="26"/>
          <w:szCs w:val="26"/>
        </w:rPr>
        <w:t>III -</w:t>
      </w:r>
      <w:r w:rsidR="00CB11F4">
        <w:rPr>
          <w:b/>
          <w:bCs/>
          <w:color w:val="000000"/>
          <w:spacing w:val="10"/>
          <w:sz w:val="26"/>
          <w:szCs w:val="26"/>
        </w:rPr>
        <w:t xml:space="preserve"> </w:t>
      </w:r>
      <w:r w:rsidRPr="00DB513C">
        <w:rPr>
          <w:color w:val="000000"/>
          <w:spacing w:val="10"/>
          <w:sz w:val="26"/>
          <w:szCs w:val="26"/>
        </w:rPr>
        <w:t>articular o envolvimento das instituições de ensino superior por meio da realização de mesa redonda, palestras ou colóquios especiais para promover a Educação Midiática nas universidades públicas e privadas de ensino, com especial envolvimento dos cursos de Pedagogia, Letras e de Educomunicação;</w:t>
      </w:r>
    </w:p>
    <w:p w14:paraId="6A345911" w14:textId="1A2B2DCE" w:rsidR="00E10C70" w:rsidRPr="00DB513C" w:rsidRDefault="00E10C70" w:rsidP="00DB513C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7"/>
        </w:rPr>
      </w:pPr>
    </w:p>
    <w:p w14:paraId="7549C474" w14:textId="4B65C45E" w:rsidR="00E10C70" w:rsidRPr="00DB513C" w:rsidRDefault="00E10C70" w:rsidP="00DB513C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7"/>
        </w:rPr>
      </w:pPr>
      <w:r w:rsidRPr="00DB513C">
        <w:rPr>
          <w:b/>
          <w:bCs/>
          <w:color w:val="000000"/>
          <w:spacing w:val="10"/>
          <w:sz w:val="26"/>
          <w:szCs w:val="26"/>
        </w:rPr>
        <w:t>IV -</w:t>
      </w:r>
      <w:r w:rsidR="00440C21">
        <w:rPr>
          <w:color w:val="000000"/>
          <w:spacing w:val="10"/>
          <w:sz w:val="26"/>
          <w:szCs w:val="26"/>
        </w:rPr>
        <w:t xml:space="preserve"> </w:t>
      </w:r>
      <w:proofErr w:type="gramStart"/>
      <w:r w:rsidRPr="00DB513C">
        <w:rPr>
          <w:color w:val="000000"/>
          <w:spacing w:val="10"/>
          <w:sz w:val="26"/>
          <w:szCs w:val="26"/>
        </w:rPr>
        <w:t>usar</w:t>
      </w:r>
      <w:proofErr w:type="gramEnd"/>
      <w:r w:rsidRPr="00DB513C">
        <w:rPr>
          <w:color w:val="000000"/>
          <w:spacing w:val="10"/>
          <w:sz w:val="26"/>
          <w:szCs w:val="26"/>
        </w:rPr>
        <w:t xml:space="preserve"> a mídia social e as tecnologias para aumentar a conscientização sobre a educação midiática na sociedade civil, fomentando discussões;</w:t>
      </w:r>
    </w:p>
    <w:p w14:paraId="2A0289D5" w14:textId="058901A5" w:rsidR="00E10C70" w:rsidRPr="00DB513C" w:rsidRDefault="00E10C70" w:rsidP="00DB513C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7"/>
        </w:rPr>
      </w:pPr>
    </w:p>
    <w:p w14:paraId="3E6E753D" w14:textId="42B6A21B" w:rsidR="00E10C70" w:rsidRPr="00DB513C" w:rsidRDefault="00E10C70" w:rsidP="00DB513C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7"/>
        </w:rPr>
      </w:pPr>
      <w:r w:rsidRPr="00DB513C">
        <w:rPr>
          <w:b/>
          <w:bCs/>
          <w:color w:val="000000"/>
          <w:spacing w:val="10"/>
          <w:sz w:val="26"/>
          <w:szCs w:val="26"/>
        </w:rPr>
        <w:t>V -</w:t>
      </w:r>
      <w:r w:rsidR="00440C21">
        <w:rPr>
          <w:b/>
          <w:bCs/>
          <w:color w:val="000000"/>
          <w:spacing w:val="10"/>
          <w:sz w:val="26"/>
          <w:szCs w:val="26"/>
        </w:rPr>
        <w:t xml:space="preserve"> </w:t>
      </w:r>
      <w:proofErr w:type="gramStart"/>
      <w:r w:rsidRPr="00DB513C">
        <w:rPr>
          <w:color w:val="000000"/>
          <w:spacing w:val="10"/>
          <w:sz w:val="26"/>
          <w:szCs w:val="26"/>
        </w:rPr>
        <w:t>as</w:t>
      </w:r>
      <w:proofErr w:type="gramEnd"/>
      <w:r w:rsidRPr="00DB513C">
        <w:rPr>
          <w:color w:val="000000"/>
          <w:spacing w:val="10"/>
          <w:sz w:val="26"/>
          <w:szCs w:val="26"/>
        </w:rPr>
        <w:t xml:space="preserve"> mídias local e regional, tanto online quanto offline, podem envolver os jovens por meio de entrevistas, atividades de extensão à comunidade para expressar sua opinião sobre desinformação e diálogo intercultural;</w:t>
      </w:r>
    </w:p>
    <w:p w14:paraId="2E947C3A" w14:textId="2AD7EA54" w:rsidR="00E10C70" w:rsidRPr="00DB513C" w:rsidRDefault="00E10C70" w:rsidP="00DB513C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7"/>
        </w:rPr>
      </w:pPr>
    </w:p>
    <w:p w14:paraId="116E9976" w14:textId="59C56FCD" w:rsidR="00E10C70" w:rsidRPr="00DB513C" w:rsidRDefault="00E10C70" w:rsidP="00DB513C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7"/>
        </w:rPr>
      </w:pPr>
      <w:r w:rsidRPr="00DB513C">
        <w:rPr>
          <w:b/>
          <w:bCs/>
          <w:color w:val="000000"/>
          <w:spacing w:val="10"/>
          <w:sz w:val="26"/>
          <w:szCs w:val="26"/>
        </w:rPr>
        <w:t>VI -</w:t>
      </w:r>
      <w:r w:rsidR="00DB513C">
        <w:rPr>
          <w:b/>
          <w:bCs/>
          <w:color w:val="000000"/>
          <w:spacing w:val="10"/>
          <w:sz w:val="26"/>
          <w:szCs w:val="26"/>
        </w:rPr>
        <w:t xml:space="preserve"> </w:t>
      </w:r>
      <w:proofErr w:type="gramStart"/>
      <w:r w:rsidRPr="00DB513C">
        <w:rPr>
          <w:color w:val="000000"/>
          <w:spacing w:val="10"/>
          <w:sz w:val="26"/>
          <w:szCs w:val="26"/>
        </w:rPr>
        <w:t>explorar</w:t>
      </w:r>
      <w:proofErr w:type="gramEnd"/>
      <w:r w:rsidRPr="00DB513C">
        <w:rPr>
          <w:color w:val="000000"/>
          <w:spacing w:val="10"/>
          <w:sz w:val="26"/>
          <w:szCs w:val="26"/>
        </w:rPr>
        <w:t xml:space="preserve"> a criação de associações, ONGs (Organizações Não–Governamentais) e redes nacionais ou regionais de educação midiática ou educomunicação, especialmente em localidades onde ainda não tenham sido instituídas;</w:t>
      </w:r>
    </w:p>
    <w:p w14:paraId="5B01F5EB" w14:textId="46AB0B28" w:rsidR="00E10C70" w:rsidRPr="00DB513C" w:rsidRDefault="00E10C70" w:rsidP="00DB513C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7"/>
        </w:rPr>
      </w:pPr>
    </w:p>
    <w:p w14:paraId="75441F18" w14:textId="0287349E" w:rsidR="00E10C70" w:rsidRPr="00DB513C" w:rsidRDefault="00E10C70" w:rsidP="00DB513C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7"/>
        </w:rPr>
      </w:pPr>
      <w:r w:rsidRPr="00DB513C">
        <w:rPr>
          <w:b/>
          <w:bCs/>
          <w:color w:val="000000"/>
          <w:spacing w:val="10"/>
          <w:sz w:val="26"/>
          <w:szCs w:val="26"/>
        </w:rPr>
        <w:t>VII -</w:t>
      </w:r>
      <w:r w:rsidR="00DB513C">
        <w:rPr>
          <w:b/>
          <w:bCs/>
          <w:color w:val="000000"/>
          <w:spacing w:val="10"/>
          <w:sz w:val="26"/>
          <w:szCs w:val="26"/>
        </w:rPr>
        <w:t xml:space="preserve"> </w:t>
      </w:r>
      <w:r w:rsidRPr="00DB513C">
        <w:rPr>
          <w:color w:val="000000"/>
          <w:spacing w:val="10"/>
          <w:sz w:val="26"/>
          <w:szCs w:val="26"/>
        </w:rPr>
        <w:t>promover ou participar de cursos de educação midiática;</w:t>
      </w:r>
    </w:p>
    <w:p w14:paraId="5169DD0B" w14:textId="2377D174" w:rsidR="00E10C70" w:rsidRPr="00DB513C" w:rsidRDefault="00E10C70" w:rsidP="00DB513C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7"/>
        </w:rPr>
      </w:pPr>
    </w:p>
    <w:p w14:paraId="6551DC9D" w14:textId="75C1279A" w:rsidR="00E10C70" w:rsidRPr="00DB513C" w:rsidRDefault="00E10C70" w:rsidP="00DB513C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7"/>
        </w:rPr>
      </w:pPr>
      <w:r w:rsidRPr="00DB513C">
        <w:rPr>
          <w:b/>
          <w:bCs/>
          <w:color w:val="000000"/>
          <w:spacing w:val="10"/>
          <w:sz w:val="26"/>
          <w:szCs w:val="26"/>
        </w:rPr>
        <w:t>VIII -</w:t>
      </w:r>
      <w:r w:rsidR="00DB513C">
        <w:rPr>
          <w:b/>
          <w:bCs/>
          <w:color w:val="000000"/>
          <w:spacing w:val="10"/>
          <w:sz w:val="26"/>
          <w:szCs w:val="26"/>
        </w:rPr>
        <w:t xml:space="preserve"> </w:t>
      </w:r>
      <w:r w:rsidRPr="00DB513C">
        <w:rPr>
          <w:color w:val="000000"/>
          <w:spacing w:val="10"/>
          <w:sz w:val="26"/>
          <w:szCs w:val="26"/>
        </w:rPr>
        <w:t>participar de debates online globais como forma de enriquecer o conhecimento a partir de outras iniciativas e experiências envolvendo a educação midiática.</w:t>
      </w:r>
    </w:p>
    <w:p w14:paraId="10896946" w14:textId="3BC58478" w:rsidR="00E10C70" w:rsidRPr="00DB513C" w:rsidRDefault="00E10C70" w:rsidP="00DB513C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7"/>
        </w:rPr>
      </w:pPr>
    </w:p>
    <w:p w14:paraId="02986E09" w14:textId="11EC92B9" w:rsidR="00E10C70" w:rsidRPr="00DB513C" w:rsidRDefault="00E10C70" w:rsidP="00DB513C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7"/>
        </w:rPr>
      </w:pPr>
      <w:r w:rsidRPr="00DB513C">
        <w:rPr>
          <w:b/>
          <w:bCs/>
          <w:color w:val="000000"/>
          <w:spacing w:val="10"/>
          <w:sz w:val="26"/>
          <w:szCs w:val="26"/>
        </w:rPr>
        <w:t>Artigo 4º -</w:t>
      </w:r>
      <w:r w:rsidR="00DB513C">
        <w:rPr>
          <w:b/>
          <w:bCs/>
          <w:color w:val="000000"/>
          <w:spacing w:val="10"/>
          <w:sz w:val="26"/>
          <w:szCs w:val="26"/>
        </w:rPr>
        <w:t xml:space="preserve"> </w:t>
      </w:r>
      <w:r w:rsidRPr="00DB513C">
        <w:rPr>
          <w:color w:val="000000"/>
          <w:spacing w:val="10"/>
          <w:sz w:val="26"/>
          <w:szCs w:val="26"/>
        </w:rPr>
        <w:t>O Poder Público poderá firmar convênios, através de editais de chamamento público, e buscar parcerias junto às organizações do terceiro setor para a execução das ações previstas, incluindo suporte, por meio da Secretaria Estadual de Educação, à formação de professores em educação midiática.</w:t>
      </w:r>
    </w:p>
    <w:p w14:paraId="2CC20D50" w14:textId="6746FEFA" w:rsidR="00E10C70" w:rsidRPr="00DB513C" w:rsidRDefault="00E10C70" w:rsidP="00DB513C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7"/>
        </w:rPr>
      </w:pPr>
    </w:p>
    <w:p w14:paraId="2B8578D4" w14:textId="401EA934" w:rsidR="00E10C70" w:rsidRPr="00DB513C" w:rsidRDefault="00E10C70" w:rsidP="00DB513C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7"/>
        </w:rPr>
      </w:pPr>
      <w:r w:rsidRPr="00DB513C">
        <w:rPr>
          <w:b/>
          <w:bCs/>
          <w:color w:val="000000"/>
          <w:spacing w:val="10"/>
          <w:sz w:val="26"/>
          <w:szCs w:val="26"/>
        </w:rPr>
        <w:t>Artigo 5º -</w:t>
      </w:r>
      <w:r w:rsidR="00DB513C">
        <w:rPr>
          <w:b/>
          <w:bCs/>
          <w:color w:val="000000"/>
          <w:spacing w:val="10"/>
          <w:sz w:val="26"/>
          <w:szCs w:val="26"/>
        </w:rPr>
        <w:t xml:space="preserve"> </w:t>
      </w:r>
      <w:r w:rsidRPr="00DB513C">
        <w:rPr>
          <w:color w:val="000000"/>
          <w:spacing w:val="10"/>
          <w:sz w:val="26"/>
          <w:szCs w:val="26"/>
        </w:rPr>
        <w:t>As despesas decorrentes da aplicação da presente lei correrão por conta das dotações orçamentárias vigentes, suplementadas se for necessário.</w:t>
      </w:r>
    </w:p>
    <w:p w14:paraId="3A79216D" w14:textId="411BEC5A" w:rsidR="00E10C70" w:rsidRPr="00DB513C" w:rsidRDefault="00E10C70" w:rsidP="00DB513C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7"/>
        </w:rPr>
      </w:pPr>
    </w:p>
    <w:p w14:paraId="54042637" w14:textId="4CA3C07A" w:rsidR="00E10C70" w:rsidRPr="00DB513C" w:rsidRDefault="00E10C70" w:rsidP="00DB513C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7"/>
        </w:rPr>
      </w:pPr>
      <w:r w:rsidRPr="00DB513C">
        <w:rPr>
          <w:b/>
          <w:bCs/>
          <w:color w:val="000000"/>
          <w:spacing w:val="10"/>
          <w:sz w:val="26"/>
          <w:szCs w:val="26"/>
        </w:rPr>
        <w:t>Artigo 6º -</w:t>
      </w:r>
      <w:r w:rsidR="00DB513C">
        <w:rPr>
          <w:b/>
          <w:bCs/>
          <w:color w:val="000000"/>
          <w:spacing w:val="10"/>
          <w:sz w:val="26"/>
          <w:szCs w:val="26"/>
        </w:rPr>
        <w:t xml:space="preserve"> </w:t>
      </w:r>
      <w:r w:rsidRPr="00DB513C">
        <w:rPr>
          <w:color w:val="000000"/>
          <w:spacing w:val="10"/>
          <w:sz w:val="26"/>
          <w:szCs w:val="26"/>
        </w:rPr>
        <w:t>Esta lei entra em vigor na data de sua publicação.</w:t>
      </w:r>
    </w:p>
    <w:p w14:paraId="3E3B0118" w14:textId="71591BEF" w:rsidR="00E10C70" w:rsidRPr="00DB513C" w:rsidRDefault="00E10C70" w:rsidP="00DB513C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7"/>
        </w:rPr>
      </w:pPr>
    </w:p>
    <w:p w14:paraId="78A5CBE2" w14:textId="77777777" w:rsidR="00E10C70" w:rsidRPr="00DB513C" w:rsidRDefault="00E10C70" w:rsidP="00DB513C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7"/>
        </w:rPr>
      </w:pPr>
      <w:r w:rsidRPr="00DB513C">
        <w:rPr>
          <w:b/>
          <w:bCs/>
          <w:color w:val="000000"/>
          <w:spacing w:val="10"/>
          <w:sz w:val="26"/>
          <w:szCs w:val="26"/>
        </w:rPr>
        <w:t>Palácio dos Bandeirantes, na data da assinatura digital.</w:t>
      </w:r>
    </w:p>
    <w:p w14:paraId="0B8B98F6" w14:textId="61C583AB" w:rsidR="00E10C70" w:rsidRPr="00DB513C" w:rsidRDefault="00E10C70" w:rsidP="00DB513C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7"/>
        </w:rPr>
      </w:pPr>
    </w:p>
    <w:p w14:paraId="60D68754" w14:textId="019170A6" w:rsidR="00E10C70" w:rsidRPr="00DB513C" w:rsidRDefault="00DB513C" w:rsidP="00DB513C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7"/>
        </w:rPr>
      </w:pPr>
      <w:r w:rsidRPr="00DB513C">
        <w:rPr>
          <w:b/>
          <w:bCs/>
          <w:color w:val="000000"/>
          <w:spacing w:val="10"/>
          <w:sz w:val="26"/>
          <w:szCs w:val="26"/>
        </w:rPr>
        <w:t>TARCÍSIO DE FREITAS</w:t>
      </w:r>
    </w:p>
    <w:p w14:paraId="21127C42" w14:textId="1415B170" w:rsidR="00E10C70" w:rsidRPr="00DB513C" w:rsidRDefault="00E10C70" w:rsidP="00DB513C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7"/>
        </w:rPr>
      </w:pPr>
    </w:p>
    <w:p w14:paraId="037D7ED1" w14:textId="77777777" w:rsidR="00E10C70" w:rsidRPr="00DB513C" w:rsidRDefault="00E10C70" w:rsidP="00DB513C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7"/>
        </w:rPr>
      </w:pPr>
      <w:r w:rsidRPr="00DB513C">
        <w:rPr>
          <w:color w:val="000000"/>
          <w:spacing w:val="10"/>
          <w:sz w:val="26"/>
          <w:szCs w:val="26"/>
        </w:rPr>
        <w:t>Vinicius Mendonça Neiva</w:t>
      </w:r>
    </w:p>
    <w:p w14:paraId="0076B96C" w14:textId="77777777" w:rsidR="00E10C70" w:rsidRDefault="00E10C70" w:rsidP="00DB513C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DB513C">
        <w:rPr>
          <w:color w:val="000000"/>
          <w:spacing w:val="10"/>
          <w:sz w:val="26"/>
          <w:szCs w:val="26"/>
        </w:rPr>
        <w:t>Secretário Executivo respondendo pelo Expediente da Secretaria da Educação</w:t>
      </w:r>
    </w:p>
    <w:p w14:paraId="23F5EE83" w14:textId="77777777" w:rsidR="00DB513C" w:rsidRPr="00DB513C" w:rsidRDefault="00DB513C" w:rsidP="00DB513C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7"/>
        </w:rPr>
      </w:pPr>
    </w:p>
    <w:p w14:paraId="65B41F20" w14:textId="77777777" w:rsidR="00E10C70" w:rsidRPr="00DB513C" w:rsidRDefault="00E10C70" w:rsidP="00DB513C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7"/>
        </w:rPr>
      </w:pPr>
      <w:r w:rsidRPr="00DB513C">
        <w:rPr>
          <w:color w:val="000000"/>
          <w:spacing w:val="10"/>
          <w:sz w:val="26"/>
          <w:szCs w:val="26"/>
        </w:rPr>
        <w:t>Gilberto Kassab</w:t>
      </w:r>
    </w:p>
    <w:p w14:paraId="4A1B05FD" w14:textId="77777777" w:rsidR="00E10C70" w:rsidRDefault="00E10C70" w:rsidP="00DB513C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DB513C">
        <w:rPr>
          <w:color w:val="000000"/>
          <w:spacing w:val="10"/>
          <w:sz w:val="26"/>
          <w:szCs w:val="26"/>
        </w:rPr>
        <w:t>Secretário de Governo e Relações Institucionais</w:t>
      </w:r>
    </w:p>
    <w:p w14:paraId="01830305" w14:textId="77777777" w:rsidR="00DB513C" w:rsidRPr="00DB513C" w:rsidRDefault="00DB513C" w:rsidP="00DB513C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7"/>
        </w:rPr>
      </w:pPr>
    </w:p>
    <w:p w14:paraId="09C1876A" w14:textId="77777777" w:rsidR="00E10C70" w:rsidRPr="00DB513C" w:rsidRDefault="00E10C70" w:rsidP="00DB513C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7"/>
        </w:rPr>
      </w:pPr>
      <w:r w:rsidRPr="00DB513C">
        <w:rPr>
          <w:color w:val="000000"/>
          <w:spacing w:val="10"/>
          <w:sz w:val="26"/>
          <w:szCs w:val="26"/>
        </w:rPr>
        <w:t xml:space="preserve">Arthur </w:t>
      </w:r>
      <w:proofErr w:type="spellStart"/>
      <w:r w:rsidRPr="00DB513C">
        <w:rPr>
          <w:color w:val="000000"/>
          <w:spacing w:val="10"/>
          <w:sz w:val="26"/>
          <w:szCs w:val="26"/>
        </w:rPr>
        <w:t>Luis</w:t>
      </w:r>
      <w:proofErr w:type="spellEnd"/>
      <w:r w:rsidRPr="00DB513C">
        <w:rPr>
          <w:color w:val="000000"/>
          <w:spacing w:val="10"/>
          <w:sz w:val="26"/>
          <w:szCs w:val="26"/>
        </w:rPr>
        <w:t xml:space="preserve"> Pinho de Lima</w:t>
      </w:r>
    </w:p>
    <w:p w14:paraId="482A6D3A" w14:textId="08AD8FB2" w:rsidR="00B1430F" w:rsidRPr="00DB513C" w:rsidRDefault="00E10C70" w:rsidP="00134CD3">
      <w:pPr>
        <w:pStyle w:val="NormalWeb"/>
        <w:spacing w:before="0" w:beforeAutospacing="0" w:after="0" w:afterAutospacing="0"/>
        <w:jc w:val="both"/>
        <w:rPr>
          <w:spacing w:val="10"/>
          <w:sz w:val="26"/>
        </w:rPr>
      </w:pPr>
      <w:r w:rsidRPr="00DB513C">
        <w:rPr>
          <w:color w:val="000000"/>
          <w:spacing w:val="10"/>
          <w:sz w:val="26"/>
          <w:szCs w:val="26"/>
        </w:rPr>
        <w:t>Secretário-Chefe da Casa Civil</w:t>
      </w:r>
    </w:p>
    <w:sectPr w:rsidR="00B1430F" w:rsidRPr="00DB51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C70"/>
    <w:rsid w:val="00134CD3"/>
    <w:rsid w:val="00440C21"/>
    <w:rsid w:val="006C4A35"/>
    <w:rsid w:val="00AD136E"/>
    <w:rsid w:val="00AF52FD"/>
    <w:rsid w:val="00B1430F"/>
    <w:rsid w:val="00CB11F4"/>
    <w:rsid w:val="00DB513C"/>
    <w:rsid w:val="00DF4675"/>
    <w:rsid w:val="00E1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A0875"/>
  <w15:chartTrackingRefBased/>
  <w15:docId w15:val="{81799A55-BFCC-44B3-89D7-746BE9ECF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10C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10C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10C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10C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10C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10C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10C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10C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10C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10C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10C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10C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10C7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10C7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10C7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10C7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10C7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10C7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10C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10C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10C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10C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10C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10C7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10C7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10C7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10C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10C7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10C70"/>
    <w:rPr>
      <w:b/>
      <w:bCs/>
      <w:smallCaps/>
      <w:color w:val="0F4761" w:themeColor="accent1" w:themeShade="BF"/>
      <w:spacing w:val="5"/>
    </w:rPr>
  </w:style>
  <w:style w:type="paragraph" w:customStyle="1" w:styleId="textocentralizado">
    <w:name w:val="texto_centralizado"/>
    <w:basedOn w:val="Normal"/>
    <w:rsid w:val="00E10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10C70"/>
    <w:rPr>
      <w:b/>
      <w:bCs/>
    </w:rPr>
  </w:style>
  <w:style w:type="paragraph" w:styleId="NormalWeb">
    <w:name w:val="Normal (Web)"/>
    <w:basedOn w:val="Normal"/>
    <w:uiPriority w:val="99"/>
    <w:unhideWhenUsed/>
    <w:rsid w:val="00E10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67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3" ma:contentTypeDescription="Crie um novo documento." ma:contentTypeScope="" ma:versionID="430d64f5f2ca50acca790e4550f29ad4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1d591385c3dd93f4a9318b4c3cc98329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B6390D-427A-4491-BF0A-50F7A34A64BA}">
  <ds:schemaRefs>
    <ds:schemaRef ds:uri="http://schemas.microsoft.com/office/2006/metadata/properties"/>
    <ds:schemaRef ds:uri="http://schemas.microsoft.com/office/infopath/2007/PartnerControls"/>
    <ds:schemaRef ds:uri="efee1fa1-d713-4703-8d42-5de56643e079"/>
    <ds:schemaRef ds:uri="b9550538-f652-4ea3-b7d6-f8429d6b3052"/>
  </ds:schemaRefs>
</ds:datastoreItem>
</file>

<file path=customXml/itemProps2.xml><?xml version="1.0" encoding="utf-8"?>
<ds:datastoreItem xmlns:ds="http://schemas.openxmlformats.org/officeDocument/2006/customXml" ds:itemID="{E2DA6EB5-830C-475C-AF97-29DD081AB4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B49641-F908-415B-9421-CAA5FF2FB0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50538-f652-4ea3-b7d6-f8429d6b3052"/>
    <ds:schemaRef ds:uri="efee1fa1-d713-4703-8d42-5de56643e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654</Words>
  <Characters>3532</Characters>
  <Application>Microsoft Office Word</Application>
  <DocSecurity>0</DocSecurity>
  <Lines>29</Lines>
  <Paragraphs>8</Paragraphs>
  <ScaleCrop>false</ScaleCrop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7</cp:revision>
  <dcterms:created xsi:type="dcterms:W3CDTF">2024-06-21T18:28:00Z</dcterms:created>
  <dcterms:modified xsi:type="dcterms:W3CDTF">2024-06-21T20:37:00Z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</Properties>
</file>