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FE3AD" w14:textId="77777777" w:rsidR="008F679A" w:rsidRPr="00A5761A" w:rsidRDefault="008F679A" w:rsidP="008F679A">
      <w:pPr>
        <w:spacing w:after="144"/>
        <w:jc w:val="center"/>
        <w:rPr>
          <w:rFonts w:ascii="Helvetica" w:hAnsi="Helvetica" w:cs="Courier New"/>
          <w:b/>
          <w:color w:val="000000"/>
        </w:rPr>
      </w:pPr>
      <w:r w:rsidRPr="00A5761A">
        <w:rPr>
          <w:rFonts w:ascii="Helvetica" w:hAnsi="Helvetica" w:cs="Courier New"/>
          <w:b/>
          <w:color w:val="000000"/>
        </w:rPr>
        <w:t>DECRETO N</w:t>
      </w:r>
      <w:r w:rsidRPr="00A5761A">
        <w:rPr>
          <w:rFonts w:ascii="Courier New" w:hAnsi="Courier New" w:cs="Courier New"/>
          <w:b/>
          <w:color w:val="000000"/>
        </w:rPr>
        <w:t>º</w:t>
      </w:r>
      <w:r w:rsidRPr="00A5761A">
        <w:rPr>
          <w:rFonts w:ascii="Helvetica" w:hAnsi="Helvetica" w:cs="Courier New"/>
          <w:b/>
          <w:color w:val="000000"/>
        </w:rPr>
        <w:t xml:space="preserve"> 64.063, DE 1</w:t>
      </w:r>
      <w:r w:rsidRPr="00A5761A">
        <w:rPr>
          <w:rFonts w:ascii="Courier New" w:hAnsi="Courier New" w:cs="Courier New"/>
          <w:b/>
          <w:color w:val="000000"/>
        </w:rPr>
        <w:t>º</w:t>
      </w:r>
      <w:r w:rsidRPr="00A5761A">
        <w:rPr>
          <w:rFonts w:ascii="Helvetica" w:hAnsi="Helvetica" w:cs="Courier New"/>
          <w:b/>
          <w:color w:val="000000"/>
        </w:rPr>
        <w:t xml:space="preserve"> DE JANEIRO DE 2019</w:t>
      </w:r>
    </w:p>
    <w:p w14:paraId="182E2590" w14:textId="77777777" w:rsidR="008F679A" w:rsidRDefault="008F679A" w:rsidP="008F679A">
      <w:pPr>
        <w:spacing w:after="144"/>
        <w:ind w:left="3686" w:firstLine="0"/>
        <w:rPr>
          <w:rFonts w:ascii="Helvetica" w:hAnsi="Helvetica" w:cs="Courier New"/>
          <w:color w:val="000000"/>
        </w:rPr>
      </w:pPr>
      <w:r w:rsidRPr="00A5761A">
        <w:rPr>
          <w:rFonts w:ascii="Helvetica" w:hAnsi="Helvetica" w:cs="Courier New"/>
          <w:color w:val="000000"/>
        </w:rPr>
        <w:t>Organiza a Secretaria de Desenvolvimento Regional e d</w:t>
      </w:r>
      <w:r w:rsidRPr="00A5761A">
        <w:rPr>
          <w:rFonts w:ascii="Courier New" w:hAnsi="Courier New" w:cs="Courier New"/>
          <w:color w:val="000000"/>
        </w:rPr>
        <w:t>á</w:t>
      </w:r>
      <w:r w:rsidRPr="00A5761A">
        <w:rPr>
          <w:rFonts w:ascii="Helvetica" w:hAnsi="Helvetica" w:cs="Courier New"/>
          <w:color w:val="000000"/>
        </w:rPr>
        <w:t xml:space="preserve"> provid</w:t>
      </w:r>
      <w:r w:rsidRPr="00A5761A">
        <w:rPr>
          <w:rFonts w:ascii="Courier New" w:hAnsi="Courier New" w:cs="Courier New"/>
          <w:color w:val="000000"/>
        </w:rPr>
        <w:t>ê</w:t>
      </w:r>
      <w:r w:rsidRPr="00A5761A">
        <w:rPr>
          <w:rFonts w:ascii="Helvetica" w:hAnsi="Helvetica" w:cs="Courier New"/>
          <w:color w:val="000000"/>
        </w:rPr>
        <w:t>ncias correlatas</w:t>
      </w:r>
    </w:p>
    <w:p w14:paraId="3D63C4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JO</w:t>
      </w:r>
      <w:r>
        <w:rPr>
          <w:rFonts w:ascii="Courier New" w:hAnsi="Courier New" w:cs="Courier New"/>
          <w:color w:val="000000"/>
        </w:rPr>
        <w:t>Ã</w:t>
      </w:r>
      <w:r>
        <w:rPr>
          <w:rFonts w:ascii="Helvetica" w:hAnsi="Helvetica" w:cs="Helvetica"/>
          <w:color w:val="000000"/>
        </w:rPr>
        <w:t>O DORIA, GOVERNADOR DO ESTADO DE S</w:t>
      </w:r>
      <w:r>
        <w:rPr>
          <w:rFonts w:ascii="Courier New" w:hAnsi="Courier New" w:cs="Courier New"/>
          <w:color w:val="000000"/>
        </w:rPr>
        <w:t>Ã</w:t>
      </w:r>
      <w:r>
        <w:rPr>
          <w:rFonts w:ascii="Helvetica" w:hAnsi="Helvetica" w:cs="Helvetica"/>
          <w:color w:val="000000"/>
        </w:rPr>
        <w:t>O PAULO, no uso de suas atribui</w:t>
      </w:r>
      <w:r>
        <w:rPr>
          <w:rFonts w:ascii="Courier New" w:hAnsi="Courier New" w:cs="Courier New"/>
          <w:color w:val="000000"/>
        </w:rPr>
        <w:t>çõ</w:t>
      </w:r>
      <w:r>
        <w:rPr>
          <w:rFonts w:ascii="Helvetica" w:hAnsi="Helvetica" w:cs="Helvetica"/>
          <w:color w:val="000000"/>
        </w:rPr>
        <w:t>es legais,</w:t>
      </w:r>
    </w:p>
    <w:p w14:paraId="376CBB4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Decreta:</w:t>
      </w:r>
    </w:p>
    <w:p w14:paraId="61590EB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Courier New" w:hAnsi="Courier New" w:cs="Courier New"/>
          <w:color w:val="000000"/>
        </w:rPr>
        <w:t>Í</w:t>
      </w:r>
      <w:r>
        <w:rPr>
          <w:rFonts w:ascii="Helvetica" w:hAnsi="Helvetica" w:cs="Helvetica"/>
          <w:color w:val="000000"/>
        </w:rPr>
        <w:t>TULO I</w:t>
      </w:r>
    </w:p>
    <w:p w14:paraId="3097969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Disposi</w:t>
      </w:r>
      <w:r>
        <w:rPr>
          <w:rFonts w:ascii="Courier New" w:hAnsi="Courier New" w:cs="Courier New"/>
          <w:color w:val="000000"/>
        </w:rPr>
        <w:t>çã</w:t>
      </w:r>
      <w:r>
        <w:rPr>
          <w:rFonts w:ascii="Helvetica" w:hAnsi="Helvetica" w:cs="Helvetica"/>
          <w:color w:val="000000"/>
        </w:rPr>
        <w:t>o Preliminar</w:t>
      </w:r>
    </w:p>
    <w:p w14:paraId="4278291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w:t>
      </w:r>
      <w:r>
        <w:rPr>
          <w:rFonts w:ascii="Courier New" w:hAnsi="Courier New" w:cs="Courier New"/>
          <w:color w:val="000000"/>
        </w:rPr>
        <w:t>º</w:t>
      </w:r>
      <w:r>
        <w:rPr>
          <w:rFonts w:ascii="Helvetica" w:hAnsi="Helvetica" w:cs="Helvetica"/>
          <w:color w:val="000000"/>
        </w:rPr>
        <w:t xml:space="preserve"> - A Secretaria de Desenvolvimento Regional fica organizada nos termos deste decreto.</w:t>
      </w:r>
    </w:p>
    <w:p w14:paraId="16CC5C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Courier New" w:hAnsi="Courier New" w:cs="Courier New"/>
          <w:color w:val="000000"/>
        </w:rPr>
        <w:t>Í</w:t>
      </w:r>
      <w:r>
        <w:rPr>
          <w:rFonts w:ascii="Helvetica" w:hAnsi="Helvetica" w:cs="Helvetica"/>
          <w:color w:val="000000"/>
        </w:rPr>
        <w:t>TULO II</w:t>
      </w:r>
    </w:p>
    <w:p w14:paraId="390D0B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Campo Funcional</w:t>
      </w:r>
    </w:p>
    <w:p w14:paraId="44830536"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Artigo 2</w:t>
      </w:r>
      <w:r>
        <w:rPr>
          <w:rFonts w:ascii="Courier New" w:hAnsi="Courier New" w:cs="Courier New"/>
          <w:strike/>
          <w:color w:val="000000"/>
        </w:rPr>
        <w:t>º</w:t>
      </w:r>
      <w:r>
        <w:rPr>
          <w:rFonts w:ascii="Helvetica" w:hAnsi="Helvetica" w:cs="Helvetica"/>
          <w:strike/>
          <w:color w:val="000000"/>
        </w:rPr>
        <w:t xml:space="preserve"> - Constituem o campo funcional da Secretaria de Desenvolvimento Regional, al</w:t>
      </w:r>
      <w:r>
        <w:rPr>
          <w:rFonts w:ascii="Courier New" w:hAnsi="Courier New" w:cs="Courier New"/>
          <w:strike/>
          <w:color w:val="000000"/>
        </w:rPr>
        <w:t>é</w:t>
      </w:r>
      <w:r>
        <w:rPr>
          <w:rFonts w:ascii="Helvetica" w:hAnsi="Helvetica" w:cs="Helvetica"/>
          <w:strike/>
          <w:color w:val="000000"/>
        </w:rPr>
        <w:t>m de outras fun</w:t>
      </w:r>
      <w:r>
        <w:rPr>
          <w:rFonts w:ascii="Courier New" w:hAnsi="Courier New" w:cs="Courier New"/>
          <w:strike/>
          <w:color w:val="000000"/>
        </w:rPr>
        <w:t>çõ</w:t>
      </w:r>
      <w:r>
        <w:rPr>
          <w:rFonts w:ascii="Helvetica" w:hAnsi="Helvetica" w:cs="Helvetica"/>
          <w:strike/>
          <w:color w:val="000000"/>
        </w:rPr>
        <w:t>es compat</w:t>
      </w:r>
      <w:r>
        <w:rPr>
          <w:rFonts w:ascii="Courier New" w:hAnsi="Courier New" w:cs="Courier New"/>
          <w:strike/>
          <w:color w:val="000000"/>
        </w:rPr>
        <w:t>í</w:t>
      </w:r>
      <w:r>
        <w:rPr>
          <w:rFonts w:ascii="Helvetica" w:hAnsi="Helvetica" w:cs="Helvetica"/>
          <w:strike/>
          <w:color w:val="000000"/>
        </w:rPr>
        <w:t>veis com seu escopo:</w:t>
      </w:r>
    </w:p>
    <w:p w14:paraId="716BC287"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 </w:t>
      </w:r>
      <w:r>
        <w:rPr>
          <w:rFonts w:ascii="Courier New" w:hAnsi="Courier New" w:cs="Courier New"/>
          <w:strike/>
          <w:color w:val="000000"/>
        </w:rPr>
        <w:t>–</w:t>
      </w:r>
      <w:r>
        <w:rPr>
          <w:rFonts w:ascii="Helvetica" w:hAnsi="Helvetica" w:cs="Helvetica"/>
          <w:strike/>
          <w:color w:val="000000"/>
        </w:rPr>
        <w:t xml:space="preserve"> a promo</w:t>
      </w:r>
      <w:r>
        <w:rPr>
          <w:rFonts w:ascii="Courier New" w:hAnsi="Courier New" w:cs="Courier New"/>
          <w:strike/>
          <w:color w:val="000000"/>
        </w:rPr>
        <w:t>çã</w:t>
      </w:r>
      <w:r>
        <w:rPr>
          <w:rFonts w:ascii="Helvetica" w:hAnsi="Helvetica" w:cs="Helvetica"/>
          <w:strike/>
          <w:color w:val="000000"/>
        </w:rPr>
        <w:t>o da interlocu</w:t>
      </w:r>
      <w:r>
        <w:rPr>
          <w:rFonts w:ascii="Courier New" w:hAnsi="Courier New" w:cs="Courier New"/>
          <w:strike/>
          <w:color w:val="000000"/>
        </w:rPr>
        <w:t>çã</w:t>
      </w:r>
      <w:r>
        <w:rPr>
          <w:rFonts w:ascii="Helvetica" w:hAnsi="Helvetica" w:cs="Helvetica"/>
          <w:strike/>
          <w:color w:val="000000"/>
        </w:rPr>
        <w:t>o com os Munic</w:t>
      </w:r>
      <w:r>
        <w:rPr>
          <w:rFonts w:ascii="Courier New" w:hAnsi="Courier New" w:cs="Courier New"/>
          <w:strike/>
          <w:color w:val="000000"/>
        </w:rPr>
        <w:t>í</w:t>
      </w:r>
      <w:r>
        <w:rPr>
          <w:rFonts w:ascii="Helvetica" w:hAnsi="Helvetica" w:cs="Helvetica"/>
          <w:strike/>
          <w:color w:val="000000"/>
        </w:rPr>
        <w:t>pios;</w:t>
      </w:r>
    </w:p>
    <w:p w14:paraId="4E12B40C"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II - na </w:t>
      </w:r>
      <w:r>
        <w:rPr>
          <w:rFonts w:ascii="Courier New" w:hAnsi="Courier New" w:cs="Courier New"/>
          <w:strike/>
          <w:color w:val="000000"/>
        </w:rPr>
        <w:t>á</w:t>
      </w:r>
      <w:r>
        <w:rPr>
          <w:rFonts w:ascii="Helvetica" w:hAnsi="Helvetica" w:cs="Helvetica"/>
          <w:strike/>
          <w:color w:val="000000"/>
        </w:rPr>
        <w:t>rea de assuntos metropolitanos:</w:t>
      </w:r>
    </w:p>
    <w:p w14:paraId="3E9205B4"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a) o apoio </w:t>
      </w:r>
      <w:r>
        <w:rPr>
          <w:rFonts w:ascii="Courier New" w:hAnsi="Courier New" w:cs="Courier New"/>
          <w:strike/>
          <w:color w:val="000000"/>
        </w:rPr>
        <w:t>à</w:t>
      </w:r>
      <w:r>
        <w:rPr>
          <w:rFonts w:ascii="Helvetica" w:hAnsi="Helvetica" w:cs="Helvetica"/>
          <w:strike/>
          <w:color w:val="000000"/>
        </w:rPr>
        <w:t xml:space="preserve"> elabora</w:t>
      </w:r>
      <w:r>
        <w:rPr>
          <w:rFonts w:ascii="Courier New" w:hAnsi="Courier New" w:cs="Courier New"/>
          <w:strike/>
          <w:color w:val="000000"/>
        </w:rPr>
        <w:t>çã</w:t>
      </w:r>
      <w:r>
        <w:rPr>
          <w:rFonts w:ascii="Helvetica" w:hAnsi="Helvetica" w:cs="Helvetica"/>
          <w:strike/>
          <w:color w:val="000000"/>
        </w:rPr>
        <w:t xml:space="preserve">o e </w:t>
      </w:r>
      <w:r>
        <w:rPr>
          <w:rFonts w:ascii="Courier New" w:hAnsi="Courier New" w:cs="Courier New"/>
          <w:strike/>
          <w:color w:val="000000"/>
        </w:rPr>
        <w:t>à</w:t>
      </w:r>
      <w:r>
        <w:rPr>
          <w:rFonts w:ascii="Helvetica" w:hAnsi="Helvetica" w:cs="Helvetica"/>
          <w:strike/>
          <w:color w:val="000000"/>
        </w:rPr>
        <w:t xml:space="preserve"> implementa</w:t>
      </w:r>
      <w:r>
        <w:rPr>
          <w:rFonts w:ascii="Courier New" w:hAnsi="Courier New" w:cs="Courier New"/>
          <w:strike/>
          <w:color w:val="000000"/>
        </w:rPr>
        <w:t>çã</w:t>
      </w:r>
      <w:r>
        <w:rPr>
          <w:rFonts w:ascii="Helvetica" w:hAnsi="Helvetica" w:cs="Helvetica"/>
          <w:strike/>
          <w:color w:val="000000"/>
        </w:rPr>
        <w:t>o de programas, a</w:t>
      </w:r>
      <w:r>
        <w:rPr>
          <w:rFonts w:ascii="Courier New" w:hAnsi="Courier New" w:cs="Courier New"/>
          <w:strike/>
          <w:color w:val="000000"/>
        </w:rPr>
        <w:t>çõ</w:t>
      </w:r>
      <w:r>
        <w:rPr>
          <w:rFonts w:ascii="Helvetica" w:hAnsi="Helvetica" w:cs="Helvetica"/>
          <w:strike/>
          <w:color w:val="000000"/>
        </w:rPr>
        <w:t>es e projetos voltados ao cumprimento dos objetivos previstos no artigo 152 da Constitui</w:t>
      </w:r>
      <w:r>
        <w:rPr>
          <w:rFonts w:ascii="Courier New" w:hAnsi="Courier New" w:cs="Courier New"/>
          <w:strike/>
          <w:color w:val="000000"/>
        </w:rPr>
        <w:t>çã</w:t>
      </w:r>
      <w:r>
        <w:rPr>
          <w:rFonts w:ascii="Helvetica" w:hAnsi="Helvetica" w:cs="Helvetica"/>
          <w:strike/>
          <w:color w:val="000000"/>
        </w:rPr>
        <w:t>o Estadual, promovendo:</w:t>
      </w:r>
    </w:p>
    <w:p w14:paraId="02F19FF6"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1. a inclus</w:t>
      </w:r>
      <w:r>
        <w:rPr>
          <w:rFonts w:ascii="Courier New" w:hAnsi="Courier New" w:cs="Courier New"/>
          <w:strike/>
          <w:color w:val="000000"/>
        </w:rPr>
        <w:t>ã</w:t>
      </w:r>
      <w:r>
        <w:rPr>
          <w:rFonts w:ascii="Helvetica" w:hAnsi="Helvetica" w:cs="Helvetica"/>
          <w:strike/>
          <w:color w:val="000000"/>
        </w:rPr>
        <w:t>o da territorialidade nos processos de elabora</w:t>
      </w:r>
      <w:r>
        <w:rPr>
          <w:rFonts w:ascii="Courier New" w:hAnsi="Courier New" w:cs="Courier New"/>
          <w:strike/>
          <w:color w:val="000000"/>
        </w:rPr>
        <w:t>çã</w:t>
      </w:r>
      <w:r>
        <w:rPr>
          <w:rFonts w:ascii="Helvetica" w:hAnsi="Helvetica" w:cs="Helvetica"/>
          <w:strike/>
          <w:color w:val="000000"/>
        </w:rPr>
        <w:t>o de pol</w:t>
      </w:r>
      <w:r>
        <w:rPr>
          <w:rFonts w:ascii="Courier New" w:hAnsi="Courier New" w:cs="Courier New"/>
          <w:strike/>
          <w:color w:val="000000"/>
        </w:rPr>
        <w:t>í</w:t>
      </w:r>
      <w:r>
        <w:rPr>
          <w:rFonts w:ascii="Helvetica" w:hAnsi="Helvetica" w:cs="Helvetica"/>
          <w:strike/>
          <w:color w:val="000000"/>
        </w:rPr>
        <w:t>ticas p</w:t>
      </w:r>
      <w:r>
        <w:rPr>
          <w:rFonts w:ascii="Courier New" w:hAnsi="Courier New" w:cs="Courier New"/>
          <w:strike/>
          <w:color w:val="000000"/>
        </w:rPr>
        <w:t>ú</w:t>
      </w:r>
      <w:r>
        <w:rPr>
          <w:rFonts w:ascii="Helvetica" w:hAnsi="Helvetica" w:cs="Helvetica"/>
          <w:strike/>
          <w:color w:val="000000"/>
        </w:rPr>
        <w:t>blicas;</w:t>
      </w:r>
    </w:p>
    <w:p w14:paraId="0A92647B"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2. a cria</w:t>
      </w:r>
      <w:r>
        <w:rPr>
          <w:rFonts w:ascii="Courier New" w:hAnsi="Courier New" w:cs="Courier New"/>
          <w:strike/>
          <w:color w:val="000000"/>
        </w:rPr>
        <w:t>çã</w:t>
      </w:r>
      <w:r>
        <w:rPr>
          <w:rFonts w:ascii="Helvetica" w:hAnsi="Helvetica" w:cs="Helvetica"/>
          <w:strike/>
          <w:color w:val="000000"/>
        </w:rPr>
        <w:t>o e a revitaliza</w:t>
      </w:r>
      <w:r>
        <w:rPr>
          <w:rFonts w:ascii="Courier New" w:hAnsi="Courier New" w:cs="Courier New"/>
          <w:strike/>
          <w:color w:val="000000"/>
        </w:rPr>
        <w:t>çã</w:t>
      </w:r>
      <w:r>
        <w:rPr>
          <w:rFonts w:ascii="Helvetica" w:hAnsi="Helvetica" w:cs="Helvetica"/>
          <w:strike/>
          <w:color w:val="000000"/>
        </w:rPr>
        <w:t>o de institui</w:t>
      </w:r>
      <w:r>
        <w:rPr>
          <w:rFonts w:ascii="Courier New" w:hAnsi="Courier New" w:cs="Courier New"/>
          <w:strike/>
          <w:color w:val="000000"/>
        </w:rPr>
        <w:t>çõ</w:t>
      </w:r>
      <w:r>
        <w:rPr>
          <w:rFonts w:ascii="Helvetica" w:hAnsi="Helvetica" w:cs="Helvetica"/>
          <w:strike/>
          <w:color w:val="000000"/>
        </w:rPr>
        <w:t>es que conjuguem as demandas metropolitanas e os interesses dos munic</w:t>
      </w:r>
      <w:r>
        <w:rPr>
          <w:rFonts w:ascii="Courier New" w:hAnsi="Courier New" w:cs="Courier New"/>
          <w:strike/>
          <w:color w:val="000000"/>
        </w:rPr>
        <w:t>í</w:t>
      </w:r>
      <w:r>
        <w:rPr>
          <w:rFonts w:ascii="Helvetica" w:hAnsi="Helvetica" w:cs="Helvetica"/>
          <w:strike/>
          <w:color w:val="000000"/>
        </w:rPr>
        <w:t>pios;</w:t>
      </w:r>
    </w:p>
    <w:p w14:paraId="2D257A6F"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3. o fortalecimento da capacidade de gest</w:t>
      </w:r>
      <w:r>
        <w:rPr>
          <w:rFonts w:ascii="Courier New" w:hAnsi="Courier New" w:cs="Courier New"/>
          <w:strike/>
          <w:color w:val="000000"/>
        </w:rPr>
        <w:t>ã</w:t>
      </w:r>
      <w:r>
        <w:rPr>
          <w:rFonts w:ascii="Helvetica" w:hAnsi="Helvetica" w:cs="Helvetica"/>
          <w:strike/>
          <w:color w:val="000000"/>
        </w:rPr>
        <w:t>o e da governabilidade das regi</w:t>
      </w:r>
      <w:r>
        <w:rPr>
          <w:rFonts w:ascii="Courier New" w:hAnsi="Courier New" w:cs="Courier New"/>
          <w:strike/>
          <w:color w:val="000000"/>
        </w:rPr>
        <w:t>õ</w:t>
      </w:r>
      <w:r>
        <w:rPr>
          <w:rFonts w:ascii="Helvetica" w:hAnsi="Helvetica" w:cs="Helvetica"/>
          <w:strike/>
          <w:color w:val="000000"/>
        </w:rPr>
        <w:t>es metropolitanas e das aglomera</w:t>
      </w:r>
      <w:r>
        <w:rPr>
          <w:rFonts w:ascii="Courier New" w:hAnsi="Courier New" w:cs="Courier New"/>
          <w:strike/>
          <w:color w:val="000000"/>
        </w:rPr>
        <w:t>çõ</w:t>
      </w:r>
      <w:r>
        <w:rPr>
          <w:rFonts w:ascii="Helvetica" w:hAnsi="Helvetica" w:cs="Helvetica"/>
          <w:strike/>
          <w:color w:val="000000"/>
        </w:rPr>
        <w:t>es urbanas;</w:t>
      </w:r>
    </w:p>
    <w:p w14:paraId="11D6C431"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b) o assessoramento ao Governo do Estado, inclusive quanto </w:t>
      </w:r>
      <w:r>
        <w:rPr>
          <w:rFonts w:ascii="Courier New" w:hAnsi="Courier New" w:cs="Courier New"/>
          <w:strike/>
          <w:color w:val="000000"/>
        </w:rPr>
        <w:t>à</w:t>
      </w:r>
      <w:r>
        <w:rPr>
          <w:rFonts w:ascii="Helvetica" w:hAnsi="Helvetica" w:cs="Helvetica"/>
          <w:strike/>
          <w:color w:val="000000"/>
        </w:rPr>
        <w:t xml:space="preserve"> formula</w:t>
      </w:r>
      <w:r>
        <w:rPr>
          <w:rFonts w:ascii="Courier New" w:hAnsi="Courier New" w:cs="Courier New"/>
          <w:strike/>
          <w:color w:val="000000"/>
        </w:rPr>
        <w:t>çã</w:t>
      </w:r>
      <w:r>
        <w:rPr>
          <w:rFonts w:ascii="Helvetica" w:hAnsi="Helvetica" w:cs="Helvetica"/>
          <w:strike/>
          <w:color w:val="000000"/>
        </w:rPr>
        <w:t>o de pol</w:t>
      </w:r>
      <w:r>
        <w:rPr>
          <w:rFonts w:ascii="Courier New" w:hAnsi="Courier New" w:cs="Courier New"/>
          <w:strike/>
          <w:color w:val="000000"/>
        </w:rPr>
        <w:t>í</w:t>
      </w:r>
      <w:r>
        <w:rPr>
          <w:rFonts w:ascii="Helvetica" w:hAnsi="Helvetica" w:cs="Helvetica"/>
          <w:strike/>
          <w:color w:val="000000"/>
        </w:rPr>
        <w:t>ticas p</w:t>
      </w:r>
      <w:r>
        <w:rPr>
          <w:rFonts w:ascii="Courier New" w:hAnsi="Courier New" w:cs="Courier New"/>
          <w:strike/>
          <w:color w:val="000000"/>
        </w:rPr>
        <w:t>ú</w:t>
      </w:r>
      <w:r>
        <w:rPr>
          <w:rFonts w:ascii="Helvetica" w:hAnsi="Helvetica" w:cs="Helvetica"/>
          <w:strike/>
          <w:color w:val="000000"/>
        </w:rPr>
        <w:t xml:space="preserve">blicas e </w:t>
      </w:r>
      <w:r>
        <w:rPr>
          <w:rFonts w:ascii="Courier New" w:hAnsi="Courier New" w:cs="Courier New"/>
          <w:strike/>
          <w:color w:val="000000"/>
        </w:rPr>
        <w:t>à</w:t>
      </w:r>
      <w:r>
        <w:rPr>
          <w:rFonts w:ascii="Helvetica" w:hAnsi="Helvetica" w:cs="Helvetica"/>
          <w:strike/>
          <w:color w:val="000000"/>
        </w:rPr>
        <w:t xml:space="preserve"> proposi</w:t>
      </w:r>
      <w:r>
        <w:rPr>
          <w:rFonts w:ascii="Courier New" w:hAnsi="Courier New" w:cs="Courier New"/>
          <w:strike/>
          <w:color w:val="000000"/>
        </w:rPr>
        <w:t>çã</w:t>
      </w:r>
      <w:r>
        <w:rPr>
          <w:rFonts w:ascii="Helvetica" w:hAnsi="Helvetica" w:cs="Helvetica"/>
          <w:strike/>
          <w:color w:val="000000"/>
        </w:rPr>
        <w:t>o de diretrizes;</w:t>
      </w:r>
    </w:p>
    <w:p w14:paraId="77314827"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c) a atua</w:t>
      </w:r>
      <w:r>
        <w:rPr>
          <w:rFonts w:ascii="Courier New" w:hAnsi="Courier New" w:cs="Courier New"/>
          <w:strike/>
          <w:color w:val="000000"/>
        </w:rPr>
        <w:t>çã</w:t>
      </w:r>
      <w:r>
        <w:rPr>
          <w:rFonts w:ascii="Helvetica" w:hAnsi="Helvetica" w:cs="Helvetica"/>
          <w:strike/>
          <w:color w:val="000000"/>
        </w:rPr>
        <w:t>o de maneira harm</w:t>
      </w:r>
      <w:r>
        <w:rPr>
          <w:rFonts w:ascii="Courier New" w:hAnsi="Courier New" w:cs="Courier New"/>
          <w:strike/>
          <w:color w:val="000000"/>
        </w:rPr>
        <w:t>ô</w:t>
      </w:r>
      <w:r>
        <w:rPr>
          <w:rFonts w:ascii="Helvetica" w:hAnsi="Helvetica" w:cs="Helvetica"/>
          <w:strike/>
          <w:color w:val="000000"/>
        </w:rPr>
        <w:t xml:space="preserve">nica com as demais Secretarias de Estado e outros </w:t>
      </w:r>
      <w:r>
        <w:rPr>
          <w:rFonts w:ascii="Courier New" w:hAnsi="Courier New" w:cs="Courier New"/>
          <w:strike/>
          <w:color w:val="000000"/>
        </w:rPr>
        <w:t>ó</w:t>
      </w:r>
      <w:r>
        <w:rPr>
          <w:rFonts w:ascii="Helvetica" w:hAnsi="Helvetica" w:cs="Helvetica"/>
          <w:strike/>
          <w:color w:val="000000"/>
        </w:rPr>
        <w:t>rg</w:t>
      </w:r>
      <w:r>
        <w:rPr>
          <w:rFonts w:ascii="Courier New" w:hAnsi="Courier New" w:cs="Courier New"/>
          <w:strike/>
          <w:color w:val="000000"/>
        </w:rPr>
        <w:t>ã</w:t>
      </w:r>
      <w:r>
        <w:rPr>
          <w:rFonts w:ascii="Helvetica" w:hAnsi="Helvetica" w:cs="Helvetica"/>
          <w:strike/>
          <w:color w:val="000000"/>
        </w:rPr>
        <w:t>os e entidades da Administra</w:t>
      </w:r>
      <w:r>
        <w:rPr>
          <w:rFonts w:ascii="Courier New" w:hAnsi="Courier New" w:cs="Courier New"/>
          <w:strike/>
          <w:color w:val="000000"/>
        </w:rPr>
        <w:t>çã</w:t>
      </w:r>
      <w:r>
        <w:rPr>
          <w:rFonts w:ascii="Helvetica" w:hAnsi="Helvetica" w:cs="Helvetica"/>
          <w:strike/>
          <w:color w:val="000000"/>
        </w:rPr>
        <w:t>o P</w:t>
      </w:r>
      <w:r>
        <w:rPr>
          <w:rFonts w:ascii="Courier New" w:hAnsi="Courier New" w:cs="Courier New"/>
          <w:strike/>
          <w:color w:val="000000"/>
        </w:rPr>
        <w:t>ú</w:t>
      </w:r>
      <w:r>
        <w:rPr>
          <w:rFonts w:ascii="Helvetica" w:hAnsi="Helvetica" w:cs="Helvetica"/>
          <w:strike/>
          <w:color w:val="000000"/>
        </w:rPr>
        <w:t>blica Estadual para a realiza</w:t>
      </w:r>
      <w:r>
        <w:rPr>
          <w:rFonts w:ascii="Courier New" w:hAnsi="Courier New" w:cs="Courier New"/>
          <w:strike/>
          <w:color w:val="000000"/>
        </w:rPr>
        <w:t>çã</w:t>
      </w:r>
      <w:r>
        <w:rPr>
          <w:rFonts w:ascii="Helvetica" w:hAnsi="Helvetica" w:cs="Helvetica"/>
          <w:strike/>
          <w:color w:val="000000"/>
        </w:rPr>
        <w:t>o de objetivos comuns, auxiliando, tamb</w:t>
      </w:r>
      <w:r>
        <w:rPr>
          <w:rFonts w:ascii="Courier New" w:hAnsi="Courier New" w:cs="Courier New"/>
          <w:strike/>
          <w:color w:val="000000"/>
        </w:rPr>
        <w:t>é</w:t>
      </w:r>
      <w:r>
        <w:rPr>
          <w:rFonts w:ascii="Helvetica" w:hAnsi="Helvetica" w:cs="Helvetica"/>
          <w:strike/>
          <w:color w:val="000000"/>
        </w:rPr>
        <w:t>m, na solu</w:t>
      </w:r>
      <w:r>
        <w:rPr>
          <w:rFonts w:ascii="Courier New" w:hAnsi="Courier New" w:cs="Courier New"/>
          <w:strike/>
          <w:color w:val="000000"/>
        </w:rPr>
        <w:t>çã</w:t>
      </w:r>
      <w:r>
        <w:rPr>
          <w:rFonts w:ascii="Helvetica" w:hAnsi="Helvetica" w:cs="Helvetica"/>
          <w:strike/>
          <w:color w:val="000000"/>
        </w:rPr>
        <w:t>o ou na preven</w:t>
      </w:r>
      <w:r>
        <w:rPr>
          <w:rFonts w:ascii="Courier New" w:hAnsi="Courier New" w:cs="Courier New"/>
          <w:strike/>
          <w:color w:val="000000"/>
        </w:rPr>
        <w:t>çã</w:t>
      </w:r>
      <w:r>
        <w:rPr>
          <w:rFonts w:ascii="Helvetica" w:hAnsi="Helvetica" w:cs="Helvetica"/>
          <w:strike/>
          <w:color w:val="000000"/>
        </w:rPr>
        <w:t>o de problemas;</w:t>
      </w:r>
    </w:p>
    <w:p w14:paraId="38A9F924"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d) o est</w:t>
      </w:r>
      <w:r>
        <w:rPr>
          <w:rFonts w:ascii="Courier New" w:hAnsi="Courier New" w:cs="Courier New"/>
          <w:strike/>
          <w:color w:val="000000"/>
        </w:rPr>
        <w:t>í</w:t>
      </w:r>
      <w:r>
        <w:rPr>
          <w:rFonts w:ascii="Helvetica" w:hAnsi="Helvetica" w:cs="Helvetica"/>
          <w:strike/>
          <w:color w:val="000000"/>
        </w:rPr>
        <w:t xml:space="preserve">mulo e o apoio </w:t>
      </w:r>
      <w:r>
        <w:rPr>
          <w:rFonts w:ascii="Courier New" w:hAnsi="Courier New" w:cs="Courier New"/>
          <w:strike/>
          <w:color w:val="000000"/>
        </w:rPr>
        <w:t>à</w:t>
      </w:r>
      <w:r>
        <w:rPr>
          <w:rFonts w:ascii="Helvetica" w:hAnsi="Helvetica" w:cs="Helvetica"/>
          <w:strike/>
          <w:color w:val="000000"/>
        </w:rPr>
        <w:t xml:space="preserve"> realiza</w:t>
      </w:r>
      <w:r>
        <w:rPr>
          <w:rFonts w:ascii="Courier New" w:hAnsi="Courier New" w:cs="Courier New"/>
          <w:strike/>
          <w:color w:val="000000"/>
        </w:rPr>
        <w:t>çã</w:t>
      </w:r>
      <w:r>
        <w:rPr>
          <w:rFonts w:ascii="Helvetica" w:hAnsi="Helvetica" w:cs="Helvetica"/>
          <w:strike/>
          <w:color w:val="000000"/>
        </w:rPr>
        <w:t>o de estudos e pesquisas para a cont</w:t>
      </w:r>
      <w:r>
        <w:rPr>
          <w:rFonts w:ascii="Courier New" w:hAnsi="Courier New" w:cs="Courier New"/>
          <w:strike/>
          <w:color w:val="000000"/>
        </w:rPr>
        <w:t>í</w:t>
      </w:r>
      <w:r>
        <w:rPr>
          <w:rFonts w:ascii="Helvetica" w:hAnsi="Helvetica" w:cs="Helvetica"/>
          <w:strike/>
          <w:color w:val="000000"/>
        </w:rPr>
        <w:t>nua melhoria da qualidade de vida nas regi</w:t>
      </w:r>
      <w:r>
        <w:rPr>
          <w:rFonts w:ascii="Courier New" w:hAnsi="Courier New" w:cs="Courier New"/>
          <w:strike/>
          <w:color w:val="000000"/>
        </w:rPr>
        <w:t>õ</w:t>
      </w:r>
      <w:r>
        <w:rPr>
          <w:rFonts w:ascii="Helvetica" w:hAnsi="Helvetica" w:cs="Helvetica"/>
          <w:strike/>
          <w:color w:val="000000"/>
        </w:rPr>
        <w:t>es metropolitanas e nas aglomera</w:t>
      </w:r>
      <w:r>
        <w:rPr>
          <w:rFonts w:ascii="Courier New" w:hAnsi="Courier New" w:cs="Courier New"/>
          <w:strike/>
          <w:color w:val="000000"/>
        </w:rPr>
        <w:t>çõ</w:t>
      </w:r>
      <w:r>
        <w:rPr>
          <w:rFonts w:ascii="Helvetica" w:hAnsi="Helvetica" w:cs="Helvetica"/>
          <w:strike/>
          <w:color w:val="000000"/>
        </w:rPr>
        <w:t>es urbanas;</w:t>
      </w:r>
    </w:p>
    <w:p w14:paraId="6BC7AAC6"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e) o fomento </w:t>
      </w:r>
      <w:r>
        <w:rPr>
          <w:rFonts w:ascii="Courier New" w:hAnsi="Courier New" w:cs="Courier New"/>
          <w:strike/>
          <w:color w:val="000000"/>
        </w:rPr>
        <w:t>à</w:t>
      </w:r>
      <w:r>
        <w:rPr>
          <w:rFonts w:ascii="Helvetica" w:hAnsi="Helvetica" w:cs="Helvetica"/>
          <w:strike/>
          <w:color w:val="000000"/>
        </w:rPr>
        <w:t xml:space="preserve"> capacita</w:t>
      </w:r>
      <w:r>
        <w:rPr>
          <w:rFonts w:ascii="Courier New" w:hAnsi="Courier New" w:cs="Courier New"/>
          <w:strike/>
          <w:color w:val="000000"/>
        </w:rPr>
        <w:t>çã</w:t>
      </w:r>
      <w:r>
        <w:rPr>
          <w:rFonts w:ascii="Helvetica" w:hAnsi="Helvetica" w:cs="Helvetica"/>
          <w:strike/>
          <w:color w:val="000000"/>
        </w:rPr>
        <w:t>o e ao aperfei</w:t>
      </w:r>
      <w:r>
        <w:rPr>
          <w:rFonts w:ascii="Courier New" w:hAnsi="Courier New" w:cs="Courier New"/>
          <w:strike/>
          <w:color w:val="000000"/>
        </w:rPr>
        <w:t>ç</w:t>
      </w:r>
      <w:r>
        <w:rPr>
          <w:rFonts w:ascii="Helvetica" w:hAnsi="Helvetica" w:cs="Helvetica"/>
          <w:strike/>
          <w:color w:val="000000"/>
        </w:rPr>
        <w:t>oamento de recursos humanos para as atividades afetas ao desenvolvimento metropolitano.</w:t>
      </w:r>
    </w:p>
    <w:p w14:paraId="65EF5FD2"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III </w:t>
      </w:r>
      <w:r>
        <w:rPr>
          <w:rFonts w:ascii="Courier New" w:hAnsi="Courier New" w:cs="Courier New"/>
          <w:strike/>
          <w:color w:val="000000"/>
        </w:rPr>
        <w:t>–</w:t>
      </w:r>
      <w:r>
        <w:rPr>
          <w:rFonts w:ascii="Helvetica" w:hAnsi="Helvetica" w:cs="Helvetica"/>
          <w:strike/>
          <w:color w:val="000000"/>
        </w:rPr>
        <w:t xml:space="preserve"> o gerenciamento: </w:t>
      </w:r>
    </w:p>
    <w:p w14:paraId="2B3BD8BA"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a) do Sistema Integrado de Conv</w:t>
      </w:r>
      <w:r>
        <w:rPr>
          <w:rFonts w:ascii="Courier New" w:hAnsi="Courier New" w:cs="Courier New"/>
          <w:strike/>
          <w:color w:val="000000"/>
        </w:rPr>
        <w:t>ê</w:t>
      </w:r>
      <w:r>
        <w:rPr>
          <w:rFonts w:ascii="Helvetica" w:hAnsi="Helvetica" w:cs="Helvetica"/>
          <w:strike/>
          <w:color w:val="000000"/>
        </w:rPr>
        <w:t>nios do Estado de S</w:t>
      </w:r>
      <w:r>
        <w:rPr>
          <w:rFonts w:ascii="Courier New" w:hAnsi="Courier New" w:cs="Courier New"/>
          <w:strike/>
          <w:color w:val="000000"/>
        </w:rPr>
        <w:t>ã</w:t>
      </w:r>
      <w:r>
        <w:rPr>
          <w:rFonts w:ascii="Helvetica" w:hAnsi="Helvetica" w:cs="Helvetica"/>
          <w:strike/>
          <w:color w:val="000000"/>
        </w:rPr>
        <w:t>o Paulo, institu</w:t>
      </w:r>
      <w:r>
        <w:rPr>
          <w:rFonts w:ascii="Courier New" w:hAnsi="Courier New" w:cs="Courier New"/>
          <w:strike/>
          <w:color w:val="000000"/>
        </w:rPr>
        <w:t>í</w:t>
      </w:r>
      <w:r>
        <w:rPr>
          <w:rFonts w:ascii="Helvetica" w:hAnsi="Helvetica" w:cs="Helvetica"/>
          <w:strike/>
          <w:color w:val="000000"/>
        </w:rPr>
        <w:t>do pelo Decreto n</w:t>
      </w:r>
      <w:r>
        <w:rPr>
          <w:rFonts w:ascii="Courier New" w:hAnsi="Courier New" w:cs="Courier New"/>
          <w:strike/>
          <w:color w:val="000000"/>
        </w:rPr>
        <w:t>º</w:t>
      </w:r>
      <w:r>
        <w:rPr>
          <w:rFonts w:ascii="Helvetica" w:hAnsi="Helvetica" w:cs="Helvetica"/>
          <w:strike/>
          <w:color w:val="000000"/>
        </w:rPr>
        <w:t xml:space="preserve"> 52.479, de 14 de dezembro de 2007; </w:t>
      </w:r>
    </w:p>
    <w:p w14:paraId="31F61E74"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lastRenderedPageBreak/>
        <w:t>b) do Portal de Conv</w:t>
      </w:r>
      <w:r>
        <w:rPr>
          <w:rFonts w:ascii="Courier New" w:hAnsi="Courier New" w:cs="Courier New"/>
          <w:strike/>
          <w:color w:val="000000"/>
        </w:rPr>
        <w:t>ê</w:t>
      </w:r>
      <w:r>
        <w:rPr>
          <w:rFonts w:ascii="Helvetica" w:hAnsi="Helvetica" w:cs="Helvetica"/>
          <w:strike/>
          <w:color w:val="000000"/>
        </w:rPr>
        <w:t>nios do Governo do Estado de S</w:t>
      </w:r>
      <w:r>
        <w:rPr>
          <w:rFonts w:ascii="Courier New" w:hAnsi="Courier New" w:cs="Courier New"/>
          <w:strike/>
          <w:color w:val="000000"/>
        </w:rPr>
        <w:t>ã</w:t>
      </w:r>
      <w:r>
        <w:rPr>
          <w:rFonts w:ascii="Helvetica" w:hAnsi="Helvetica" w:cs="Helvetica"/>
          <w:strike/>
          <w:color w:val="000000"/>
        </w:rPr>
        <w:t>o Paulo, a que se refere o artigo 5</w:t>
      </w:r>
      <w:r>
        <w:rPr>
          <w:rFonts w:ascii="Courier New" w:hAnsi="Courier New" w:cs="Courier New"/>
          <w:strike/>
          <w:color w:val="000000"/>
        </w:rPr>
        <w:t>º</w:t>
      </w:r>
      <w:r>
        <w:rPr>
          <w:rFonts w:ascii="Helvetica" w:hAnsi="Helvetica" w:cs="Helvetica"/>
          <w:strike/>
          <w:color w:val="000000"/>
        </w:rPr>
        <w:t xml:space="preserve"> do Decreto n</w:t>
      </w:r>
      <w:r>
        <w:rPr>
          <w:rFonts w:ascii="Courier New" w:hAnsi="Courier New" w:cs="Courier New"/>
          <w:strike/>
          <w:color w:val="000000"/>
        </w:rPr>
        <w:t>º</w:t>
      </w:r>
      <w:r>
        <w:rPr>
          <w:rFonts w:ascii="Helvetica" w:hAnsi="Helvetica" w:cs="Helvetica"/>
          <w:strike/>
          <w:color w:val="000000"/>
        </w:rPr>
        <w:t xml:space="preserve"> 57.501, de 8 de novembro de 2011; </w:t>
      </w:r>
    </w:p>
    <w:p w14:paraId="49FB1B89"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Helvetica" w:hAnsi="Helvetica" w:cs="Helvetica"/>
          <w:strike/>
          <w:color w:val="000000"/>
        </w:rPr>
        <w:t xml:space="preserve">IV </w:t>
      </w:r>
      <w:r>
        <w:rPr>
          <w:rFonts w:ascii="Courier New" w:hAnsi="Courier New" w:cs="Courier New"/>
          <w:strike/>
          <w:color w:val="000000"/>
        </w:rPr>
        <w:t>–</w:t>
      </w:r>
      <w:r>
        <w:rPr>
          <w:rFonts w:ascii="Helvetica" w:hAnsi="Helvetica" w:cs="Helvetica"/>
          <w:strike/>
          <w:color w:val="000000"/>
        </w:rPr>
        <w:t xml:space="preserve"> o gerenciamento e a manuten</w:t>
      </w:r>
      <w:r>
        <w:rPr>
          <w:rFonts w:ascii="Courier New" w:hAnsi="Courier New" w:cs="Courier New"/>
          <w:strike/>
          <w:color w:val="000000"/>
        </w:rPr>
        <w:t>çã</w:t>
      </w:r>
      <w:r>
        <w:rPr>
          <w:rFonts w:ascii="Helvetica" w:hAnsi="Helvetica" w:cs="Helvetica"/>
          <w:strike/>
          <w:color w:val="000000"/>
        </w:rPr>
        <w:t>o do Cadastro dos Munic</w:t>
      </w:r>
      <w:r>
        <w:rPr>
          <w:rFonts w:ascii="Courier New" w:hAnsi="Courier New" w:cs="Courier New"/>
          <w:strike/>
          <w:color w:val="000000"/>
        </w:rPr>
        <w:t>í</w:t>
      </w:r>
      <w:r>
        <w:rPr>
          <w:rFonts w:ascii="Helvetica" w:hAnsi="Helvetica" w:cs="Helvetica"/>
          <w:strike/>
          <w:color w:val="000000"/>
        </w:rPr>
        <w:t>pios, de que trata o artigo 2</w:t>
      </w:r>
      <w:r>
        <w:rPr>
          <w:rFonts w:ascii="Courier New" w:hAnsi="Courier New" w:cs="Courier New"/>
          <w:strike/>
          <w:color w:val="000000"/>
        </w:rPr>
        <w:t>º</w:t>
      </w:r>
      <w:r>
        <w:rPr>
          <w:rFonts w:ascii="Helvetica" w:hAnsi="Helvetica" w:cs="Helvetica"/>
          <w:strike/>
          <w:color w:val="000000"/>
        </w:rPr>
        <w:t xml:space="preserve"> do Decreto n</w:t>
      </w:r>
      <w:r>
        <w:rPr>
          <w:rFonts w:ascii="Courier New" w:hAnsi="Courier New" w:cs="Courier New"/>
          <w:strike/>
          <w:color w:val="000000"/>
        </w:rPr>
        <w:t>º</w:t>
      </w:r>
      <w:r>
        <w:rPr>
          <w:rFonts w:ascii="Helvetica" w:hAnsi="Helvetica" w:cs="Helvetica"/>
          <w:strike/>
          <w:color w:val="000000"/>
        </w:rPr>
        <w:t xml:space="preserve"> 52.479, de 14 de dezembro de 2007.</w:t>
      </w:r>
    </w:p>
    <w:p w14:paraId="415C36FA"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64.178, de 11 de abril de 2019 (art.1º)</w:t>
      </w:r>
      <w:r>
        <w:rPr>
          <w:rFonts w:ascii="Helv" w:hAnsi="Helv" w:cs="Helv"/>
          <w:b/>
          <w:bCs/>
          <w:i/>
          <w:iCs/>
          <w:color w:val="000000"/>
          <w:sz w:val="20"/>
          <w:szCs w:val="20"/>
        </w:rPr>
        <w:t>:</w:t>
      </w:r>
    </w:p>
    <w:p w14:paraId="09B5F75B"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Courier New" w:hAnsi="Courier New" w:cs="Courier New"/>
          <w:color w:val="0000FF"/>
        </w:rPr>
        <w:t>“</w:t>
      </w:r>
      <w:r>
        <w:rPr>
          <w:rFonts w:ascii="Helvetica" w:hAnsi="Helvetica" w:cs="Helvetica"/>
          <w:color w:val="0000FF"/>
        </w:rPr>
        <w:t>Artigo 2</w:t>
      </w:r>
      <w:r>
        <w:rPr>
          <w:rFonts w:ascii="Courier New" w:hAnsi="Courier New" w:cs="Courier New"/>
          <w:color w:val="0000FF"/>
        </w:rPr>
        <w:t>º</w:t>
      </w:r>
      <w:r>
        <w:rPr>
          <w:rFonts w:ascii="Helvetica" w:hAnsi="Helvetica" w:cs="Helvetica"/>
          <w:color w:val="0000FF"/>
        </w:rPr>
        <w:t xml:space="preserve"> - Constituem o campo funcional da Secretaria de Desenvolvimento Regional, al</w:t>
      </w:r>
      <w:r>
        <w:rPr>
          <w:rFonts w:ascii="Courier New" w:hAnsi="Courier New" w:cs="Courier New"/>
          <w:color w:val="0000FF"/>
        </w:rPr>
        <w:t>é</w:t>
      </w:r>
      <w:r>
        <w:rPr>
          <w:rFonts w:ascii="Helvetica" w:hAnsi="Helvetica" w:cs="Helvetica"/>
          <w:color w:val="0000FF"/>
        </w:rPr>
        <w:t>m de outras fun</w:t>
      </w:r>
      <w:r>
        <w:rPr>
          <w:rFonts w:ascii="Courier New" w:hAnsi="Courier New" w:cs="Courier New"/>
          <w:color w:val="0000FF"/>
        </w:rPr>
        <w:t>çõ</w:t>
      </w:r>
      <w:r>
        <w:rPr>
          <w:rFonts w:ascii="Helvetica" w:hAnsi="Helvetica" w:cs="Helvetica"/>
          <w:color w:val="0000FF"/>
        </w:rPr>
        <w:t>es compat</w:t>
      </w:r>
      <w:r>
        <w:rPr>
          <w:rFonts w:ascii="Courier New" w:hAnsi="Courier New" w:cs="Courier New"/>
          <w:color w:val="0000FF"/>
        </w:rPr>
        <w:t>í</w:t>
      </w:r>
      <w:r>
        <w:rPr>
          <w:rFonts w:ascii="Helvetica" w:hAnsi="Helvetica" w:cs="Helvetica"/>
          <w:color w:val="0000FF"/>
        </w:rPr>
        <w:t>veis com seu escopo:</w:t>
      </w:r>
    </w:p>
    <w:p w14:paraId="24DF0C11"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I </w:t>
      </w:r>
      <w:r>
        <w:rPr>
          <w:rFonts w:ascii="Courier New" w:hAnsi="Courier New" w:cs="Courier New"/>
          <w:color w:val="0000FF"/>
        </w:rPr>
        <w:t>–</w:t>
      </w:r>
      <w:r>
        <w:rPr>
          <w:rFonts w:ascii="Helvetica" w:hAnsi="Helvetica" w:cs="Helvetica"/>
          <w:color w:val="0000FF"/>
        </w:rPr>
        <w:t xml:space="preserve"> prestar assessoramento direto e imediato, em sua </w:t>
      </w:r>
      <w:r>
        <w:rPr>
          <w:rFonts w:ascii="Courier New" w:hAnsi="Courier New" w:cs="Courier New"/>
          <w:color w:val="0000FF"/>
        </w:rPr>
        <w:t>á</w:t>
      </w:r>
      <w:r>
        <w:rPr>
          <w:rFonts w:ascii="Helvetica" w:hAnsi="Helvetica" w:cs="Helvetica"/>
          <w:color w:val="0000FF"/>
        </w:rPr>
        <w:t>rea de atua</w:t>
      </w:r>
      <w:r>
        <w:rPr>
          <w:rFonts w:ascii="Courier New" w:hAnsi="Courier New" w:cs="Courier New"/>
          <w:color w:val="0000FF"/>
        </w:rPr>
        <w:t>çã</w:t>
      </w:r>
      <w:r>
        <w:rPr>
          <w:rFonts w:ascii="Helvetica" w:hAnsi="Helvetica" w:cs="Helvetica"/>
          <w:color w:val="0000FF"/>
        </w:rPr>
        <w:t>o, ao Governador do Estado no desempenho de suas atribui</w:t>
      </w:r>
      <w:r>
        <w:rPr>
          <w:rFonts w:ascii="Courier New" w:hAnsi="Courier New" w:cs="Courier New"/>
          <w:color w:val="0000FF"/>
        </w:rPr>
        <w:t>çõ</w:t>
      </w:r>
      <w:r>
        <w:rPr>
          <w:rFonts w:ascii="Helvetica" w:hAnsi="Helvetica" w:cs="Helvetica"/>
          <w:color w:val="0000FF"/>
        </w:rPr>
        <w:t>es;</w:t>
      </w:r>
    </w:p>
    <w:p w14:paraId="1BDEAFE2"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II </w:t>
      </w:r>
      <w:r>
        <w:rPr>
          <w:rFonts w:ascii="Courier New" w:hAnsi="Courier New" w:cs="Courier New"/>
          <w:color w:val="0000FF"/>
        </w:rPr>
        <w:t>–</w:t>
      </w:r>
      <w:r>
        <w:rPr>
          <w:rFonts w:ascii="Helvetica" w:hAnsi="Helvetica" w:cs="Helvetica"/>
          <w:color w:val="0000FF"/>
        </w:rPr>
        <w:t xml:space="preserve"> a promo</w:t>
      </w:r>
      <w:r>
        <w:rPr>
          <w:rFonts w:ascii="Courier New" w:hAnsi="Courier New" w:cs="Courier New"/>
          <w:color w:val="0000FF"/>
        </w:rPr>
        <w:t>çã</w:t>
      </w:r>
      <w:r>
        <w:rPr>
          <w:rFonts w:ascii="Helvetica" w:hAnsi="Helvetica" w:cs="Helvetica"/>
          <w:color w:val="0000FF"/>
        </w:rPr>
        <w:t>o da interlocu</w:t>
      </w:r>
      <w:r>
        <w:rPr>
          <w:rFonts w:ascii="Courier New" w:hAnsi="Courier New" w:cs="Courier New"/>
          <w:color w:val="0000FF"/>
        </w:rPr>
        <w:t>çã</w:t>
      </w:r>
      <w:r>
        <w:rPr>
          <w:rFonts w:ascii="Helvetica" w:hAnsi="Helvetica" w:cs="Helvetica"/>
          <w:color w:val="0000FF"/>
        </w:rPr>
        <w:t>o com os Munic</w:t>
      </w:r>
      <w:r>
        <w:rPr>
          <w:rFonts w:ascii="Courier New" w:hAnsi="Courier New" w:cs="Courier New"/>
          <w:color w:val="0000FF"/>
        </w:rPr>
        <w:t>í</w:t>
      </w:r>
      <w:r>
        <w:rPr>
          <w:rFonts w:ascii="Helvetica" w:hAnsi="Helvetica" w:cs="Helvetica"/>
          <w:color w:val="0000FF"/>
        </w:rPr>
        <w:t>pios;</w:t>
      </w:r>
    </w:p>
    <w:p w14:paraId="490E446C"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III - na </w:t>
      </w:r>
      <w:r>
        <w:rPr>
          <w:rFonts w:ascii="Courier New" w:hAnsi="Courier New" w:cs="Courier New"/>
          <w:color w:val="0000FF"/>
        </w:rPr>
        <w:t>á</w:t>
      </w:r>
      <w:r>
        <w:rPr>
          <w:rFonts w:ascii="Helvetica" w:hAnsi="Helvetica" w:cs="Helvetica"/>
          <w:color w:val="0000FF"/>
        </w:rPr>
        <w:t>rea de assuntos metropolitanos:</w:t>
      </w:r>
    </w:p>
    <w:p w14:paraId="4363BC79"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a) o apoio </w:t>
      </w:r>
      <w:r>
        <w:rPr>
          <w:rFonts w:ascii="Courier New" w:hAnsi="Courier New" w:cs="Courier New"/>
          <w:color w:val="0000FF"/>
        </w:rPr>
        <w:t>à</w:t>
      </w:r>
      <w:r>
        <w:rPr>
          <w:rFonts w:ascii="Helvetica" w:hAnsi="Helvetica" w:cs="Helvetica"/>
          <w:color w:val="0000FF"/>
        </w:rPr>
        <w:t xml:space="preserve"> elabora</w:t>
      </w:r>
      <w:r>
        <w:rPr>
          <w:rFonts w:ascii="Courier New" w:hAnsi="Courier New" w:cs="Courier New"/>
          <w:color w:val="0000FF"/>
        </w:rPr>
        <w:t>çã</w:t>
      </w:r>
      <w:r>
        <w:rPr>
          <w:rFonts w:ascii="Helvetica" w:hAnsi="Helvetica" w:cs="Helvetica"/>
          <w:color w:val="0000FF"/>
        </w:rPr>
        <w:t xml:space="preserve">o e </w:t>
      </w:r>
      <w:r>
        <w:rPr>
          <w:rFonts w:ascii="Courier New" w:hAnsi="Courier New" w:cs="Courier New"/>
          <w:color w:val="0000FF"/>
        </w:rPr>
        <w:t>à</w:t>
      </w:r>
      <w:r>
        <w:rPr>
          <w:rFonts w:ascii="Helvetica" w:hAnsi="Helvetica" w:cs="Helvetica"/>
          <w:color w:val="0000FF"/>
        </w:rPr>
        <w:t xml:space="preserve"> implementa</w:t>
      </w:r>
      <w:r>
        <w:rPr>
          <w:rFonts w:ascii="Courier New" w:hAnsi="Courier New" w:cs="Courier New"/>
          <w:color w:val="0000FF"/>
        </w:rPr>
        <w:t>çã</w:t>
      </w:r>
      <w:r>
        <w:rPr>
          <w:rFonts w:ascii="Helvetica" w:hAnsi="Helvetica" w:cs="Helvetica"/>
          <w:color w:val="0000FF"/>
        </w:rPr>
        <w:t>o de programas, a</w:t>
      </w:r>
      <w:r>
        <w:rPr>
          <w:rFonts w:ascii="Courier New" w:hAnsi="Courier New" w:cs="Courier New"/>
          <w:color w:val="0000FF"/>
        </w:rPr>
        <w:t>çõ</w:t>
      </w:r>
      <w:r>
        <w:rPr>
          <w:rFonts w:ascii="Helvetica" w:hAnsi="Helvetica" w:cs="Helvetica"/>
          <w:color w:val="0000FF"/>
        </w:rPr>
        <w:t>es e projetos voltados ao cumprimento dos objetivos previstos no artigo 152 da Constitui</w:t>
      </w:r>
      <w:r>
        <w:rPr>
          <w:rFonts w:ascii="Courier New" w:hAnsi="Courier New" w:cs="Courier New"/>
          <w:color w:val="0000FF"/>
        </w:rPr>
        <w:t>çã</w:t>
      </w:r>
      <w:r>
        <w:rPr>
          <w:rFonts w:ascii="Helvetica" w:hAnsi="Helvetica" w:cs="Helvetica"/>
          <w:color w:val="0000FF"/>
        </w:rPr>
        <w:t>o Estadual, promovendo:</w:t>
      </w:r>
    </w:p>
    <w:p w14:paraId="6442549B"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1. a inclus</w:t>
      </w:r>
      <w:r>
        <w:rPr>
          <w:rFonts w:ascii="Courier New" w:hAnsi="Courier New" w:cs="Courier New"/>
          <w:color w:val="0000FF"/>
        </w:rPr>
        <w:t>ã</w:t>
      </w:r>
      <w:r>
        <w:rPr>
          <w:rFonts w:ascii="Helvetica" w:hAnsi="Helvetica" w:cs="Helvetica"/>
          <w:color w:val="0000FF"/>
        </w:rPr>
        <w:t>o da territorialidade nos processos de elabora</w:t>
      </w:r>
      <w:r>
        <w:rPr>
          <w:rFonts w:ascii="Courier New" w:hAnsi="Courier New" w:cs="Courier New"/>
          <w:color w:val="0000FF"/>
        </w:rPr>
        <w:t>çã</w:t>
      </w:r>
      <w:r>
        <w:rPr>
          <w:rFonts w:ascii="Helvetica" w:hAnsi="Helvetica" w:cs="Helvetica"/>
          <w:color w:val="0000FF"/>
        </w:rPr>
        <w:t>o de pol</w:t>
      </w:r>
      <w:r>
        <w:rPr>
          <w:rFonts w:ascii="Courier New" w:hAnsi="Courier New" w:cs="Courier New"/>
          <w:color w:val="0000FF"/>
        </w:rPr>
        <w:t>í</w:t>
      </w:r>
      <w:r>
        <w:rPr>
          <w:rFonts w:ascii="Helvetica" w:hAnsi="Helvetica" w:cs="Helvetica"/>
          <w:color w:val="0000FF"/>
        </w:rPr>
        <w:t>ticas p</w:t>
      </w:r>
      <w:r>
        <w:rPr>
          <w:rFonts w:ascii="Courier New" w:hAnsi="Courier New" w:cs="Courier New"/>
          <w:color w:val="0000FF"/>
        </w:rPr>
        <w:t>ú</w:t>
      </w:r>
      <w:r>
        <w:rPr>
          <w:rFonts w:ascii="Helvetica" w:hAnsi="Helvetica" w:cs="Helvetica"/>
          <w:color w:val="0000FF"/>
        </w:rPr>
        <w:t>blicas;</w:t>
      </w:r>
    </w:p>
    <w:p w14:paraId="5FB4B8AA"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2. a cria</w:t>
      </w:r>
      <w:r>
        <w:rPr>
          <w:rFonts w:ascii="Courier New" w:hAnsi="Courier New" w:cs="Courier New"/>
          <w:color w:val="0000FF"/>
        </w:rPr>
        <w:t>çã</w:t>
      </w:r>
      <w:r>
        <w:rPr>
          <w:rFonts w:ascii="Helvetica" w:hAnsi="Helvetica" w:cs="Helvetica"/>
          <w:color w:val="0000FF"/>
        </w:rPr>
        <w:t>o e a revitaliza</w:t>
      </w:r>
      <w:r>
        <w:rPr>
          <w:rFonts w:ascii="Courier New" w:hAnsi="Courier New" w:cs="Courier New"/>
          <w:color w:val="0000FF"/>
        </w:rPr>
        <w:t>çã</w:t>
      </w:r>
      <w:r>
        <w:rPr>
          <w:rFonts w:ascii="Helvetica" w:hAnsi="Helvetica" w:cs="Helvetica"/>
          <w:color w:val="0000FF"/>
        </w:rPr>
        <w:t>o de institui</w:t>
      </w:r>
      <w:r>
        <w:rPr>
          <w:rFonts w:ascii="Courier New" w:hAnsi="Courier New" w:cs="Courier New"/>
          <w:color w:val="0000FF"/>
        </w:rPr>
        <w:t>çõ</w:t>
      </w:r>
      <w:r>
        <w:rPr>
          <w:rFonts w:ascii="Helvetica" w:hAnsi="Helvetica" w:cs="Helvetica"/>
          <w:color w:val="0000FF"/>
        </w:rPr>
        <w:t>es que conjuguem as demandas metropolitanas e os interesses dos munic</w:t>
      </w:r>
      <w:r>
        <w:rPr>
          <w:rFonts w:ascii="Courier New" w:hAnsi="Courier New" w:cs="Courier New"/>
          <w:color w:val="0000FF"/>
        </w:rPr>
        <w:t>í</w:t>
      </w:r>
      <w:r>
        <w:rPr>
          <w:rFonts w:ascii="Helvetica" w:hAnsi="Helvetica" w:cs="Helvetica"/>
          <w:color w:val="0000FF"/>
        </w:rPr>
        <w:t>pios;</w:t>
      </w:r>
    </w:p>
    <w:p w14:paraId="331D435A"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3. o fortalecimento da capacidade de gest</w:t>
      </w:r>
      <w:r>
        <w:rPr>
          <w:rFonts w:ascii="Courier New" w:hAnsi="Courier New" w:cs="Courier New"/>
          <w:color w:val="0000FF"/>
        </w:rPr>
        <w:t>ã</w:t>
      </w:r>
      <w:r>
        <w:rPr>
          <w:rFonts w:ascii="Helvetica" w:hAnsi="Helvetica" w:cs="Helvetica"/>
          <w:color w:val="0000FF"/>
        </w:rPr>
        <w:t>o e da governabilidade das regi</w:t>
      </w:r>
      <w:r>
        <w:rPr>
          <w:rFonts w:ascii="Courier New" w:hAnsi="Courier New" w:cs="Courier New"/>
          <w:color w:val="0000FF"/>
        </w:rPr>
        <w:t>õ</w:t>
      </w:r>
      <w:r>
        <w:rPr>
          <w:rFonts w:ascii="Helvetica" w:hAnsi="Helvetica" w:cs="Helvetica"/>
          <w:color w:val="0000FF"/>
        </w:rPr>
        <w:t>es metropolitanas e das aglomera</w:t>
      </w:r>
      <w:r>
        <w:rPr>
          <w:rFonts w:ascii="Courier New" w:hAnsi="Courier New" w:cs="Courier New"/>
          <w:color w:val="0000FF"/>
        </w:rPr>
        <w:t>çõ</w:t>
      </w:r>
      <w:r>
        <w:rPr>
          <w:rFonts w:ascii="Helvetica" w:hAnsi="Helvetica" w:cs="Helvetica"/>
          <w:color w:val="0000FF"/>
        </w:rPr>
        <w:t>es urbanas;</w:t>
      </w:r>
    </w:p>
    <w:p w14:paraId="04AD9543"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b) o assessoramento ao Governo do Estado, inclusive quanto </w:t>
      </w:r>
      <w:r>
        <w:rPr>
          <w:rFonts w:ascii="Courier New" w:hAnsi="Courier New" w:cs="Courier New"/>
          <w:color w:val="0000FF"/>
        </w:rPr>
        <w:t>à</w:t>
      </w:r>
      <w:r>
        <w:rPr>
          <w:rFonts w:ascii="Helvetica" w:hAnsi="Helvetica" w:cs="Helvetica"/>
          <w:color w:val="0000FF"/>
        </w:rPr>
        <w:t xml:space="preserve"> formula</w:t>
      </w:r>
      <w:r>
        <w:rPr>
          <w:rFonts w:ascii="Courier New" w:hAnsi="Courier New" w:cs="Courier New"/>
          <w:color w:val="0000FF"/>
        </w:rPr>
        <w:t>çã</w:t>
      </w:r>
      <w:r>
        <w:rPr>
          <w:rFonts w:ascii="Helvetica" w:hAnsi="Helvetica" w:cs="Helvetica"/>
          <w:color w:val="0000FF"/>
        </w:rPr>
        <w:t>o de pol</w:t>
      </w:r>
      <w:r>
        <w:rPr>
          <w:rFonts w:ascii="Courier New" w:hAnsi="Courier New" w:cs="Courier New"/>
          <w:color w:val="0000FF"/>
        </w:rPr>
        <w:t>í</w:t>
      </w:r>
      <w:r>
        <w:rPr>
          <w:rFonts w:ascii="Helvetica" w:hAnsi="Helvetica" w:cs="Helvetica"/>
          <w:color w:val="0000FF"/>
        </w:rPr>
        <w:t>ticas p</w:t>
      </w:r>
      <w:r>
        <w:rPr>
          <w:rFonts w:ascii="Courier New" w:hAnsi="Courier New" w:cs="Courier New"/>
          <w:color w:val="0000FF"/>
        </w:rPr>
        <w:t>ú</w:t>
      </w:r>
      <w:r>
        <w:rPr>
          <w:rFonts w:ascii="Helvetica" w:hAnsi="Helvetica" w:cs="Helvetica"/>
          <w:color w:val="0000FF"/>
        </w:rPr>
        <w:t xml:space="preserve">blicas e </w:t>
      </w:r>
      <w:r>
        <w:rPr>
          <w:rFonts w:ascii="Courier New" w:hAnsi="Courier New" w:cs="Courier New"/>
          <w:color w:val="0000FF"/>
        </w:rPr>
        <w:t>à</w:t>
      </w:r>
      <w:r>
        <w:rPr>
          <w:rFonts w:ascii="Helvetica" w:hAnsi="Helvetica" w:cs="Helvetica"/>
          <w:color w:val="0000FF"/>
        </w:rPr>
        <w:t xml:space="preserve"> proposi</w:t>
      </w:r>
      <w:r>
        <w:rPr>
          <w:rFonts w:ascii="Courier New" w:hAnsi="Courier New" w:cs="Courier New"/>
          <w:color w:val="0000FF"/>
        </w:rPr>
        <w:t>çã</w:t>
      </w:r>
      <w:r>
        <w:rPr>
          <w:rFonts w:ascii="Helvetica" w:hAnsi="Helvetica" w:cs="Helvetica"/>
          <w:color w:val="0000FF"/>
        </w:rPr>
        <w:t>o de diretrizes;</w:t>
      </w:r>
    </w:p>
    <w:p w14:paraId="1243DC59"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c) a atua</w:t>
      </w:r>
      <w:r>
        <w:rPr>
          <w:rFonts w:ascii="Courier New" w:hAnsi="Courier New" w:cs="Courier New"/>
          <w:color w:val="0000FF"/>
        </w:rPr>
        <w:t>çã</w:t>
      </w:r>
      <w:r>
        <w:rPr>
          <w:rFonts w:ascii="Helvetica" w:hAnsi="Helvetica" w:cs="Helvetica"/>
          <w:color w:val="0000FF"/>
        </w:rPr>
        <w:t>o de maneira harm</w:t>
      </w:r>
      <w:r>
        <w:rPr>
          <w:rFonts w:ascii="Courier New" w:hAnsi="Courier New" w:cs="Courier New"/>
          <w:color w:val="0000FF"/>
        </w:rPr>
        <w:t>ô</w:t>
      </w:r>
      <w:r>
        <w:rPr>
          <w:rFonts w:ascii="Helvetica" w:hAnsi="Helvetica" w:cs="Helvetica"/>
          <w:color w:val="0000FF"/>
        </w:rPr>
        <w:t xml:space="preserve">nica com as demais Secretarias de Estado e outros </w:t>
      </w:r>
      <w:r>
        <w:rPr>
          <w:rFonts w:ascii="Courier New" w:hAnsi="Courier New" w:cs="Courier New"/>
          <w:color w:val="0000FF"/>
        </w:rPr>
        <w:t>ó</w:t>
      </w:r>
      <w:r>
        <w:rPr>
          <w:rFonts w:ascii="Helvetica" w:hAnsi="Helvetica" w:cs="Helvetica"/>
          <w:color w:val="0000FF"/>
        </w:rPr>
        <w:t>rg</w:t>
      </w:r>
      <w:r>
        <w:rPr>
          <w:rFonts w:ascii="Courier New" w:hAnsi="Courier New" w:cs="Courier New"/>
          <w:color w:val="0000FF"/>
        </w:rPr>
        <w:t>ã</w:t>
      </w:r>
      <w:r>
        <w:rPr>
          <w:rFonts w:ascii="Helvetica" w:hAnsi="Helvetica" w:cs="Helvetica"/>
          <w:color w:val="0000FF"/>
        </w:rPr>
        <w:t>os e entidades da Administra</w:t>
      </w:r>
      <w:r>
        <w:rPr>
          <w:rFonts w:ascii="Courier New" w:hAnsi="Courier New" w:cs="Courier New"/>
          <w:color w:val="0000FF"/>
        </w:rPr>
        <w:t>çã</w:t>
      </w:r>
      <w:r>
        <w:rPr>
          <w:rFonts w:ascii="Helvetica" w:hAnsi="Helvetica" w:cs="Helvetica"/>
          <w:color w:val="0000FF"/>
        </w:rPr>
        <w:t>o P</w:t>
      </w:r>
      <w:r>
        <w:rPr>
          <w:rFonts w:ascii="Courier New" w:hAnsi="Courier New" w:cs="Courier New"/>
          <w:color w:val="0000FF"/>
        </w:rPr>
        <w:t>ú</w:t>
      </w:r>
      <w:r>
        <w:rPr>
          <w:rFonts w:ascii="Helvetica" w:hAnsi="Helvetica" w:cs="Helvetica"/>
          <w:color w:val="0000FF"/>
        </w:rPr>
        <w:t>blica Estadual para a realiza</w:t>
      </w:r>
      <w:r>
        <w:rPr>
          <w:rFonts w:ascii="Courier New" w:hAnsi="Courier New" w:cs="Courier New"/>
          <w:color w:val="0000FF"/>
        </w:rPr>
        <w:t>çã</w:t>
      </w:r>
      <w:r>
        <w:rPr>
          <w:rFonts w:ascii="Helvetica" w:hAnsi="Helvetica" w:cs="Helvetica"/>
          <w:color w:val="0000FF"/>
        </w:rPr>
        <w:t>o de objetivos comuns, auxiliando, tamb</w:t>
      </w:r>
      <w:r>
        <w:rPr>
          <w:rFonts w:ascii="Courier New" w:hAnsi="Courier New" w:cs="Courier New"/>
          <w:color w:val="0000FF"/>
        </w:rPr>
        <w:t>é</w:t>
      </w:r>
      <w:r>
        <w:rPr>
          <w:rFonts w:ascii="Helvetica" w:hAnsi="Helvetica" w:cs="Helvetica"/>
          <w:color w:val="0000FF"/>
        </w:rPr>
        <w:t>m, na solu</w:t>
      </w:r>
      <w:r>
        <w:rPr>
          <w:rFonts w:ascii="Courier New" w:hAnsi="Courier New" w:cs="Courier New"/>
          <w:color w:val="0000FF"/>
        </w:rPr>
        <w:t>çã</w:t>
      </w:r>
      <w:r>
        <w:rPr>
          <w:rFonts w:ascii="Helvetica" w:hAnsi="Helvetica" w:cs="Helvetica"/>
          <w:color w:val="0000FF"/>
        </w:rPr>
        <w:t>o ou na preven</w:t>
      </w:r>
      <w:r>
        <w:rPr>
          <w:rFonts w:ascii="Courier New" w:hAnsi="Courier New" w:cs="Courier New"/>
          <w:color w:val="0000FF"/>
        </w:rPr>
        <w:t>çã</w:t>
      </w:r>
      <w:r>
        <w:rPr>
          <w:rFonts w:ascii="Helvetica" w:hAnsi="Helvetica" w:cs="Helvetica"/>
          <w:color w:val="0000FF"/>
        </w:rPr>
        <w:t>o de problemas;</w:t>
      </w:r>
    </w:p>
    <w:p w14:paraId="5068EDDD"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d) o est</w:t>
      </w:r>
      <w:r>
        <w:rPr>
          <w:rFonts w:ascii="Courier New" w:hAnsi="Courier New" w:cs="Courier New"/>
          <w:color w:val="0000FF"/>
        </w:rPr>
        <w:t>í</w:t>
      </w:r>
      <w:r>
        <w:rPr>
          <w:rFonts w:ascii="Helvetica" w:hAnsi="Helvetica" w:cs="Helvetica"/>
          <w:color w:val="0000FF"/>
        </w:rPr>
        <w:t xml:space="preserve">mulo e o apoio </w:t>
      </w:r>
      <w:r>
        <w:rPr>
          <w:rFonts w:ascii="Courier New" w:hAnsi="Courier New" w:cs="Courier New"/>
          <w:color w:val="0000FF"/>
        </w:rPr>
        <w:t>à</w:t>
      </w:r>
      <w:r>
        <w:rPr>
          <w:rFonts w:ascii="Helvetica" w:hAnsi="Helvetica" w:cs="Helvetica"/>
          <w:color w:val="0000FF"/>
        </w:rPr>
        <w:t xml:space="preserve"> realiza</w:t>
      </w:r>
      <w:r>
        <w:rPr>
          <w:rFonts w:ascii="Courier New" w:hAnsi="Courier New" w:cs="Courier New"/>
          <w:color w:val="0000FF"/>
        </w:rPr>
        <w:t>çã</w:t>
      </w:r>
      <w:r>
        <w:rPr>
          <w:rFonts w:ascii="Helvetica" w:hAnsi="Helvetica" w:cs="Helvetica"/>
          <w:color w:val="0000FF"/>
        </w:rPr>
        <w:t>o de estudos e pesquisas para a cont</w:t>
      </w:r>
      <w:r>
        <w:rPr>
          <w:rFonts w:ascii="Courier New" w:hAnsi="Courier New" w:cs="Courier New"/>
          <w:color w:val="0000FF"/>
        </w:rPr>
        <w:t>í</w:t>
      </w:r>
      <w:r>
        <w:rPr>
          <w:rFonts w:ascii="Helvetica" w:hAnsi="Helvetica" w:cs="Helvetica"/>
          <w:color w:val="0000FF"/>
        </w:rPr>
        <w:t>nua melhoria da qualidade de vida nas regi</w:t>
      </w:r>
      <w:r>
        <w:rPr>
          <w:rFonts w:ascii="Courier New" w:hAnsi="Courier New" w:cs="Courier New"/>
          <w:color w:val="0000FF"/>
        </w:rPr>
        <w:t>õ</w:t>
      </w:r>
      <w:r>
        <w:rPr>
          <w:rFonts w:ascii="Helvetica" w:hAnsi="Helvetica" w:cs="Helvetica"/>
          <w:color w:val="0000FF"/>
        </w:rPr>
        <w:t>es metropolitanas e nas aglomera</w:t>
      </w:r>
      <w:r>
        <w:rPr>
          <w:rFonts w:ascii="Courier New" w:hAnsi="Courier New" w:cs="Courier New"/>
          <w:color w:val="0000FF"/>
        </w:rPr>
        <w:t>çõ</w:t>
      </w:r>
      <w:r>
        <w:rPr>
          <w:rFonts w:ascii="Helvetica" w:hAnsi="Helvetica" w:cs="Helvetica"/>
          <w:color w:val="0000FF"/>
        </w:rPr>
        <w:t>es urbanas;</w:t>
      </w:r>
    </w:p>
    <w:p w14:paraId="647A2594"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e) o fomento </w:t>
      </w:r>
      <w:r>
        <w:rPr>
          <w:rFonts w:ascii="Courier New" w:hAnsi="Courier New" w:cs="Courier New"/>
          <w:color w:val="0000FF"/>
        </w:rPr>
        <w:t>à</w:t>
      </w:r>
      <w:r>
        <w:rPr>
          <w:rFonts w:ascii="Helvetica" w:hAnsi="Helvetica" w:cs="Helvetica"/>
          <w:color w:val="0000FF"/>
        </w:rPr>
        <w:t xml:space="preserve"> capacita</w:t>
      </w:r>
      <w:r>
        <w:rPr>
          <w:rFonts w:ascii="Courier New" w:hAnsi="Courier New" w:cs="Courier New"/>
          <w:color w:val="0000FF"/>
        </w:rPr>
        <w:t>çã</w:t>
      </w:r>
      <w:r>
        <w:rPr>
          <w:rFonts w:ascii="Helvetica" w:hAnsi="Helvetica" w:cs="Helvetica"/>
          <w:color w:val="0000FF"/>
        </w:rPr>
        <w:t>o e ao aperfei</w:t>
      </w:r>
      <w:r>
        <w:rPr>
          <w:rFonts w:ascii="Courier New" w:hAnsi="Courier New" w:cs="Courier New"/>
          <w:color w:val="0000FF"/>
        </w:rPr>
        <w:t>ç</w:t>
      </w:r>
      <w:r>
        <w:rPr>
          <w:rFonts w:ascii="Helvetica" w:hAnsi="Helvetica" w:cs="Helvetica"/>
          <w:color w:val="0000FF"/>
        </w:rPr>
        <w:t>oamento de recursos humanos para as atividades afetas ao desenvolvimento metropolitano.</w:t>
      </w:r>
    </w:p>
    <w:p w14:paraId="3D0086FE"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IV </w:t>
      </w:r>
      <w:r w:rsidRPr="007B0A9D">
        <w:rPr>
          <w:rFonts w:ascii="Courier New" w:hAnsi="Courier New" w:cs="Courier New"/>
          <w:color w:val="009900"/>
        </w:rPr>
        <w:t>–</w:t>
      </w:r>
      <w:r w:rsidRPr="007B0A9D">
        <w:rPr>
          <w:rFonts w:ascii="Helvetica" w:hAnsi="Helvetica" w:cs="Helvetica"/>
          <w:color w:val="009900"/>
        </w:rPr>
        <w:t xml:space="preserve"> o gerenciamento: </w:t>
      </w:r>
    </w:p>
    <w:p w14:paraId="58478B26"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a) do Sistema Integrado de Conv</w:t>
      </w:r>
      <w:r w:rsidRPr="007B0A9D">
        <w:rPr>
          <w:rFonts w:ascii="Courier New" w:hAnsi="Courier New" w:cs="Courier New"/>
          <w:color w:val="009900"/>
        </w:rPr>
        <w:t>ê</w:t>
      </w:r>
      <w:r w:rsidRPr="007B0A9D">
        <w:rPr>
          <w:rFonts w:ascii="Helvetica" w:hAnsi="Helvetica" w:cs="Helvetica"/>
          <w:color w:val="009900"/>
        </w:rPr>
        <w:t>nios do Estado de S</w:t>
      </w:r>
      <w:r w:rsidRPr="007B0A9D">
        <w:rPr>
          <w:rFonts w:ascii="Courier New" w:hAnsi="Courier New" w:cs="Courier New"/>
          <w:color w:val="009900"/>
        </w:rPr>
        <w:t>ã</w:t>
      </w:r>
      <w:r w:rsidRPr="007B0A9D">
        <w:rPr>
          <w:rFonts w:ascii="Helvetica" w:hAnsi="Helvetica" w:cs="Helvetica"/>
          <w:color w:val="009900"/>
        </w:rPr>
        <w:t>o Paulo, institu</w:t>
      </w:r>
      <w:r w:rsidRPr="007B0A9D">
        <w:rPr>
          <w:rFonts w:ascii="Courier New" w:hAnsi="Courier New" w:cs="Courier New"/>
          <w:color w:val="009900"/>
        </w:rPr>
        <w:t>í</w:t>
      </w:r>
      <w:r w:rsidRPr="007B0A9D">
        <w:rPr>
          <w:rFonts w:ascii="Helvetica" w:hAnsi="Helvetica" w:cs="Helvetica"/>
          <w:color w:val="009900"/>
        </w:rPr>
        <w:t>do pelo Decreto n</w:t>
      </w:r>
      <w:r w:rsidRPr="007B0A9D">
        <w:rPr>
          <w:rFonts w:ascii="Courier New" w:hAnsi="Courier New" w:cs="Courier New"/>
          <w:color w:val="009900"/>
        </w:rPr>
        <w:t>º</w:t>
      </w:r>
      <w:r w:rsidRPr="007B0A9D">
        <w:rPr>
          <w:rFonts w:ascii="Helvetica" w:hAnsi="Helvetica" w:cs="Helvetica"/>
          <w:color w:val="009900"/>
        </w:rPr>
        <w:t xml:space="preserve"> 52.479, de 14 de dezembro de 2007; </w:t>
      </w:r>
    </w:p>
    <w:p w14:paraId="4BB21894"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b) do Portal de Conv</w:t>
      </w:r>
      <w:r w:rsidRPr="007B0A9D">
        <w:rPr>
          <w:rFonts w:ascii="Courier New" w:hAnsi="Courier New" w:cs="Courier New"/>
          <w:color w:val="009900"/>
        </w:rPr>
        <w:t>ê</w:t>
      </w:r>
      <w:r w:rsidRPr="007B0A9D">
        <w:rPr>
          <w:rFonts w:ascii="Helvetica" w:hAnsi="Helvetica" w:cs="Helvetica"/>
          <w:color w:val="009900"/>
        </w:rPr>
        <w:t>nios do Governo do Estado de S</w:t>
      </w:r>
      <w:r w:rsidRPr="007B0A9D">
        <w:rPr>
          <w:rFonts w:ascii="Courier New" w:hAnsi="Courier New" w:cs="Courier New"/>
          <w:color w:val="009900"/>
        </w:rPr>
        <w:t>ã</w:t>
      </w:r>
      <w:r w:rsidRPr="007B0A9D">
        <w:rPr>
          <w:rFonts w:ascii="Helvetica" w:hAnsi="Helvetica" w:cs="Helvetica"/>
          <w:color w:val="009900"/>
        </w:rPr>
        <w:t>o Paulo, a que se refere o artigo 5</w:t>
      </w:r>
      <w:r w:rsidRPr="007B0A9D">
        <w:rPr>
          <w:rFonts w:ascii="Courier New" w:hAnsi="Courier New" w:cs="Courier New"/>
          <w:color w:val="009900"/>
        </w:rPr>
        <w:t>º</w:t>
      </w:r>
      <w:r w:rsidRPr="007B0A9D">
        <w:rPr>
          <w:rFonts w:ascii="Helvetica" w:hAnsi="Helvetica" w:cs="Helvetica"/>
          <w:color w:val="009900"/>
        </w:rPr>
        <w:t xml:space="preserve"> do Decreto n</w:t>
      </w:r>
      <w:r w:rsidRPr="007B0A9D">
        <w:rPr>
          <w:rFonts w:ascii="Courier New" w:hAnsi="Courier New" w:cs="Courier New"/>
          <w:color w:val="009900"/>
        </w:rPr>
        <w:t>º</w:t>
      </w:r>
      <w:r w:rsidRPr="007B0A9D">
        <w:rPr>
          <w:rFonts w:ascii="Helvetica" w:hAnsi="Helvetica" w:cs="Helvetica"/>
          <w:color w:val="009900"/>
        </w:rPr>
        <w:t xml:space="preserve"> 57.501, de 8 de novembro de 2011; </w:t>
      </w:r>
    </w:p>
    <w:p w14:paraId="0A65D590"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V </w:t>
      </w:r>
      <w:r w:rsidRPr="007B0A9D">
        <w:rPr>
          <w:rFonts w:ascii="Courier New" w:hAnsi="Courier New" w:cs="Courier New"/>
          <w:color w:val="009900"/>
        </w:rPr>
        <w:t>–</w:t>
      </w:r>
      <w:r w:rsidRPr="007B0A9D">
        <w:rPr>
          <w:rFonts w:ascii="Helvetica" w:hAnsi="Helvetica" w:cs="Helvetica"/>
          <w:color w:val="009900"/>
        </w:rPr>
        <w:t xml:space="preserve"> o gerenciamento e a manuten</w:t>
      </w:r>
      <w:r w:rsidRPr="007B0A9D">
        <w:rPr>
          <w:rFonts w:ascii="Courier New" w:hAnsi="Courier New" w:cs="Courier New"/>
          <w:color w:val="009900"/>
        </w:rPr>
        <w:t>çã</w:t>
      </w:r>
      <w:r w:rsidRPr="007B0A9D">
        <w:rPr>
          <w:rFonts w:ascii="Helvetica" w:hAnsi="Helvetica" w:cs="Helvetica"/>
          <w:color w:val="009900"/>
        </w:rPr>
        <w:t>o do Cadastro dos Munic</w:t>
      </w:r>
      <w:r w:rsidRPr="007B0A9D">
        <w:rPr>
          <w:rFonts w:ascii="Courier New" w:hAnsi="Courier New" w:cs="Courier New"/>
          <w:color w:val="009900"/>
        </w:rPr>
        <w:t>í</w:t>
      </w:r>
      <w:r w:rsidRPr="007B0A9D">
        <w:rPr>
          <w:rFonts w:ascii="Helvetica" w:hAnsi="Helvetica" w:cs="Helvetica"/>
          <w:color w:val="009900"/>
        </w:rPr>
        <w:t>pios, de que trata o artigo 2</w:t>
      </w:r>
      <w:r w:rsidRPr="007B0A9D">
        <w:rPr>
          <w:rFonts w:ascii="Courier New" w:hAnsi="Courier New" w:cs="Courier New"/>
          <w:color w:val="009900"/>
        </w:rPr>
        <w:t>º</w:t>
      </w:r>
      <w:r w:rsidRPr="007B0A9D">
        <w:rPr>
          <w:rFonts w:ascii="Helvetica" w:hAnsi="Helvetica" w:cs="Helvetica"/>
          <w:color w:val="009900"/>
        </w:rPr>
        <w:t xml:space="preserve"> do Decreto n</w:t>
      </w:r>
      <w:r w:rsidRPr="007B0A9D">
        <w:rPr>
          <w:rFonts w:ascii="Courier New" w:hAnsi="Courier New" w:cs="Courier New"/>
          <w:color w:val="009900"/>
        </w:rPr>
        <w:t>º</w:t>
      </w:r>
      <w:r w:rsidRPr="007B0A9D">
        <w:rPr>
          <w:rFonts w:ascii="Helvetica" w:hAnsi="Helvetica" w:cs="Helvetica"/>
          <w:color w:val="009900"/>
        </w:rPr>
        <w:t xml:space="preserve"> 52.479, de 14 de dezembro de 2007.</w:t>
      </w:r>
      <w:r w:rsidRPr="007B0A9D">
        <w:rPr>
          <w:rFonts w:ascii="Courier New" w:hAnsi="Courier New" w:cs="Courier New"/>
          <w:color w:val="009900"/>
        </w:rPr>
        <w:t>”</w:t>
      </w:r>
      <w:r w:rsidRPr="007B0A9D">
        <w:rPr>
          <w:rFonts w:ascii="Helvetica" w:hAnsi="Helvetica" w:cs="Helvetica"/>
          <w:color w:val="009900"/>
        </w:rPr>
        <w:t>. (NR)</w:t>
      </w:r>
    </w:p>
    <w:p w14:paraId="3A66A5BA" w14:textId="596DA616" w:rsidR="007B0A9D" w:rsidRDefault="007B0A9D" w:rsidP="00B04312">
      <w:pPr>
        <w:autoSpaceDE w:val="0"/>
        <w:autoSpaceDN w:val="0"/>
        <w:adjustRightInd w:val="0"/>
        <w:spacing w:beforeLines="60" w:before="144" w:after="144"/>
        <w:rPr>
          <w:rFonts w:ascii="Helvetica" w:hAnsi="Helvetica" w:cs="Helvetica"/>
          <w:b/>
          <w:bCs/>
          <w:i/>
          <w:iCs/>
          <w:color w:val="000000"/>
        </w:rPr>
      </w:pPr>
      <w:r w:rsidRPr="007B0A9D">
        <w:rPr>
          <w:rFonts w:ascii="Helvetica" w:hAnsi="Helvetica" w:cs="Helvetica"/>
          <w:b/>
          <w:bCs/>
          <w:i/>
          <w:iCs/>
          <w:color w:val="000000"/>
        </w:rPr>
        <w:t>(*) Revogado pelo Decreto n</w:t>
      </w:r>
      <w:r w:rsidRPr="007B0A9D">
        <w:rPr>
          <w:rFonts w:ascii="Calibri" w:hAnsi="Calibri" w:cs="Calibri"/>
          <w:b/>
          <w:bCs/>
          <w:i/>
          <w:iCs/>
          <w:color w:val="000000"/>
        </w:rPr>
        <w:t>º</w:t>
      </w:r>
      <w:r w:rsidRPr="007B0A9D">
        <w:rPr>
          <w:rFonts w:ascii="Helvetica" w:hAnsi="Helvetica" w:cs="Helvetica"/>
          <w:b/>
          <w:bCs/>
          <w:i/>
          <w:iCs/>
          <w:color w:val="000000"/>
        </w:rPr>
        <w:t xml:space="preserve"> 69.618, de 11 de junho de 2025 </w:t>
      </w:r>
    </w:p>
    <w:p w14:paraId="7FBEA916" w14:textId="4E7A06E0"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lastRenderedPageBreak/>
        <w:t>(</w:t>
      </w:r>
      <w:r>
        <w:rPr>
          <w:rFonts w:ascii="Helvetica" w:hAnsi="Helvetica" w:cs="Helvetica"/>
          <w:b/>
          <w:bCs/>
          <w:i/>
          <w:iCs/>
          <w:color w:val="800080"/>
        </w:rPr>
        <w:t>*</w:t>
      </w:r>
      <w:r>
        <w:rPr>
          <w:rFonts w:ascii="Helvetica" w:hAnsi="Helvetica" w:cs="Helvetica"/>
          <w:b/>
          <w:bCs/>
          <w:i/>
          <w:iCs/>
          <w:color w:val="000000"/>
        </w:rPr>
        <w:t xml:space="preserve">) Acrescentado pelo Decreto nº 64.812, de 21 de fevereiro de 2020 (art.6º) </w:t>
      </w:r>
      <w:r>
        <w:rPr>
          <w:rFonts w:ascii="Helv" w:hAnsi="Helv" w:cs="Helv"/>
          <w:b/>
          <w:bCs/>
          <w:i/>
          <w:iCs/>
          <w:color w:val="000000"/>
          <w:sz w:val="20"/>
          <w:szCs w:val="20"/>
        </w:rPr>
        <w:t>:</w:t>
      </w:r>
    </w:p>
    <w:p w14:paraId="50699E8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Arial" w:hAnsi="Arial" w:cs="Arial"/>
          <w:color w:val="FF0000"/>
        </w:rPr>
        <w:t>“</w:t>
      </w:r>
      <w:r>
        <w:rPr>
          <w:rFonts w:ascii="Helvetica" w:hAnsi="Helvetica" w:cs="Helvetica"/>
          <w:color w:val="FF0000"/>
        </w:rPr>
        <w:t>VI - a formula</w:t>
      </w:r>
      <w:r>
        <w:rPr>
          <w:rFonts w:ascii="Arial" w:hAnsi="Arial" w:cs="Arial"/>
          <w:color w:val="FF0000"/>
        </w:rPr>
        <w:t>çã</w:t>
      </w:r>
      <w:r>
        <w:rPr>
          <w:rFonts w:ascii="Helvetica" w:hAnsi="Helvetica" w:cs="Helvetica"/>
          <w:color w:val="FF0000"/>
        </w:rPr>
        <w:t>o de pol</w:t>
      </w:r>
      <w:r>
        <w:rPr>
          <w:rFonts w:ascii="Arial" w:hAnsi="Arial" w:cs="Arial"/>
          <w:color w:val="FF0000"/>
        </w:rPr>
        <w:t>í</w:t>
      </w:r>
      <w:r>
        <w:rPr>
          <w:rFonts w:ascii="Helvetica" w:hAnsi="Helvetica" w:cs="Helvetica"/>
          <w:color w:val="FF0000"/>
        </w:rPr>
        <w:t>ticas e a proposi</w:t>
      </w:r>
      <w:r>
        <w:rPr>
          <w:rFonts w:ascii="Arial" w:hAnsi="Arial" w:cs="Arial"/>
          <w:color w:val="FF0000"/>
        </w:rPr>
        <w:t>çã</w:t>
      </w:r>
      <w:r>
        <w:rPr>
          <w:rFonts w:ascii="Helvetica" w:hAnsi="Helvetica" w:cs="Helvetica"/>
          <w:color w:val="FF0000"/>
        </w:rPr>
        <w:t xml:space="preserve">o de diretrizes ao Governo do Estado voltadas </w:t>
      </w:r>
      <w:r>
        <w:rPr>
          <w:rFonts w:ascii="Arial" w:hAnsi="Arial" w:cs="Arial"/>
          <w:color w:val="FF0000"/>
        </w:rPr>
        <w:t>à</w:t>
      </w:r>
      <w:r>
        <w:rPr>
          <w:rFonts w:ascii="Helvetica" w:hAnsi="Helvetica" w:cs="Helvetica"/>
          <w:color w:val="FF0000"/>
        </w:rPr>
        <w:t xml:space="preserve"> juventude;</w:t>
      </w:r>
    </w:p>
    <w:p w14:paraId="7EF3DD2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VII - a coordena</w:t>
      </w:r>
      <w:r>
        <w:rPr>
          <w:rFonts w:ascii="Calibri" w:hAnsi="Calibri" w:cs="Calibri"/>
          <w:color w:val="FF0000"/>
        </w:rPr>
        <w:t>çã</w:t>
      </w:r>
      <w:r>
        <w:rPr>
          <w:rFonts w:ascii="Helvetica" w:hAnsi="Helvetica" w:cs="Helvetica"/>
          <w:color w:val="FF0000"/>
        </w:rPr>
        <w:t>o da implementa</w:t>
      </w:r>
      <w:r>
        <w:rPr>
          <w:rFonts w:ascii="Calibri" w:hAnsi="Calibri" w:cs="Calibri"/>
          <w:color w:val="FF0000"/>
        </w:rPr>
        <w:t>çã</w:t>
      </w:r>
      <w:r>
        <w:rPr>
          <w:rFonts w:ascii="Helvetica" w:hAnsi="Helvetica" w:cs="Helvetica"/>
          <w:color w:val="FF0000"/>
        </w:rPr>
        <w:t>o das a</w:t>
      </w:r>
      <w:r>
        <w:rPr>
          <w:rFonts w:ascii="Calibri" w:hAnsi="Calibri" w:cs="Calibri"/>
          <w:color w:val="FF0000"/>
        </w:rPr>
        <w:t>çõ</w:t>
      </w:r>
      <w:r>
        <w:rPr>
          <w:rFonts w:ascii="Helvetica" w:hAnsi="Helvetica" w:cs="Helvetica"/>
          <w:color w:val="FF0000"/>
        </w:rPr>
        <w:t>es governamentais direcionadas para o atendimento aos jovens;</w:t>
      </w:r>
    </w:p>
    <w:p w14:paraId="6C795818"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VIII- a elabora</w:t>
      </w:r>
      <w:r>
        <w:rPr>
          <w:rFonts w:ascii="Calibri" w:hAnsi="Calibri" w:cs="Calibri"/>
          <w:color w:val="FF0000"/>
        </w:rPr>
        <w:t>çã</w:t>
      </w:r>
      <w:r>
        <w:rPr>
          <w:rFonts w:ascii="Helvetica" w:hAnsi="Helvetica" w:cs="Helvetica"/>
          <w:color w:val="FF0000"/>
        </w:rPr>
        <w:t>o e a execu</w:t>
      </w:r>
      <w:r>
        <w:rPr>
          <w:rFonts w:ascii="Calibri" w:hAnsi="Calibri" w:cs="Calibri"/>
          <w:color w:val="FF0000"/>
        </w:rPr>
        <w:t>çã</w:t>
      </w:r>
      <w:r>
        <w:rPr>
          <w:rFonts w:ascii="Helvetica" w:hAnsi="Helvetica" w:cs="Helvetica"/>
          <w:color w:val="FF0000"/>
        </w:rPr>
        <w:t>o, direta ou indiretamente em parceria com entidades p</w:t>
      </w:r>
      <w:r>
        <w:rPr>
          <w:rFonts w:ascii="Calibri" w:hAnsi="Calibri" w:cs="Calibri"/>
          <w:color w:val="FF0000"/>
        </w:rPr>
        <w:t>ú</w:t>
      </w:r>
      <w:r>
        <w:rPr>
          <w:rFonts w:ascii="Helvetica" w:hAnsi="Helvetica" w:cs="Helvetica"/>
          <w:color w:val="FF0000"/>
        </w:rPr>
        <w:t>blicas e privadas, de programas, projetos e atividades dirigidos aos jovens;</w:t>
      </w:r>
    </w:p>
    <w:p w14:paraId="06359306"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IX - o apoio a iniciativas da sociedade civil destinadas a fortalecer a auto-organiza</w:t>
      </w:r>
      <w:r>
        <w:rPr>
          <w:rFonts w:ascii="Calibri" w:hAnsi="Calibri" w:cs="Calibri"/>
          <w:color w:val="FF0000"/>
        </w:rPr>
        <w:t>çã</w:t>
      </w:r>
      <w:r>
        <w:rPr>
          <w:rFonts w:ascii="Helvetica" w:hAnsi="Helvetica" w:cs="Helvetica"/>
          <w:color w:val="FF0000"/>
        </w:rPr>
        <w:t>o dos jovens;</w:t>
      </w:r>
    </w:p>
    <w:p w14:paraId="5055FBD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 - a promo</w:t>
      </w:r>
      <w:r>
        <w:rPr>
          <w:rFonts w:ascii="Calibri" w:hAnsi="Calibri" w:cs="Calibri"/>
          <w:color w:val="FF0000"/>
        </w:rPr>
        <w:t>çã</w:t>
      </w:r>
      <w:r>
        <w:rPr>
          <w:rFonts w:ascii="Helvetica" w:hAnsi="Helvetica" w:cs="Helvetica"/>
          <w:color w:val="FF0000"/>
        </w:rPr>
        <w:t>o do desenvolvimento de estudos, debates e pesquisas sobre a vida e a realidade da juventude;</w:t>
      </w:r>
    </w:p>
    <w:p w14:paraId="0DAC06F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 - a conscientiza</w:t>
      </w:r>
      <w:r>
        <w:rPr>
          <w:rFonts w:ascii="Calibri" w:hAnsi="Calibri" w:cs="Calibri"/>
          <w:color w:val="FF0000"/>
        </w:rPr>
        <w:t>çã</w:t>
      </w:r>
      <w:r>
        <w:rPr>
          <w:rFonts w:ascii="Helvetica" w:hAnsi="Helvetica" w:cs="Helvetica"/>
          <w:color w:val="FF0000"/>
        </w:rPr>
        <w:t>o dos diversos setores da sociedade sobre a realidade da juventude, os problemas que enfrenta, suas necessidades e potencialidades;</w:t>
      </w:r>
    </w:p>
    <w:p w14:paraId="1B949FC8" w14:textId="77777777" w:rsidR="00B04312" w:rsidRDefault="00B04312" w:rsidP="00B04312">
      <w:pPr>
        <w:autoSpaceDE w:val="0"/>
        <w:autoSpaceDN w:val="0"/>
        <w:adjustRightInd w:val="0"/>
        <w:spacing w:beforeLines="60" w:before="144" w:after="144"/>
        <w:rPr>
          <w:rFonts w:ascii="Arial" w:hAnsi="Arial" w:cs="Arial"/>
          <w:color w:val="FF0000"/>
        </w:rPr>
      </w:pPr>
      <w:r>
        <w:rPr>
          <w:rFonts w:ascii="Helvetica" w:hAnsi="Helvetica" w:cs="Helvetica"/>
          <w:color w:val="FF0000"/>
        </w:rPr>
        <w:t>XII- a promo</w:t>
      </w:r>
      <w:r>
        <w:rPr>
          <w:rFonts w:ascii="Calibri" w:hAnsi="Calibri" w:cs="Calibri"/>
          <w:color w:val="FF0000"/>
        </w:rPr>
        <w:t>çã</w:t>
      </w:r>
      <w:r>
        <w:rPr>
          <w:rFonts w:ascii="Helvetica" w:hAnsi="Helvetica" w:cs="Helvetica"/>
          <w:color w:val="FF0000"/>
        </w:rPr>
        <w:t>o de campanhas de conscientiza</w:t>
      </w:r>
      <w:r>
        <w:rPr>
          <w:rFonts w:ascii="Calibri" w:hAnsi="Calibri" w:cs="Calibri"/>
          <w:color w:val="FF0000"/>
        </w:rPr>
        <w:t>çã</w:t>
      </w:r>
      <w:r>
        <w:rPr>
          <w:rFonts w:ascii="Helvetica" w:hAnsi="Helvetica" w:cs="Helvetica"/>
          <w:color w:val="FF0000"/>
        </w:rPr>
        <w:t>o e de programas educativos, junto a institui</w:t>
      </w:r>
      <w:r>
        <w:rPr>
          <w:rFonts w:ascii="Calibri" w:hAnsi="Calibri" w:cs="Calibri"/>
          <w:color w:val="FF0000"/>
        </w:rPr>
        <w:t>çõ</w:t>
      </w:r>
      <w:r>
        <w:rPr>
          <w:rFonts w:ascii="Helvetica" w:hAnsi="Helvetica" w:cs="Helvetica"/>
          <w:color w:val="FF0000"/>
        </w:rPr>
        <w:t>es de ensino e pesquisa, ve</w:t>
      </w:r>
      <w:r>
        <w:rPr>
          <w:rFonts w:ascii="Calibri" w:hAnsi="Calibri" w:cs="Calibri"/>
          <w:color w:val="FF0000"/>
        </w:rPr>
        <w:t>í</w:t>
      </w:r>
      <w:r>
        <w:rPr>
          <w:rFonts w:ascii="Helvetica" w:hAnsi="Helvetica" w:cs="Helvetica"/>
          <w:color w:val="FF0000"/>
        </w:rPr>
        <w:t>culos de comunica</w:t>
      </w:r>
      <w:r>
        <w:rPr>
          <w:rFonts w:ascii="Calibri" w:hAnsi="Calibri" w:cs="Calibri"/>
          <w:color w:val="FF0000"/>
        </w:rPr>
        <w:t>çã</w:t>
      </w:r>
      <w:r>
        <w:rPr>
          <w:rFonts w:ascii="Helvetica" w:hAnsi="Helvetica" w:cs="Helvetica"/>
          <w:color w:val="FF0000"/>
        </w:rPr>
        <w:t>o e outras entidades, sobre problemas, necessidades, potencialidades, direitos e deveres dos jovens.</w:t>
      </w:r>
      <w:r>
        <w:rPr>
          <w:rFonts w:ascii="Arial" w:hAnsi="Arial" w:cs="Arial"/>
          <w:color w:val="FF0000"/>
        </w:rPr>
        <w:t>”</w:t>
      </w:r>
    </w:p>
    <w:p w14:paraId="2FC271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Courier New" w:hAnsi="Courier New" w:cs="Courier New"/>
          <w:color w:val="000000"/>
        </w:rPr>
        <w:t>Í</w:t>
      </w:r>
      <w:r>
        <w:rPr>
          <w:rFonts w:ascii="Helvetica" w:hAnsi="Helvetica" w:cs="Helvetica"/>
          <w:color w:val="000000"/>
        </w:rPr>
        <w:t>TULO III</w:t>
      </w:r>
    </w:p>
    <w:p w14:paraId="5198983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Estrutura</w:t>
      </w:r>
    </w:p>
    <w:p w14:paraId="661536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Courier New" w:hAnsi="Courier New" w:cs="Courier New"/>
          <w:color w:val="000000"/>
        </w:rPr>
        <w:t>ÇÃ</w:t>
      </w:r>
      <w:r>
        <w:rPr>
          <w:rFonts w:ascii="Helvetica" w:hAnsi="Helvetica" w:cs="Helvetica"/>
          <w:color w:val="000000"/>
        </w:rPr>
        <w:t>O I</w:t>
      </w:r>
    </w:p>
    <w:p w14:paraId="56D98E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Estrutura B</w:t>
      </w:r>
      <w:r>
        <w:rPr>
          <w:rFonts w:ascii="Courier New" w:hAnsi="Courier New" w:cs="Courier New"/>
          <w:color w:val="000000"/>
        </w:rPr>
        <w:t>á</w:t>
      </w:r>
      <w:r>
        <w:rPr>
          <w:rFonts w:ascii="Helvetica" w:hAnsi="Helvetica" w:cs="Helvetica"/>
          <w:color w:val="000000"/>
        </w:rPr>
        <w:t>sica</w:t>
      </w:r>
    </w:p>
    <w:p w14:paraId="7346D81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w:t>
      </w:r>
      <w:r>
        <w:rPr>
          <w:rFonts w:ascii="Courier New" w:hAnsi="Courier New" w:cs="Courier New"/>
          <w:color w:val="000000"/>
        </w:rPr>
        <w:t>º</w:t>
      </w:r>
      <w:r>
        <w:rPr>
          <w:rFonts w:ascii="Helvetica" w:hAnsi="Helvetica" w:cs="Helvetica"/>
          <w:color w:val="000000"/>
        </w:rPr>
        <w:t xml:space="preserve"> - A Secretaria de Desenvolvimento Regional tem a seguinte estrutura b</w:t>
      </w:r>
      <w:r>
        <w:rPr>
          <w:rFonts w:ascii="Courier New" w:hAnsi="Courier New" w:cs="Courier New"/>
          <w:color w:val="000000"/>
        </w:rPr>
        <w:t>á</w:t>
      </w:r>
      <w:r>
        <w:rPr>
          <w:rFonts w:ascii="Helvetica" w:hAnsi="Helvetica" w:cs="Helvetica"/>
          <w:color w:val="000000"/>
        </w:rPr>
        <w:t>sica:</w:t>
      </w:r>
    </w:p>
    <w:p w14:paraId="7FDD7B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Gabinete do Secret</w:t>
      </w:r>
      <w:r>
        <w:rPr>
          <w:rFonts w:ascii="Courier New" w:hAnsi="Courier New" w:cs="Courier New"/>
          <w:color w:val="000000"/>
        </w:rPr>
        <w:t>á</w:t>
      </w:r>
      <w:r>
        <w:rPr>
          <w:rFonts w:ascii="Helvetica" w:hAnsi="Helvetica" w:cs="Helvetica"/>
          <w:color w:val="000000"/>
        </w:rPr>
        <w:t>rio;</w:t>
      </w:r>
    </w:p>
    <w:p w14:paraId="6EC548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Conselho Estadual das Cidades </w:t>
      </w:r>
      <w:r>
        <w:rPr>
          <w:rFonts w:ascii="Courier New" w:hAnsi="Courier New" w:cs="Courier New"/>
          <w:color w:val="000000"/>
        </w:rPr>
        <w:t>–</w:t>
      </w:r>
      <w:r>
        <w:rPr>
          <w:rFonts w:ascii="Helvetica" w:hAnsi="Helvetica" w:cs="Helvetica"/>
          <w:color w:val="000000"/>
        </w:rPr>
        <w:t xml:space="preserve"> ConCidades/SP;</w:t>
      </w:r>
    </w:p>
    <w:p w14:paraId="2175A7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Conselho de Desenvolvimento da Regi</w:t>
      </w:r>
      <w:r>
        <w:rPr>
          <w:rFonts w:ascii="Courier New" w:hAnsi="Courier New" w:cs="Courier New"/>
          <w:color w:val="000000"/>
        </w:rPr>
        <w:t>ã</w:t>
      </w:r>
      <w:r>
        <w:rPr>
          <w:rFonts w:ascii="Helvetica" w:hAnsi="Helvetica" w:cs="Helvetica"/>
          <w:color w:val="000000"/>
        </w:rPr>
        <w:t>o Metropolitana de S</w:t>
      </w:r>
      <w:r>
        <w:rPr>
          <w:rFonts w:ascii="Courier New" w:hAnsi="Courier New" w:cs="Courier New"/>
          <w:color w:val="000000"/>
        </w:rPr>
        <w:t>ã</w:t>
      </w:r>
      <w:r>
        <w:rPr>
          <w:rFonts w:ascii="Helvetica" w:hAnsi="Helvetica" w:cs="Helvetica"/>
          <w:color w:val="000000"/>
        </w:rPr>
        <w:t>o Paulo;</w:t>
      </w:r>
    </w:p>
    <w:p w14:paraId="399FD9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Conselho de Desenvolvimento da Regi</w:t>
      </w:r>
      <w:r>
        <w:rPr>
          <w:rFonts w:ascii="Courier New" w:hAnsi="Courier New" w:cs="Courier New"/>
          <w:color w:val="000000"/>
        </w:rPr>
        <w:t>ã</w:t>
      </w:r>
      <w:r>
        <w:rPr>
          <w:rFonts w:ascii="Helvetica" w:hAnsi="Helvetica" w:cs="Helvetica"/>
          <w:color w:val="000000"/>
        </w:rPr>
        <w:t>o Metropolitana da Baixada Santista;</w:t>
      </w:r>
    </w:p>
    <w:p w14:paraId="445AEFD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Conselho de Desenvolvimento da Regi</w:t>
      </w:r>
      <w:r>
        <w:rPr>
          <w:rFonts w:ascii="Courier New" w:hAnsi="Courier New" w:cs="Courier New"/>
          <w:color w:val="000000"/>
        </w:rPr>
        <w:t>ã</w:t>
      </w:r>
      <w:r>
        <w:rPr>
          <w:rFonts w:ascii="Helvetica" w:hAnsi="Helvetica" w:cs="Helvetica"/>
          <w:color w:val="000000"/>
        </w:rPr>
        <w:t>o Metropolitana de Campinas;</w:t>
      </w:r>
    </w:p>
    <w:p w14:paraId="6FAF947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 - Conselho de Desenvolvimento da Regi</w:t>
      </w:r>
      <w:r>
        <w:rPr>
          <w:rFonts w:ascii="Courier New" w:hAnsi="Courier New" w:cs="Courier New"/>
          <w:color w:val="000000"/>
        </w:rPr>
        <w:t>ã</w:t>
      </w:r>
      <w:r>
        <w:rPr>
          <w:rFonts w:ascii="Helvetica" w:hAnsi="Helvetica" w:cs="Helvetica"/>
          <w:color w:val="000000"/>
        </w:rPr>
        <w:t>o Metropolitana do Vale do Para</w:t>
      </w:r>
      <w:r>
        <w:rPr>
          <w:rFonts w:ascii="Courier New" w:hAnsi="Courier New" w:cs="Courier New"/>
          <w:color w:val="000000"/>
        </w:rPr>
        <w:t>í</w:t>
      </w:r>
      <w:r>
        <w:rPr>
          <w:rFonts w:ascii="Helvetica" w:hAnsi="Helvetica" w:cs="Helvetica"/>
          <w:color w:val="000000"/>
        </w:rPr>
        <w:t>ba e Litoral Norte;</w:t>
      </w:r>
    </w:p>
    <w:p w14:paraId="3DDFB47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VII - Conselho de Desenvolvimento da Regi</w:t>
      </w:r>
      <w:r>
        <w:rPr>
          <w:rFonts w:ascii="Courier New" w:hAnsi="Courier New" w:cs="Courier New"/>
          <w:color w:val="000000"/>
        </w:rPr>
        <w:t>ã</w:t>
      </w:r>
      <w:r>
        <w:rPr>
          <w:rFonts w:ascii="Helvetica" w:hAnsi="Helvetica" w:cs="Helvetica"/>
          <w:color w:val="000000"/>
        </w:rPr>
        <w:t>o Metropolitana de Sorocaba;</w:t>
      </w:r>
    </w:p>
    <w:p w14:paraId="4A1BBA4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VIII - Conselho de Desenvolvimento da Regi</w:t>
      </w:r>
      <w:r>
        <w:rPr>
          <w:rFonts w:ascii="Courier New" w:hAnsi="Courier New" w:cs="Courier New"/>
          <w:color w:val="000000"/>
        </w:rPr>
        <w:t>ã</w:t>
      </w:r>
      <w:r>
        <w:rPr>
          <w:rFonts w:ascii="Helvetica" w:hAnsi="Helvetica" w:cs="Helvetica"/>
          <w:color w:val="000000"/>
        </w:rPr>
        <w:t>o Metropolitana de Ribeir</w:t>
      </w:r>
      <w:r>
        <w:rPr>
          <w:rFonts w:ascii="Courier New" w:hAnsi="Courier New" w:cs="Courier New"/>
          <w:color w:val="000000"/>
        </w:rPr>
        <w:t>ã</w:t>
      </w:r>
      <w:r>
        <w:rPr>
          <w:rFonts w:ascii="Helvetica" w:hAnsi="Helvetica" w:cs="Helvetica"/>
          <w:color w:val="000000"/>
        </w:rPr>
        <w:t>o Preto;</w:t>
      </w:r>
    </w:p>
    <w:p w14:paraId="24C74A8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IX - Conselho de Desenvolvimento da Aglomera</w:t>
      </w:r>
      <w:r>
        <w:rPr>
          <w:rFonts w:ascii="Courier New" w:hAnsi="Courier New" w:cs="Courier New"/>
          <w:color w:val="000000"/>
        </w:rPr>
        <w:t>çã</w:t>
      </w:r>
      <w:r>
        <w:rPr>
          <w:rFonts w:ascii="Helvetica" w:hAnsi="Helvetica" w:cs="Helvetica"/>
          <w:color w:val="000000"/>
        </w:rPr>
        <w:t>o Urbana de Jundia</w:t>
      </w:r>
      <w:r>
        <w:rPr>
          <w:rFonts w:ascii="Courier New" w:hAnsi="Courier New" w:cs="Courier New"/>
          <w:color w:val="000000"/>
        </w:rPr>
        <w:t>í</w:t>
      </w:r>
      <w:r>
        <w:rPr>
          <w:rFonts w:ascii="Helvetica" w:hAnsi="Helvetica" w:cs="Helvetica"/>
          <w:color w:val="000000"/>
        </w:rPr>
        <w:t>;</w:t>
      </w:r>
    </w:p>
    <w:p w14:paraId="0C840B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X - Conselho de Desenvolvimento da Aglomera</w:t>
      </w:r>
      <w:r>
        <w:rPr>
          <w:rFonts w:ascii="Courier New" w:hAnsi="Courier New" w:cs="Courier New"/>
          <w:color w:val="000000"/>
        </w:rPr>
        <w:t>çã</w:t>
      </w:r>
      <w:r>
        <w:rPr>
          <w:rFonts w:ascii="Helvetica" w:hAnsi="Helvetica" w:cs="Helvetica"/>
          <w:color w:val="000000"/>
        </w:rPr>
        <w:t>o Urbana de Piracicaba;</w:t>
      </w:r>
    </w:p>
    <w:p w14:paraId="40CBEF8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XI - Subsecretaria de Relacionamento com Munic</w:t>
      </w:r>
      <w:r>
        <w:rPr>
          <w:rFonts w:ascii="Courier New" w:hAnsi="Courier New" w:cs="Courier New"/>
          <w:color w:val="000000"/>
        </w:rPr>
        <w:t>í</w:t>
      </w:r>
      <w:r>
        <w:rPr>
          <w:rFonts w:ascii="Helvetica" w:hAnsi="Helvetica" w:cs="Helvetica"/>
          <w:color w:val="000000"/>
        </w:rPr>
        <w:t>pios;</w:t>
      </w:r>
    </w:p>
    <w:p w14:paraId="6AB0DD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XII -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o Governamentais;</w:t>
      </w:r>
    </w:p>
    <w:p w14:paraId="1E412BD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XIII - Subsecretaria de Assuntos Metropolitanos.</w:t>
      </w:r>
    </w:p>
    <w:p w14:paraId="453BDDC0"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Acrescentado pelo Decreto nº 64.812, de 21 de fevereiro de 2020 (art.6º) </w:t>
      </w:r>
      <w:r>
        <w:rPr>
          <w:rFonts w:ascii="Helv" w:hAnsi="Helv" w:cs="Helv"/>
          <w:b/>
          <w:bCs/>
          <w:i/>
          <w:iCs/>
          <w:color w:val="000000"/>
          <w:sz w:val="20"/>
          <w:szCs w:val="20"/>
        </w:rPr>
        <w:t>:</w:t>
      </w:r>
    </w:p>
    <w:p w14:paraId="24B6F840" w14:textId="77777777" w:rsidR="00B04312" w:rsidRDefault="00B04312" w:rsidP="00B04312">
      <w:pPr>
        <w:autoSpaceDE w:val="0"/>
        <w:autoSpaceDN w:val="0"/>
        <w:adjustRightInd w:val="0"/>
        <w:spacing w:beforeLines="60" w:before="144" w:after="144"/>
        <w:rPr>
          <w:rFonts w:ascii="Arial" w:hAnsi="Arial" w:cs="Arial"/>
          <w:color w:val="FF0000"/>
        </w:rPr>
      </w:pPr>
      <w:r>
        <w:rPr>
          <w:rFonts w:ascii="Arial" w:hAnsi="Arial" w:cs="Arial"/>
          <w:color w:val="FF0000"/>
        </w:rPr>
        <w:t>“</w:t>
      </w:r>
      <w:r>
        <w:rPr>
          <w:rFonts w:ascii="Helvetica" w:hAnsi="Helvetica" w:cs="Helvetica"/>
          <w:color w:val="FF0000"/>
        </w:rPr>
        <w:t xml:space="preserve">XIV </w:t>
      </w:r>
      <w:r>
        <w:rPr>
          <w:rFonts w:ascii="Arial" w:hAnsi="Arial" w:cs="Arial"/>
          <w:color w:val="FF0000"/>
        </w:rPr>
        <w:t>–</w:t>
      </w:r>
      <w:r>
        <w:rPr>
          <w:rFonts w:ascii="Helvetica" w:hAnsi="Helvetica" w:cs="Helvetica"/>
          <w:color w:val="FF0000"/>
        </w:rPr>
        <w:t xml:space="preserve"> Conselho Estadual da Juventude.</w:t>
      </w:r>
      <w:r>
        <w:rPr>
          <w:rFonts w:ascii="Arial" w:hAnsi="Arial" w:cs="Arial"/>
          <w:color w:val="FF0000"/>
        </w:rPr>
        <w:t>”</w:t>
      </w:r>
    </w:p>
    <w:p w14:paraId="1A5E7F80"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364E1995"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"XV - Subsecretaria da Juventude."</w:t>
      </w:r>
    </w:p>
    <w:p w14:paraId="6D3838ED" w14:textId="77777777" w:rsidR="00B04312" w:rsidRDefault="00B04312" w:rsidP="00B04312">
      <w:pPr>
        <w:autoSpaceDE w:val="0"/>
        <w:autoSpaceDN w:val="0"/>
        <w:adjustRightInd w:val="0"/>
        <w:spacing w:beforeLines="60" w:before="144" w:after="144"/>
        <w:rPr>
          <w:rFonts w:ascii="Helvetica" w:hAnsi="Helvetica" w:cs="Helvetica"/>
          <w:strike/>
          <w:color w:val="000000"/>
        </w:rPr>
      </w:pPr>
      <w:r>
        <w:rPr>
          <w:rFonts w:ascii="Courier New" w:hAnsi="Courier New" w:cs="Courier New"/>
          <w:strike/>
          <w:color w:val="000000"/>
        </w:rPr>
        <w:t>§</w:t>
      </w:r>
      <w:r>
        <w:rPr>
          <w:rFonts w:ascii="Helvetica" w:hAnsi="Helvetica" w:cs="Helvetica"/>
          <w:strike/>
          <w:color w:val="000000"/>
        </w:rPr>
        <w:t xml:space="preserve"> 1</w:t>
      </w:r>
      <w:r>
        <w:rPr>
          <w:rFonts w:ascii="Courier New" w:hAnsi="Courier New" w:cs="Courier New"/>
          <w:strike/>
          <w:color w:val="000000"/>
        </w:rPr>
        <w:t>º</w:t>
      </w:r>
      <w:r>
        <w:rPr>
          <w:rFonts w:ascii="Helvetica" w:hAnsi="Helvetica" w:cs="Helvetica"/>
          <w:strike/>
          <w:color w:val="000000"/>
        </w:rPr>
        <w:t xml:space="preserve"> - Os Conselhos previstos nos incisos III a X deste artigo integram a estrutura b</w:t>
      </w:r>
      <w:r>
        <w:rPr>
          <w:rFonts w:ascii="Courier New" w:hAnsi="Courier New" w:cs="Courier New"/>
          <w:strike/>
          <w:color w:val="000000"/>
        </w:rPr>
        <w:t>á</w:t>
      </w:r>
      <w:r>
        <w:rPr>
          <w:rFonts w:ascii="Helvetica" w:hAnsi="Helvetica" w:cs="Helvetica"/>
          <w:strike/>
          <w:color w:val="000000"/>
        </w:rPr>
        <w:t>sica da Secretaria sem preju</w:t>
      </w:r>
      <w:r>
        <w:rPr>
          <w:rFonts w:ascii="Courier New" w:hAnsi="Courier New" w:cs="Courier New"/>
          <w:strike/>
          <w:color w:val="000000"/>
        </w:rPr>
        <w:t>í</w:t>
      </w:r>
      <w:r>
        <w:rPr>
          <w:rFonts w:ascii="Helvetica" w:hAnsi="Helvetica" w:cs="Helvetica"/>
          <w:strike/>
          <w:color w:val="000000"/>
        </w:rPr>
        <w:t>zo da legisla</w:t>
      </w:r>
      <w:r>
        <w:rPr>
          <w:rFonts w:ascii="Courier New" w:hAnsi="Courier New" w:cs="Courier New"/>
          <w:strike/>
          <w:color w:val="000000"/>
        </w:rPr>
        <w:t>çã</w:t>
      </w:r>
      <w:r>
        <w:rPr>
          <w:rFonts w:ascii="Helvetica" w:hAnsi="Helvetica" w:cs="Helvetica"/>
          <w:strike/>
          <w:color w:val="000000"/>
        </w:rPr>
        <w:t>o pr</w:t>
      </w:r>
      <w:r>
        <w:rPr>
          <w:rFonts w:ascii="Courier New" w:hAnsi="Courier New" w:cs="Courier New"/>
          <w:strike/>
          <w:color w:val="000000"/>
        </w:rPr>
        <w:t>ó</w:t>
      </w:r>
      <w:r>
        <w:rPr>
          <w:rFonts w:ascii="Helvetica" w:hAnsi="Helvetica" w:cs="Helvetica"/>
          <w:strike/>
          <w:color w:val="000000"/>
        </w:rPr>
        <w:t>pria de cada um.</w:t>
      </w:r>
    </w:p>
    <w:p w14:paraId="20ECC719"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Nova redação dada pelo Decreto nº 64.812, de 21 de fevereiro de 2020 (art.5º) </w:t>
      </w:r>
      <w:r>
        <w:rPr>
          <w:rFonts w:ascii="Helv" w:hAnsi="Helv" w:cs="Helv"/>
          <w:b/>
          <w:bCs/>
          <w:i/>
          <w:iCs/>
          <w:color w:val="000000"/>
          <w:sz w:val="20"/>
          <w:szCs w:val="20"/>
        </w:rPr>
        <w:t>:</w:t>
      </w:r>
    </w:p>
    <w:p w14:paraId="369ECC3F"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Arial" w:hAnsi="Arial" w:cs="Arial"/>
          <w:color w:val="0000FF"/>
        </w:rPr>
        <w:t>“§</w:t>
      </w:r>
      <w:r>
        <w:rPr>
          <w:rFonts w:ascii="Helvetica" w:hAnsi="Helvetica" w:cs="Helvetica"/>
          <w:color w:val="0000FF"/>
        </w:rPr>
        <w:t xml:space="preserve"> 1</w:t>
      </w:r>
      <w:r>
        <w:rPr>
          <w:rFonts w:ascii="Arial" w:hAnsi="Arial" w:cs="Arial"/>
          <w:color w:val="0000FF"/>
        </w:rPr>
        <w:t>º</w:t>
      </w:r>
      <w:r>
        <w:rPr>
          <w:rFonts w:ascii="Helvetica" w:hAnsi="Helvetica" w:cs="Helvetica"/>
          <w:color w:val="0000FF"/>
        </w:rPr>
        <w:t xml:space="preserve"> - Os Conselhos previstos nos incisos III a X e XIV deste artigo integram a estrutura b</w:t>
      </w:r>
      <w:r>
        <w:rPr>
          <w:rFonts w:ascii="Calibri" w:hAnsi="Calibri" w:cs="Calibri"/>
          <w:color w:val="0000FF"/>
        </w:rPr>
        <w:t>á</w:t>
      </w:r>
      <w:r>
        <w:rPr>
          <w:rFonts w:ascii="Helvetica" w:hAnsi="Helvetica" w:cs="Helvetica"/>
          <w:color w:val="0000FF"/>
        </w:rPr>
        <w:t>sica da Secretaria, sem preju</w:t>
      </w:r>
      <w:r>
        <w:rPr>
          <w:rFonts w:ascii="Calibri" w:hAnsi="Calibri" w:cs="Calibri"/>
          <w:color w:val="0000FF"/>
        </w:rPr>
        <w:t>í</w:t>
      </w:r>
      <w:r>
        <w:rPr>
          <w:rFonts w:ascii="Helvetica" w:hAnsi="Helvetica" w:cs="Helvetica"/>
          <w:color w:val="0000FF"/>
        </w:rPr>
        <w:t>zo da legisla</w:t>
      </w:r>
      <w:r>
        <w:rPr>
          <w:rFonts w:ascii="Calibri" w:hAnsi="Calibri" w:cs="Calibri"/>
          <w:color w:val="0000FF"/>
        </w:rPr>
        <w:t>çã</w:t>
      </w:r>
      <w:r>
        <w:rPr>
          <w:rFonts w:ascii="Helvetica" w:hAnsi="Helvetica" w:cs="Helvetica"/>
          <w:color w:val="0000FF"/>
        </w:rPr>
        <w:t>o pr</w:t>
      </w:r>
      <w:r>
        <w:rPr>
          <w:rFonts w:ascii="Calibri" w:hAnsi="Calibri" w:cs="Calibri"/>
          <w:color w:val="0000FF"/>
        </w:rPr>
        <w:t>ó</w:t>
      </w:r>
      <w:r>
        <w:rPr>
          <w:rFonts w:ascii="Helvetica" w:hAnsi="Helvetica" w:cs="Helvetica"/>
          <w:color w:val="0000FF"/>
        </w:rPr>
        <w:t>pria de cada um.</w:t>
      </w:r>
      <w:r>
        <w:rPr>
          <w:rFonts w:ascii="Calibri" w:hAnsi="Calibri" w:cs="Calibri"/>
          <w:color w:val="0000FF"/>
        </w:rPr>
        <w:t>”</w:t>
      </w:r>
      <w:r>
        <w:rPr>
          <w:rFonts w:ascii="Helvetica" w:hAnsi="Helvetica" w:cs="Helvetica"/>
          <w:color w:val="0000FF"/>
        </w:rPr>
        <w:t xml:space="preserve"> (NR)</w:t>
      </w:r>
    </w:p>
    <w:p w14:paraId="050E4F4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2</w:t>
      </w:r>
      <w:r>
        <w:rPr>
          <w:rFonts w:ascii="Courier New" w:hAnsi="Courier New" w:cs="Courier New"/>
          <w:color w:val="000000"/>
        </w:rPr>
        <w:t>º</w:t>
      </w:r>
      <w:r>
        <w:rPr>
          <w:rFonts w:ascii="Helvetica" w:hAnsi="Helvetica" w:cs="Helvetica"/>
          <w:color w:val="000000"/>
        </w:rPr>
        <w:t xml:space="preserve"> - A Secretaria de Desenvolvimento Regional tem, tamb</w:t>
      </w:r>
      <w:r>
        <w:rPr>
          <w:rFonts w:ascii="Courier New" w:hAnsi="Courier New" w:cs="Courier New"/>
          <w:color w:val="000000"/>
        </w:rPr>
        <w:t>é</w:t>
      </w:r>
      <w:r>
        <w:rPr>
          <w:rFonts w:ascii="Helvetica" w:hAnsi="Helvetica" w:cs="Helvetica"/>
          <w:color w:val="000000"/>
        </w:rPr>
        <w:t>m, em sua al</w:t>
      </w:r>
      <w:r>
        <w:rPr>
          <w:rFonts w:ascii="Courier New" w:hAnsi="Courier New" w:cs="Courier New"/>
          <w:color w:val="000000"/>
        </w:rPr>
        <w:t>ç</w:t>
      </w:r>
      <w:r>
        <w:rPr>
          <w:rFonts w:ascii="Helvetica" w:hAnsi="Helvetica" w:cs="Helvetica"/>
          <w:color w:val="000000"/>
        </w:rPr>
        <w:t>ada:</w:t>
      </w:r>
    </w:p>
    <w:p w14:paraId="110407B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as seguintes entidades vinculadas:</w:t>
      </w:r>
    </w:p>
    <w:p w14:paraId="62A90F2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Ag</w:t>
      </w:r>
      <w:r>
        <w:rPr>
          <w:rFonts w:ascii="Courier New" w:hAnsi="Courier New" w:cs="Courier New"/>
          <w:color w:val="000000"/>
        </w:rPr>
        <w:t>ê</w:t>
      </w:r>
      <w:r>
        <w:rPr>
          <w:rFonts w:ascii="Helvetica" w:hAnsi="Helvetica" w:cs="Helvetica"/>
          <w:color w:val="000000"/>
        </w:rPr>
        <w:t>ncia Metropolitana da Baixada Santista - AGEM;</w:t>
      </w:r>
    </w:p>
    <w:p w14:paraId="0AB67D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Ag</w:t>
      </w:r>
      <w:r>
        <w:rPr>
          <w:rFonts w:ascii="Courier New" w:hAnsi="Courier New" w:cs="Courier New"/>
          <w:color w:val="000000"/>
        </w:rPr>
        <w:t>ê</w:t>
      </w:r>
      <w:r>
        <w:rPr>
          <w:rFonts w:ascii="Helvetica" w:hAnsi="Helvetica" w:cs="Helvetica"/>
          <w:color w:val="000000"/>
        </w:rPr>
        <w:t>ncia Metropolitana de Campinas - AGEMCAMP;</w:t>
      </w:r>
    </w:p>
    <w:p w14:paraId="1603B00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Ag</w:t>
      </w:r>
      <w:r>
        <w:rPr>
          <w:rFonts w:ascii="Courier New" w:hAnsi="Courier New" w:cs="Courier New"/>
          <w:color w:val="000000"/>
        </w:rPr>
        <w:t>ê</w:t>
      </w:r>
      <w:r>
        <w:rPr>
          <w:rFonts w:ascii="Helvetica" w:hAnsi="Helvetica" w:cs="Helvetica"/>
          <w:color w:val="000000"/>
        </w:rPr>
        <w:t>ncia Metropolitana do Vale do Para</w:t>
      </w:r>
      <w:r>
        <w:rPr>
          <w:rFonts w:ascii="Courier New" w:hAnsi="Courier New" w:cs="Courier New"/>
          <w:color w:val="000000"/>
        </w:rPr>
        <w:t>í</w:t>
      </w:r>
      <w:r>
        <w:rPr>
          <w:rFonts w:ascii="Helvetica" w:hAnsi="Helvetica" w:cs="Helvetica"/>
          <w:color w:val="000000"/>
        </w:rPr>
        <w:t xml:space="preserve">ba e Litoral Norte </w:t>
      </w:r>
      <w:r>
        <w:rPr>
          <w:rFonts w:ascii="Courier New" w:hAnsi="Courier New" w:cs="Courier New"/>
          <w:color w:val="000000"/>
        </w:rPr>
        <w:t>–</w:t>
      </w:r>
      <w:r>
        <w:rPr>
          <w:rFonts w:ascii="Helvetica" w:hAnsi="Helvetica" w:cs="Helvetica"/>
          <w:color w:val="000000"/>
        </w:rPr>
        <w:t xml:space="preserve"> AGEMVALE;</w:t>
      </w:r>
    </w:p>
    <w:p w14:paraId="2685D97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Ag</w:t>
      </w:r>
      <w:r>
        <w:rPr>
          <w:rFonts w:ascii="Courier New" w:hAnsi="Courier New" w:cs="Courier New"/>
          <w:color w:val="000000"/>
        </w:rPr>
        <w:t>ê</w:t>
      </w:r>
      <w:r>
        <w:rPr>
          <w:rFonts w:ascii="Helvetica" w:hAnsi="Helvetica" w:cs="Helvetica"/>
          <w:color w:val="000000"/>
        </w:rPr>
        <w:t xml:space="preserve">ncia Metropolitana de Sorocaba </w:t>
      </w:r>
      <w:r>
        <w:rPr>
          <w:rFonts w:ascii="Courier New" w:hAnsi="Courier New" w:cs="Courier New"/>
          <w:color w:val="000000"/>
        </w:rPr>
        <w:t>–</w:t>
      </w:r>
      <w:r>
        <w:rPr>
          <w:rFonts w:ascii="Helvetica" w:hAnsi="Helvetica" w:cs="Helvetica"/>
          <w:color w:val="000000"/>
        </w:rPr>
        <w:t xml:space="preserve"> AGEMSOROCABA;</w:t>
      </w:r>
    </w:p>
    <w:p w14:paraId="77F5401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os seguintes fundos vinculados:</w:t>
      </w:r>
    </w:p>
    <w:p w14:paraId="16A793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Fundo Metropolitano de Financiamento e Investimento - FUMEFI;</w:t>
      </w:r>
    </w:p>
    <w:p w14:paraId="35DB58C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Fundo de Desenvolvimento da Regi</w:t>
      </w:r>
      <w:r>
        <w:rPr>
          <w:rFonts w:ascii="Courier New" w:hAnsi="Courier New" w:cs="Courier New"/>
          <w:color w:val="000000"/>
        </w:rPr>
        <w:t>ã</w:t>
      </w:r>
      <w:r>
        <w:rPr>
          <w:rFonts w:ascii="Helvetica" w:hAnsi="Helvetica" w:cs="Helvetica"/>
          <w:color w:val="000000"/>
        </w:rPr>
        <w:t>o Metropolitana de S</w:t>
      </w:r>
      <w:r>
        <w:rPr>
          <w:rFonts w:ascii="Courier New" w:hAnsi="Courier New" w:cs="Courier New"/>
          <w:color w:val="000000"/>
        </w:rPr>
        <w:t>ã</w:t>
      </w:r>
      <w:r>
        <w:rPr>
          <w:rFonts w:ascii="Helvetica" w:hAnsi="Helvetica" w:cs="Helvetica"/>
          <w:color w:val="000000"/>
        </w:rPr>
        <w:t>o Paulo;</w:t>
      </w:r>
    </w:p>
    <w:p w14:paraId="3AE8CC9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Fundo de Desenvolvimento Metropolitano da Baixada Santista - FUNDO;</w:t>
      </w:r>
    </w:p>
    <w:p w14:paraId="0FFC92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Fundo de Desenvolvimento Regional;</w:t>
      </w:r>
    </w:p>
    <w:p w14:paraId="677D7E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3. Fundo de Desenvolvimento Metropolitano de Campinas - FUNDOCAMP, vinculado </w:t>
      </w:r>
      <w:r>
        <w:rPr>
          <w:rFonts w:ascii="Courier New" w:hAnsi="Courier New" w:cs="Courier New"/>
          <w:color w:val="000000"/>
        </w:rPr>
        <w:t>à</w:t>
      </w:r>
      <w:r>
        <w:rPr>
          <w:rFonts w:ascii="Helvetica" w:hAnsi="Helvetica" w:cs="Helvetica"/>
          <w:color w:val="000000"/>
        </w:rPr>
        <w:t xml:space="preserve"> Ag</w:t>
      </w:r>
      <w:r>
        <w:rPr>
          <w:rFonts w:ascii="Courier New" w:hAnsi="Courier New" w:cs="Courier New"/>
          <w:color w:val="000000"/>
        </w:rPr>
        <w:t>ê</w:t>
      </w:r>
      <w:r>
        <w:rPr>
          <w:rFonts w:ascii="Helvetica" w:hAnsi="Helvetica" w:cs="Helvetica"/>
          <w:color w:val="000000"/>
        </w:rPr>
        <w:t>ncia Metropolitana de Campinas - AGEMCAMP;</w:t>
      </w:r>
    </w:p>
    <w:p w14:paraId="545CA8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Fundo de Desenvolvimento da Regi</w:t>
      </w:r>
      <w:r>
        <w:rPr>
          <w:rFonts w:ascii="Courier New" w:hAnsi="Courier New" w:cs="Courier New"/>
          <w:color w:val="000000"/>
        </w:rPr>
        <w:t>ã</w:t>
      </w:r>
      <w:r>
        <w:rPr>
          <w:rFonts w:ascii="Helvetica" w:hAnsi="Helvetica" w:cs="Helvetica"/>
          <w:color w:val="000000"/>
        </w:rPr>
        <w:t>o Metropolitana do Vale do Para</w:t>
      </w:r>
      <w:r>
        <w:rPr>
          <w:rFonts w:ascii="Courier New" w:hAnsi="Courier New" w:cs="Courier New"/>
          <w:color w:val="000000"/>
        </w:rPr>
        <w:t>í</w:t>
      </w:r>
      <w:r>
        <w:rPr>
          <w:rFonts w:ascii="Helvetica" w:hAnsi="Helvetica" w:cs="Helvetica"/>
          <w:color w:val="000000"/>
        </w:rPr>
        <w:t xml:space="preserve">ba e Litoral Norte - FUNDOVALE, vinculado </w:t>
      </w:r>
      <w:r>
        <w:rPr>
          <w:rFonts w:ascii="Courier New" w:hAnsi="Courier New" w:cs="Courier New"/>
          <w:color w:val="000000"/>
        </w:rPr>
        <w:t>à</w:t>
      </w:r>
      <w:r>
        <w:rPr>
          <w:rFonts w:ascii="Helvetica" w:hAnsi="Helvetica" w:cs="Helvetica"/>
          <w:color w:val="000000"/>
        </w:rPr>
        <w:t xml:space="preserve"> Ag</w:t>
      </w:r>
      <w:r>
        <w:rPr>
          <w:rFonts w:ascii="Courier New" w:hAnsi="Courier New" w:cs="Courier New"/>
          <w:color w:val="000000"/>
        </w:rPr>
        <w:t>ê</w:t>
      </w:r>
      <w:r>
        <w:rPr>
          <w:rFonts w:ascii="Helvetica" w:hAnsi="Helvetica" w:cs="Helvetica"/>
          <w:color w:val="000000"/>
        </w:rPr>
        <w:t>ncia Metropolitana do Vale do Para</w:t>
      </w:r>
      <w:r>
        <w:rPr>
          <w:rFonts w:ascii="Courier New" w:hAnsi="Courier New" w:cs="Courier New"/>
          <w:color w:val="000000"/>
        </w:rPr>
        <w:t>í</w:t>
      </w:r>
      <w:r>
        <w:rPr>
          <w:rFonts w:ascii="Helvetica" w:hAnsi="Helvetica" w:cs="Helvetica"/>
          <w:color w:val="000000"/>
        </w:rPr>
        <w:t>ba e Litoral Norte - AGEMVALE;</w:t>
      </w:r>
    </w:p>
    <w:p w14:paraId="01C89BD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5. Fundo de Desenvolvimento da Regi</w:t>
      </w:r>
      <w:r>
        <w:rPr>
          <w:rFonts w:ascii="Courier New" w:hAnsi="Courier New" w:cs="Courier New"/>
          <w:color w:val="000000"/>
        </w:rPr>
        <w:t>ã</w:t>
      </w:r>
      <w:r>
        <w:rPr>
          <w:rFonts w:ascii="Helvetica" w:hAnsi="Helvetica" w:cs="Helvetica"/>
          <w:color w:val="000000"/>
        </w:rPr>
        <w:t xml:space="preserve">o Metropolitana de Sorocaba </w:t>
      </w:r>
      <w:r>
        <w:rPr>
          <w:rFonts w:ascii="Courier New" w:hAnsi="Courier New" w:cs="Courier New"/>
          <w:color w:val="000000"/>
        </w:rPr>
        <w:t>–</w:t>
      </w:r>
      <w:r>
        <w:rPr>
          <w:rFonts w:ascii="Helvetica" w:hAnsi="Helvetica" w:cs="Helvetica"/>
          <w:color w:val="000000"/>
        </w:rPr>
        <w:t xml:space="preserve"> FUNDO DA RM SOROCABA, vinculado </w:t>
      </w:r>
      <w:r>
        <w:rPr>
          <w:rFonts w:ascii="Courier New" w:hAnsi="Courier New" w:cs="Courier New"/>
          <w:color w:val="000000"/>
        </w:rPr>
        <w:t>à</w:t>
      </w:r>
      <w:r>
        <w:rPr>
          <w:rFonts w:ascii="Helvetica" w:hAnsi="Helvetica" w:cs="Helvetica"/>
          <w:color w:val="000000"/>
        </w:rPr>
        <w:t xml:space="preserve"> Ag</w:t>
      </w:r>
      <w:r>
        <w:rPr>
          <w:rFonts w:ascii="Courier New" w:hAnsi="Courier New" w:cs="Courier New"/>
          <w:color w:val="000000"/>
        </w:rPr>
        <w:t>ê</w:t>
      </w:r>
      <w:r>
        <w:rPr>
          <w:rFonts w:ascii="Helvetica" w:hAnsi="Helvetica" w:cs="Helvetica"/>
          <w:color w:val="000000"/>
        </w:rPr>
        <w:t xml:space="preserve">ncia Metropolitana de Sorocaba </w:t>
      </w:r>
      <w:r>
        <w:rPr>
          <w:rFonts w:ascii="Courier New" w:hAnsi="Courier New" w:cs="Courier New"/>
          <w:color w:val="000000"/>
        </w:rPr>
        <w:t>–</w:t>
      </w:r>
      <w:r>
        <w:rPr>
          <w:rFonts w:ascii="Helvetica" w:hAnsi="Helvetica" w:cs="Helvetica"/>
          <w:color w:val="000000"/>
        </w:rPr>
        <w:t xml:space="preserve"> AGEMSOROCABA.</w:t>
      </w:r>
    </w:p>
    <w:p w14:paraId="080FF6A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Courier New" w:hAnsi="Courier New" w:cs="Courier New"/>
          <w:color w:val="000000"/>
        </w:rPr>
        <w:t>ÇÃ</w:t>
      </w:r>
      <w:r>
        <w:rPr>
          <w:rFonts w:ascii="Helvetica" w:hAnsi="Helvetica" w:cs="Helvetica"/>
          <w:color w:val="000000"/>
        </w:rPr>
        <w:t>O II</w:t>
      </w:r>
    </w:p>
    <w:p w14:paraId="6776333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Detalhamento da Estrutura B</w:t>
      </w:r>
      <w:r>
        <w:rPr>
          <w:rFonts w:ascii="Courier New" w:hAnsi="Courier New" w:cs="Courier New"/>
          <w:color w:val="000000"/>
        </w:rPr>
        <w:t>á</w:t>
      </w:r>
      <w:r>
        <w:rPr>
          <w:rFonts w:ascii="Helvetica" w:hAnsi="Helvetica" w:cs="Helvetica"/>
          <w:color w:val="000000"/>
        </w:rPr>
        <w:t>sica</w:t>
      </w:r>
    </w:p>
    <w:p w14:paraId="3C96DD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4</w:t>
      </w:r>
      <w:r>
        <w:rPr>
          <w:rFonts w:ascii="Courier New" w:hAnsi="Courier New" w:cs="Courier New"/>
          <w:color w:val="000000"/>
        </w:rPr>
        <w:t>º</w:t>
      </w:r>
      <w:r>
        <w:rPr>
          <w:rFonts w:ascii="Helvetica" w:hAnsi="Helvetica" w:cs="Helvetica"/>
          <w:color w:val="000000"/>
        </w:rPr>
        <w:t xml:space="preserve"> - Integram o Gabinete do Secret</w:t>
      </w:r>
      <w:r>
        <w:rPr>
          <w:rFonts w:ascii="Courier New" w:hAnsi="Courier New" w:cs="Courier New"/>
          <w:color w:val="000000"/>
        </w:rPr>
        <w:t>á</w:t>
      </w:r>
      <w:r>
        <w:rPr>
          <w:rFonts w:ascii="Helvetica" w:hAnsi="Helvetica" w:cs="Helvetica"/>
          <w:color w:val="000000"/>
        </w:rPr>
        <w:t>rio:</w:t>
      </w:r>
    </w:p>
    <w:p w14:paraId="02B941B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 </w:t>
      </w:r>
      <w:r>
        <w:rPr>
          <w:rFonts w:ascii="Courier New" w:hAnsi="Courier New" w:cs="Courier New"/>
          <w:color w:val="000000"/>
        </w:rPr>
        <w:t>–</w:t>
      </w:r>
      <w:r>
        <w:rPr>
          <w:rFonts w:ascii="Helvetica" w:hAnsi="Helvetica" w:cs="Helvetica"/>
          <w:color w:val="000000"/>
        </w:rPr>
        <w:t xml:space="preserve"> Chefia de Gabinete;</w:t>
      </w:r>
    </w:p>
    <w:p w14:paraId="181BD0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Assessoria T</w:t>
      </w:r>
      <w:r>
        <w:rPr>
          <w:rFonts w:ascii="Courier New" w:hAnsi="Courier New" w:cs="Courier New"/>
          <w:color w:val="000000"/>
        </w:rPr>
        <w:t>é</w:t>
      </w:r>
      <w:r>
        <w:rPr>
          <w:rFonts w:ascii="Helvetica" w:hAnsi="Helvetica" w:cs="Helvetica"/>
          <w:color w:val="000000"/>
        </w:rPr>
        <w:t>cnica do Gabinete;</w:t>
      </w:r>
    </w:p>
    <w:p w14:paraId="7E24D8A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Comit</w:t>
      </w:r>
      <w:r>
        <w:rPr>
          <w:rFonts w:ascii="Courier New" w:hAnsi="Courier New" w:cs="Courier New"/>
          <w:color w:val="000000"/>
        </w:rPr>
        <w:t>ê</w:t>
      </w:r>
      <w:r>
        <w:rPr>
          <w:rFonts w:ascii="Helvetica" w:hAnsi="Helvetica" w:cs="Helvetica"/>
          <w:color w:val="000000"/>
        </w:rPr>
        <w:t xml:space="preserve"> Setorial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669778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o Subsetorial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5C0107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o de Avalia</w:t>
      </w:r>
      <w:r>
        <w:rPr>
          <w:rFonts w:ascii="Courier New" w:hAnsi="Courier New" w:cs="Courier New"/>
          <w:color w:val="000000"/>
        </w:rPr>
        <w:t>çã</w:t>
      </w:r>
      <w:r>
        <w:rPr>
          <w:rFonts w:ascii="Helvetica" w:hAnsi="Helvetica" w:cs="Helvetica"/>
          <w:color w:val="000000"/>
        </w:rPr>
        <w:t xml:space="preserve">o de Documentos e Acesso </w:t>
      </w:r>
      <w:r>
        <w:rPr>
          <w:rFonts w:ascii="Courier New" w:hAnsi="Courier New" w:cs="Courier New"/>
          <w:color w:val="000000"/>
        </w:rPr>
        <w:t>–</w:t>
      </w:r>
      <w:r>
        <w:rPr>
          <w:rFonts w:ascii="Helvetica" w:hAnsi="Helvetica" w:cs="Helvetica"/>
          <w:color w:val="000000"/>
        </w:rPr>
        <w:t xml:space="preserve"> CADA;</w:t>
      </w:r>
    </w:p>
    <w:p w14:paraId="2E7BC7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 xml:space="preserve">o de </w:t>
      </w:r>
      <w:r>
        <w:rPr>
          <w:rFonts w:ascii="Courier New" w:hAnsi="Courier New" w:cs="Courier New"/>
          <w:color w:val="000000"/>
        </w:rPr>
        <w:t>É</w:t>
      </w:r>
      <w:r>
        <w:rPr>
          <w:rFonts w:ascii="Helvetica" w:hAnsi="Helvetica" w:cs="Helvetica"/>
          <w:color w:val="000000"/>
        </w:rPr>
        <w:t>tica;</w:t>
      </w:r>
    </w:p>
    <w:p w14:paraId="5D99729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 </w:t>
      </w:r>
      <w:r>
        <w:rPr>
          <w:rFonts w:ascii="Courier New" w:hAnsi="Courier New" w:cs="Courier New"/>
          <w:color w:val="000000"/>
        </w:rPr>
        <w:t>–</w:t>
      </w:r>
      <w:r>
        <w:rPr>
          <w:rFonts w:ascii="Helvetica" w:hAnsi="Helvetica" w:cs="Helvetica"/>
          <w:color w:val="000000"/>
        </w:rPr>
        <w:t xml:space="preserve"> Ouvidoria;</w:t>
      </w:r>
    </w:p>
    <w:p w14:paraId="62CD1B3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VIII </w:t>
      </w:r>
      <w:r>
        <w:rPr>
          <w:rFonts w:ascii="Courier New" w:hAnsi="Courier New" w:cs="Courier New"/>
          <w:color w:val="000000"/>
        </w:rPr>
        <w:t>–</w:t>
      </w:r>
      <w:r>
        <w:rPr>
          <w:rFonts w:ascii="Helvetica" w:hAnsi="Helvetica" w:cs="Helvetica"/>
          <w:color w:val="000000"/>
        </w:rPr>
        <w:t xml:space="preserve"> Grupo Setorial de Tecnologia da Informa</w:t>
      </w:r>
      <w:r>
        <w:rPr>
          <w:rFonts w:ascii="Courier New" w:hAnsi="Courier New" w:cs="Courier New"/>
          <w:color w:val="000000"/>
        </w:rPr>
        <w:t>çã</w:t>
      </w:r>
      <w:r>
        <w:rPr>
          <w:rFonts w:ascii="Helvetica" w:hAnsi="Helvetica" w:cs="Helvetica"/>
          <w:color w:val="000000"/>
        </w:rPr>
        <w:t>o e Comunica</w:t>
      </w:r>
      <w:r>
        <w:rPr>
          <w:rFonts w:ascii="Courier New" w:hAnsi="Courier New" w:cs="Courier New"/>
          <w:color w:val="000000"/>
        </w:rPr>
        <w:t>çã</w:t>
      </w:r>
      <w:r>
        <w:rPr>
          <w:rFonts w:ascii="Helvetica" w:hAnsi="Helvetica" w:cs="Helvetica"/>
          <w:color w:val="000000"/>
        </w:rPr>
        <w:t xml:space="preserve">o </w:t>
      </w:r>
      <w:r>
        <w:rPr>
          <w:rFonts w:ascii="Courier New" w:hAnsi="Courier New" w:cs="Courier New"/>
          <w:color w:val="000000"/>
        </w:rPr>
        <w:t>–</w:t>
      </w:r>
      <w:r>
        <w:rPr>
          <w:rFonts w:ascii="Helvetica" w:hAnsi="Helvetica" w:cs="Helvetica"/>
          <w:color w:val="000000"/>
        </w:rPr>
        <w:t xml:space="preserve"> GSTIC;</w:t>
      </w:r>
    </w:p>
    <w:p w14:paraId="7199CE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IX </w:t>
      </w:r>
      <w:r>
        <w:rPr>
          <w:rFonts w:ascii="Courier New" w:hAnsi="Courier New" w:cs="Courier New"/>
          <w:color w:val="000000"/>
        </w:rPr>
        <w:t>–</w:t>
      </w:r>
      <w:r>
        <w:rPr>
          <w:rFonts w:ascii="Helvetica" w:hAnsi="Helvetica" w:cs="Helvetica"/>
          <w:color w:val="000000"/>
        </w:rPr>
        <w:t xml:space="preserve"> Grupo de Tecnologia da Informa</w:t>
      </w:r>
      <w:r>
        <w:rPr>
          <w:rFonts w:ascii="Courier New" w:hAnsi="Courier New" w:cs="Courier New"/>
          <w:color w:val="000000"/>
        </w:rPr>
        <w:t>çã</w:t>
      </w:r>
      <w:r>
        <w:rPr>
          <w:rFonts w:ascii="Helvetica" w:hAnsi="Helvetica" w:cs="Helvetica"/>
          <w:color w:val="000000"/>
        </w:rPr>
        <w:t xml:space="preserve">o </w:t>
      </w:r>
      <w:r>
        <w:rPr>
          <w:rFonts w:ascii="Courier New" w:hAnsi="Courier New" w:cs="Courier New"/>
          <w:color w:val="000000"/>
        </w:rPr>
        <w:t>–</w:t>
      </w:r>
      <w:r>
        <w:rPr>
          <w:rFonts w:ascii="Helvetica" w:hAnsi="Helvetica" w:cs="Helvetica"/>
          <w:color w:val="000000"/>
        </w:rPr>
        <w:t xml:space="preserve"> GTI;</w:t>
      </w:r>
    </w:p>
    <w:p w14:paraId="348442A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X </w:t>
      </w:r>
      <w:r>
        <w:rPr>
          <w:rFonts w:ascii="Courier New" w:hAnsi="Courier New" w:cs="Courier New"/>
          <w:color w:val="000000"/>
        </w:rPr>
        <w:t>–</w:t>
      </w:r>
      <w:r>
        <w:rPr>
          <w:rFonts w:ascii="Helvetica" w:hAnsi="Helvetica" w:cs="Helvetica"/>
          <w:color w:val="000000"/>
        </w:rPr>
        <w:t xml:space="preserve"> Servi</w:t>
      </w:r>
      <w:r>
        <w:rPr>
          <w:rFonts w:ascii="Courier New" w:hAnsi="Courier New" w:cs="Courier New"/>
          <w:color w:val="000000"/>
        </w:rPr>
        <w:t>ç</w:t>
      </w:r>
      <w:r>
        <w:rPr>
          <w:rFonts w:ascii="Helvetica" w:hAnsi="Helvetica" w:cs="Helvetica"/>
          <w:color w:val="000000"/>
        </w:rPr>
        <w:t>o de Informa</w:t>
      </w:r>
      <w:r>
        <w:rPr>
          <w:rFonts w:ascii="Courier New" w:hAnsi="Courier New" w:cs="Courier New"/>
          <w:color w:val="000000"/>
        </w:rPr>
        <w:t>çõ</w:t>
      </w:r>
      <w:r>
        <w:rPr>
          <w:rFonts w:ascii="Helvetica" w:hAnsi="Helvetica" w:cs="Helvetica"/>
          <w:color w:val="000000"/>
        </w:rPr>
        <w:t>es ao Cidad</w:t>
      </w:r>
      <w:r>
        <w:rPr>
          <w:rFonts w:ascii="Courier New" w:hAnsi="Courier New" w:cs="Courier New"/>
          <w:color w:val="000000"/>
        </w:rPr>
        <w:t>ã</w:t>
      </w:r>
      <w:r>
        <w:rPr>
          <w:rFonts w:ascii="Helvetica" w:hAnsi="Helvetica" w:cs="Helvetica"/>
          <w:color w:val="000000"/>
        </w:rPr>
        <w:t xml:space="preserve">o </w:t>
      </w:r>
      <w:r>
        <w:rPr>
          <w:rFonts w:ascii="Courier New" w:hAnsi="Courier New" w:cs="Courier New"/>
          <w:color w:val="000000"/>
        </w:rPr>
        <w:t>–</w:t>
      </w:r>
      <w:r>
        <w:rPr>
          <w:rFonts w:ascii="Helvetica" w:hAnsi="Helvetica" w:cs="Helvetica"/>
          <w:color w:val="000000"/>
        </w:rPr>
        <w:t xml:space="preserve"> SIC;</w:t>
      </w:r>
    </w:p>
    <w:p w14:paraId="50FD51D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XI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21396ACA" w14:textId="77777777" w:rsidR="00B04312" w:rsidRDefault="00B04312" w:rsidP="00B04312">
      <w:pPr>
        <w:autoSpaceDE w:val="0"/>
        <w:autoSpaceDN w:val="0"/>
        <w:adjustRightInd w:val="0"/>
        <w:spacing w:beforeLines="60" w:before="144" w:after="144"/>
        <w:rPr>
          <w:rFonts w:ascii="Helv" w:hAnsi="Helv" w:cs="Helv"/>
          <w:b/>
          <w:bCs/>
          <w:i/>
          <w:iCs/>
          <w:color w:val="008000"/>
          <w:sz w:val="20"/>
          <w:szCs w:val="20"/>
        </w:rPr>
      </w:pPr>
      <w:r>
        <w:rPr>
          <w:rFonts w:ascii="Helvetica" w:hAnsi="Helvetica" w:cs="Helvetica"/>
          <w:b/>
          <w:bCs/>
          <w:i/>
          <w:iCs/>
          <w:color w:val="008000"/>
        </w:rPr>
        <w:t xml:space="preserve">(*) Acrescentado pelo Decreto nº 64.812, de 21 de fevereiro de 2020 (art.6º) </w:t>
      </w:r>
      <w:r>
        <w:rPr>
          <w:rFonts w:ascii="Helv" w:hAnsi="Helv" w:cs="Helv"/>
          <w:b/>
          <w:bCs/>
          <w:i/>
          <w:iCs/>
          <w:color w:val="008000"/>
          <w:sz w:val="20"/>
          <w:szCs w:val="20"/>
        </w:rPr>
        <w:t>:</w:t>
      </w:r>
    </w:p>
    <w:p w14:paraId="32C29E60" w14:textId="77777777" w:rsidR="00B04312" w:rsidRDefault="00B04312" w:rsidP="00B04312">
      <w:pPr>
        <w:autoSpaceDE w:val="0"/>
        <w:autoSpaceDN w:val="0"/>
        <w:adjustRightInd w:val="0"/>
        <w:spacing w:beforeLines="60" w:before="144" w:after="144"/>
        <w:rPr>
          <w:rFonts w:ascii="Arial" w:hAnsi="Arial" w:cs="Arial"/>
          <w:b/>
          <w:bCs/>
          <w:color w:val="008000"/>
        </w:rPr>
      </w:pPr>
      <w:r>
        <w:rPr>
          <w:rFonts w:ascii="Helvetica" w:hAnsi="Helvetica" w:cs="Helvetica"/>
          <w:b/>
          <w:bCs/>
          <w:color w:val="008000"/>
        </w:rPr>
        <w:tab/>
      </w:r>
      <w:r>
        <w:rPr>
          <w:rFonts w:ascii="Helvetica" w:hAnsi="Helvetica" w:cs="Helvetica"/>
          <w:b/>
          <w:bCs/>
          <w:color w:val="008000"/>
        </w:rPr>
        <w:tab/>
        <w:t>XII -  Coordenadoria da Juventude;</w:t>
      </w:r>
      <w:r>
        <w:rPr>
          <w:rFonts w:ascii="Arial" w:hAnsi="Arial" w:cs="Arial"/>
          <w:b/>
          <w:bCs/>
          <w:color w:val="008000"/>
        </w:rPr>
        <w:t>”</w:t>
      </w:r>
    </w:p>
    <w:p w14:paraId="6F429E4A" w14:textId="77777777" w:rsidR="00B04312" w:rsidRDefault="00B04312" w:rsidP="00B04312">
      <w:pPr>
        <w:autoSpaceDE w:val="0"/>
        <w:autoSpaceDN w:val="0"/>
        <w:adjustRightInd w:val="0"/>
        <w:spacing w:beforeLines="60" w:before="144" w:after="144"/>
        <w:rPr>
          <w:rFonts w:ascii="Helvetica" w:hAnsi="Helvetica" w:cs="Helvetica"/>
          <w:b/>
          <w:bCs/>
          <w:i/>
          <w:iCs/>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Revogado pelo Decreto nº 65.133, de 13 de agosto de 2020  </w:t>
      </w:r>
    </w:p>
    <w:p w14:paraId="69BF7FC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 xml:space="preserve">nico </w:t>
      </w:r>
      <w:r>
        <w:rPr>
          <w:rFonts w:ascii="Courier New" w:hAnsi="Courier New" w:cs="Courier New"/>
          <w:color w:val="000000"/>
        </w:rPr>
        <w:t>–</w:t>
      </w:r>
      <w:r>
        <w:rPr>
          <w:rFonts w:ascii="Helvetica" w:hAnsi="Helvetica" w:cs="Helvetica"/>
          <w:color w:val="000000"/>
        </w:rPr>
        <w:t xml:space="preserve"> Integra, ainda, o Gabinete do Secret</w:t>
      </w:r>
      <w:r>
        <w:rPr>
          <w:rFonts w:ascii="Courier New" w:hAnsi="Courier New" w:cs="Courier New"/>
          <w:color w:val="000000"/>
        </w:rPr>
        <w:t>á</w:t>
      </w:r>
      <w:r>
        <w:rPr>
          <w:rFonts w:ascii="Helvetica" w:hAnsi="Helvetica" w:cs="Helvetica"/>
          <w:color w:val="000000"/>
        </w:rPr>
        <w:t>rio, reportando-se ao Chefe de Gabinete, a Consultoria Jur</w:t>
      </w:r>
      <w:r>
        <w:rPr>
          <w:rFonts w:ascii="Courier New" w:hAnsi="Courier New" w:cs="Courier New"/>
          <w:color w:val="000000"/>
        </w:rPr>
        <w:t>í</w:t>
      </w:r>
      <w:r>
        <w:rPr>
          <w:rFonts w:ascii="Helvetica" w:hAnsi="Helvetica" w:cs="Helvetica"/>
          <w:color w:val="000000"/>
        </w:rPr>
        <w:t xml:space="preserve">dica, </w:t>
      </w:r>
      <w:r>
        <w:rPr>
          <w:rFonts w:ascii="Courier New" w:hAnsi="Courier New" w:cs="Courier New"/>
          <w:color w:val="000000"/>
        </w:rPr>
        <w:t>ó</w:t>
      </w:r>
      <w:r>
        <w:rPr>
          <w:rFonts w:ascii="Helvetica" w:hAnsi="Helvetica" w:cs="Helvetica"/>
          <w:color w:val="000000"/>
        </w:rPr>
        <w:t>rg</w:t>
      </w:r>
      <w:r>
        <w:rPr>
          <w:rFonts w:ascii="Courier New" w:hAnsi="Courier New" w:cs="Courier New"/>
          <w:color w:val="000000"/>
        </w:rPr>
        <w:t>ã</w:t>
      </w:r>
      <w:r>
        <w:rPr>
          <w:rFonts w:ascii="Helvetica" w:hAnsi="Helvetica" w:cs="Helvetica"/>
          <w:color w:val="000000"/>
        </w:rPr>
        <w:t>o de execu</w:t>
      </w:r>
      <w:r>
        <w:rPr>
          <w:rFonts w:ascii="Courier New" w:hAnsi="Courier New" w:cs="Courier New"/>
          <w:color w:val="000000"/>
        </w:rPr>
        <w:t>çã</w:t>
      </w:r>
      <w:r>
        <w:rPr>
          <w:rFonts w:ascii="Helvetica" w:hAnsi="Helvetica" w:cs="Helvetica"/>
          <w:color w:val="000000"/>
        </w:rPr>
        <w:t>o da Procuradoria Geral do Estado.</w:t>
      </w:r>
    </w:p>
    <w:p w14:paraId="7296021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5</w:t>
      </w:r>
      <w:r>
        <w:rPr>
          <w:rFonts w:ascii="Courier New" w:hAnsi="Courier New" w:cs="Courier New"/>
          <w:color w:val="000000"/>
        </w:rPr>
        <w:t>º</w:t>
      </w:r>
      <w:r>
        <w:rPr>
          <w:rFonts w:ascii="Helvetica" w:hAnsi="Helvetica" w:cs="Helvetica"/>
          <w:color w:val="000000"/>
        </w:rPr>
        <w:t xml:space="preserve"> - Subordinam-se ao Chefe de Gabinete:</w:t>
      </w:r>
    </w:p>
    <w:p w14:paraId="7FDAC51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Grupo Setorial de Planejamento, Or</w:t>
      </w:r>
      <w:r>
        <w:rPr>
          <w:rFonts w:ascii="Courier New" w:hAnsi="Courier New" w:cs="Courier New"/>
          <w:color w:val="000000"/>
        </w:rPr>
        <w:t>ç</w:t>
      </w:r>
      <w:r>
        <w:rPr>
          <w:rFonts w:ascii="Helvetica" w:hAnsi="Helvetica" w:cs="Helvetica"/>
          <w:color w:val="000000"/>
        </w:rPr>
        <w:t>amento e Finan</w:t>
      </w:r>
      <w:r>
        <w:rPr>
          <w:rFonts w:ascii="Courier New" w:hAnsi="Courier New" w:cs="Courier New"/>
          <w:color w:val="000000"/>
        </w:rPr>
        <w:t>ç</w:t>
      </w:r>
      <w:r>
        <w:rPr>
          <w:rFonts w:ascii="Helvetica" w:hAnsi="Helvetica" w:cs="Helvetica"/>
          <w:color w:val="000000"/>
        </w:rPr>
        <w:t>as P</w:t>
      </w:r>
      <w:r>
        <w:rPr>
          <w:rFonts w:ascii="Courier New" w:hAnsi="Courier New" w:cs="Courier New"/>
          <w:color w:val="000000"/>
        </w:rPr>
        <w:t>ú</w:t>
      </w:r>
      <w:r>
        <w:rPr>
          <w:rFonts w:ascii="Helvetica" w:hAnsi="Helvetica" w:cs="Helvetica"/>
          <w:color w:val="000000"/>
        </w:rPr>
        <w:t>blicas;</w:t>
      </w:r>
    </w:p>
    <w:p w14:paraId="06C78E6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Departamento de Finan</w:t>
      </w:r>
      <w:r>
        <w:rPr>
          <w:rFonts w:ascii="Courier New" w:hAnsi="Courier New" w:cs="Courier New"/>
          <w:color w:val="000000"/>
        </w:rPr>
        <w:t>ç</w:t>
      </w:r>
      <w:r>
        <w:rPr>
          <w:rFonts w:ascii="Helvetica" w:hAnsi="Helvetica" w:cs="Helvetica"/>
          <w:color w:val="000000"/>
        </w:rPr>
        <w:t>as e Contratos, com:</w:t>
      </w:r>
    </w:p>
    <w:p w14:paraId="30ADA0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Comiss</w:t>
      </w:r>
      <w:r>
        <w:rPr>
          <w:rFonts w:ascii="Courier New" w:hAnsi="Courier New" w:cs="Courier New"/>
          <w:color w:val="000000"/>
        </w:rPr>
        <w:t>ã</w:t>
      </w:r>
      <w:r>
        <w:rPr>
          <w:rFonts w:ascii="Helvetica" w:hAnsi="Helvetica" w:cs="Helvetica"/>
          <w:color w:val="000000"/>
        </w:rPr>
        <w:t>o Subsetorial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1004DE0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Centro de Licita</w:t>
      </w:r>
      <w:r>
        <w:rPr>
          <w:rFonts w:ascii="Courier New" w:hAnsi="Courier New" w:cs="Courier New"/>
          <w:color w:val="000000"/>
        </w:rPr>
        <w:t>çõ</w:t>
      </w:r>
      <w:r>
        <w:rPr>
          <w:rFonts w:ascii="Helvetica" w:hAnsi="Helvetica" w:cs="Helvetica"/>
          <w:color w:val="000000"/>
        </w:rPr>
        <w:t>es e Contratos;</w:t>
      </w:r>
    </w:p>
    <w:p w14:paraId="25C6722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Centro de Or</w:t>
      </w:r>
      <w:r>
        <w:rPr>
          <w:rFonts w:ascii="Courier New" w:hAnsi="Courier New" w:cs="Courier New"/>
          <w:color w:val="000000"/>
        </w:rPr>
        <w:t>ç</w:t>
      </w:r>
      <w:r>
        <w:rPr>
          <w:rFonts w:ascii="Helvetica" w:hAnsi="Helvetica" w:cs="Helvetica"/>
          <w:color w:val="000000"/>
        </w:rPr>
        <w:t>amento e Finan</w:t>
      </w:r>
      <w:r>
        <w:rPr>
          <w:rFonts w:ascii="Courier New" w:hAnsi="Courier New" w:cs="Courier New"/>
          <w:color w:val="000000"/>
        </w:rPr>
        <w:t>ç</w:t>
      </w:r>
      <w:r>
        <w:rPr>
          <w:rFonts w:ascii="Helvetica" w:hAnsi="Helvetica" w:cs="Helvetica"/>
          <w:color w:val="000000"/>
        </w:rPr>
        <w:t>as;III - Departamento de Apoio Log</w:t>
      </w:r>
      <w:r>
        <w:rPr>
          <w:rFonts w:ascii="Courier New" w:hAnsi="Courier New" w:cs="Courier New"/>
          <w:color w:val="000000"/>
        </w:rPr>
        <w:t>í</w:t>
      </w:r>
      <w:r>
        <w:rPr>
          <w:rFonts w:ascii="Helvetica" w:hAnsi="Helvetica" w:cs="Helvetica"/>
          <w:color w:val="000000"/>
        </w:rPr>
        <w:t>stico, com:</w:t>
      </w:r>
    </w:p>
    <w:p w14:paraId="49164A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Centro de Infraestrutura;</w:t>
      </w:r>
    </w:p>
    <w:p w14:paraId="77365A1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Centro de Gest</w:t>
      </w:r>
      <w:r>
        <w:rPr>
          <w:rFonts w:ascii="Courier New" w:hAnsi="Courier New" w:cs="Courier New"/>
          <w:color w:val="000000"/>
        </w:rPr>
        <w:t>ã</w:t>
      </w:r>
      <w:r>
        <w:rPr>
          <w:rFonts w:ascii="Helvetica" w:hAnsi="Helvetica" w:cs="Helvetica"/>
          <w:color w:val="000000"/>
        </w:rPr>
        <w:t>o Documental;</w:t>
      </w:r>
    </w:p>
    <w:p w14:paraId="7B2AE2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Centro de Administra</w:t>
      </w:r>
      <w:r>
        <w:rPr>
          <w:rFonts w:ascii="Courier New" w:hAnsi="Courier New" w:cs="Courier New"/>
          <w:color w:val="000000"/>
        </w:rPr>
        <w:t>çã</w:t>
      </w:r>
      <w:r>
        <w:rPr>
          <w:rFonts w:ascii="Helvetica" w:hAnsi="Helvetica" w:cs="Helvetica"/>
          <w:color w:val="000000"/>
        </w:rPr>
        <w:t>o Patrimonial e de Material;IV - Departamento de Recursos Humanos, com:</w:t>
      </w:r>
    </w:p>
    <w:p w14:paraId="3741E5B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Centro de Cadastro, Frequ</w:t>
      </w:r>
      <w:r>
        <w:rPr>
          <w:rFonts w:ascii="Courier New" w:hAnsi="Courier New" w:cs="Courier New"/>
          <w:color w:val="000000"/>
        </w:rPr>
        <w:t>ê</w:t>
      </w:r>
      <w:r>
        <w:rPr>
          <w:rFonts w:ascii="Helvetica" w:hAnsi="Helvetica" w:cs="Helvetica"/>
          <w:color w:val="000000"/>
        </w:rPr>
        <w:t>ncia e Expediente de Pessoal;</w:t>
      </w:r>
    </w:p>
    <w:p w14:paraId="76162A4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Centro de Atendimento ao Servidor;</w:t>
      </w:r>
    </w:p>
    <w:p w14:paraId="4B615B6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N</w:t>
      </w:r>
      <w:r>
        <w:rPr>
          <w:rFonts w:ascii="Courier New" w:hAnsi="Courier New" w:cs="Courier New"/>
          <w:color w:val="000000"/>
        </w:rPr>
        <w:t>ú</w:t>
      </w:r>
      <w:r>
        <w:rPr>
          <w:rFonts w:ascii="Helvetica" w:hAnsi="Helvetica" w:cs="Helvetica"/>
          <w:color w:val="000000"/>
        </w:rPr>
        <w:t>cleo de Apoio Administrativo.</w:t>
      </w:r>
    </w:p>
    <w:p w14:paraId="70FC8EC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w:t>
      </w:r>
      <w:r>
        <w:rPr>
          <w:rFonts w:ascii="Courier New" w:hAnsi="Courier New" w:cs="Courier New"/>
          <w:color w:val="000000"/>
        </w:rPr>
        <w:t>º</w:t>
      </w:r>
      <w:r>
        <w:rPr>
          <w:rFonts w:ascii="Helvetica" w:hAnsi="Helvetica" w:cs="Helvetica"/>
          <w:color w:val="000000"/>
        </w:rPr>
        <w:t xml:space="preserve"> - A Subsecretaria de Relacionamento com Munic</w:t>
      </w:r>
      <w:r>
        <w:rPr>
          <w:rFonts w:ascii="Courier New" w:hAnsi="Courier New" w:cs="Courier New"/>
          <w:color w:val="000000"/>
        </w:rPr>
        <w:t>í</w:t>
      </w:r>
      <w:r>
        <w:rPr>
          <w:rFonts w:ascii="Helvetica" w:hAnsi="Helvetica" w:cs="Helvetica"/>
          <w:color w:val="000000"/>
        </w:rPr>
        <w:t xml:space="preserve">pios </w:t>
      </w:r>
      <w:r>
        <w:rPr>
          <w:rFonts w:ascii="Courier New" w:hAnsi="Courier New" w:cs="Courier New"/>
          <w:color w:val="000000"/>
        </w:rPr>
        <w:t>é</w:t>
      </w:r>
      <w:r>
        <w:rPr>
          <w:rFonts w:ascii="Helvetica" w:hAnsi="Helvetica" w:cs="Helvetica"/>
          <w:color w:val="000000"/>
        </w:rPr>
        <w:t xml:space="preserve"> integrada por:</w:t>
      </w:r>
    </w:p>
    <w:p w14:paraId="23FF4F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Gabinete;</w:t>
      </w:r>
    </w:p>
    <w:p w14:paraId="1499B34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II </w:t>
      </w:r>
      <w:r>
        <w:rPr>
          <w:rFonts w:ascii="Courier New" w:hAnsi="Courier New" w:cs="Courier New"/>
          <w:color w:val="000000"/>
        </w:rPr>
        <w:t>–</w:t>
      </w:r>
      <w:r>
        <w:rPr>
          <w:rFonts w:ascii="Helvetica" w:hAnsi="Helvetica" w:cs="Helvetica"/>
          <w:color w:val="000000"/>
        </w:rPr>
        <w:t xml:space="preserve"> Unidade de Suporte ao Atendimento a Autoridades Municipais;</w:t>
      </w:r>
    </w:p>
    <w:p w14:paraId="677E58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Unidade de Suporte </w:t>
      </w:r>
      <w:r>
        <w:rPr>
          <w:rFonts w:ascii="Courier New" w:hAnsi="Courier New" w:cs="Courier New"/>
          <w:color w:val="000000"/>
        </w:rPr>
        <w:t>à</w:t>
      </w:r>
      <w:r>
        <w:rPr>
          <w:rFonts w:ascii="Helvetica" w:hAnsi="Helvetica" w:cs="Helvetica"/>
          <w:color w:val="000000"/>
        </w:rPr>
        <w:t>s Demandas dos Munic</w:t>
      </w:r>
      <w:r>
        <w:rPr>
          <w:rFonts w:ascii="Courier New" w:hAnsi="Courier New" w:cs="Courier New"/>
          <w:color w:val="000000"/>
        </w:rPr>
        <w:t>í</w:t>
      </w:r>
      <w:r>
        <w:rPr>
          <w:rFonts w:ascii="Helvetica" w:hAnsi="Helvetica" w:cs="Helvetica"/>
          <w:color w:val="000000"/>
        </w:rPr>
        <w:t>pios;</w:t>
      </w:r>
    </w:p>
    <w:p w14:paraId="750C32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700D06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7</w:t>
      </w:r>
      <w:r>
        <w:rPr>
          <w:rFonts w:ascii="Courier New" w:hAnsi="Courier New" w:cs="Courier New"/>
          <w:color w:val="000000"/>
        </w:rPr>
        <w:t>º</w:t>
      </w:r>
      <w:r>
        <w:rPr>
          <w:rFonts w:ascii="Helvetica" w:hAnsi="Helvetica" w:cs="Helvetica"/>
          <w:color w:val="000000"/>
        </w:rPr>
        <w:t xml:space="preserve"> - A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 xml:space="preserve">o Governamentais </w:t>
      </w:r>
      <w:r>
        <w:rPr>
          <w:rFonts w:ascii="Courier New" w:hAnsi="Courier New" w:cs="Courier New"/>
          <w:color w:val="000000"/>
        </w:rPr>
        <w:t>é</w:t>
      </w:r>
      <w:r>
        <w:rPr>
          <w:rFonts w:ascii="Helvetica" w:hAnsi="Helvetica" w:cs="Helvetica"/>
          <w:color w:val="000000"/>
        </w:rPr>
        <w:t xml:space="preserve"> integrada por:</w:t>
      </w:r>
    </w:p>
    <w:p w14:paraId="3EBB65E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Gabinete;</w:t>
      </w:r>
    </w:p>
    <w:p w14:paraId="36400EB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Comiss</w:t>
      </w:r>
      <w:r>
        <w:rPr>
          <w:rFonts w:ascii="Courier New" w:hAnsi="Courier New" w:cs="Courier New"/>
          <w:color w:val="000000"/>
        </w:rPr>
        <w:t>ã</w:t>
      </w:r>
      <w:r>
        <w:rPr>
          <w:rFonts w:ascii="Helvetica" w:hAnsi="Helvetica" w:cs="Helvetica"/>
          <w:color w:val="000000"/>
        </w:rPr>
        <w:t>o Subsetorial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5281D2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Unidade de Planejamento, Controle e Avalia</w:t>
      </w:r>
      <w:r>
        <w:rPr>
          <w:rFonts w:ascii="Courier New" w:hAnsi="Courier New" w:cs="Courier New"/>
          <w:color w:val="000000"/>
        </w:rPr>
        <w:t>çã</w:t>
      </w:r>
      <w:r>
        <w:rPr>
          <w:rFonts w:ascii="Helvetica" w:hAnsi="Helvetica" w:cs="Helvetica"/>
          <w:color w:val="000000"/>
        </w:rPr>
        <w:t>o;</w:t>
      </w:r>
    </w:p>
    <w:p w14:paraId="5985DAB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Unidade de Administra</w:t>
      </w:r>
      <w:r>
        <w:rPr>
          <w:rFonts w:ascii="Courier New" w:hAnsi="Courier New" w:cs="Courier New"/>
          <w:color w:val="000000"/>
        </w:rPr>
        <w:t>çã</w:t>
      </w:r>
      <w:r>
        <w:rPr>
          <w:rFonts w:ascii="Helvetica" w:hAnsi="Helvetica" w:cs="Helvetica"/>
          <w:color w:val="000000"/>
        </w:rPr>
        <w:t>o;</w:t>
      </w:r>
    </w:p>
    <w:p w14:paraId="7F255C2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Courier New" w:hAnsi="Courier New" w:cs="Courier New"/>
          <w:color w:val="000000"/>
        </w:rPr>
        <w:t>–</w:t>
      </w:r>
      <w:r>
        <w:rPr>
          <w:rFonts w:ascii="Helvetica" w:hAnsi="Helvetica" w:cs="Helvetica"/>
          <w:color w:val="000000"/>
        </w:rPr>
        <w:t xml:space="preserve"> Escrit</w:t>
      </w:r>
      <w:r>
        <w:rPr>
          <w:rFonts w:ascii="Courier New" w:hAnsi="Courier New" w:cs="Courier New"/>
          <w:color w:val="000000"/>
        </w:rPr>
        <w:t>ó</w:t>
      </w:r>
      <w:r>
        <w:rPr>
          <w:rFonts w:ascii="Helvetica" w:hAnsi="Helvetica" w:cs="Helvetica"/>
          <w:color w:val="000000"/>
        </w:rPr>
        <w:t xml:space="preserve">rios Regionais </w:t>
      </w:r>
      <w:r>
        <w:rPr>
          <w:rFonts w:ascii="Courier New" w:hAnsi="Courier New" w:cs="Courier New"/>
          <w:color w:val="000000"/>
        </w:rPr>
        <w:t>–</w:t>
      </w:r>
      <w:r>
        <w:rPr>
          <w:rFonts w:ascii="Helvetica" w:hAnsi="Helvetica" w:cs="Helvetica"/>
          <w:color w:val="000000"/>
        </w:rPr>
        <w:t xml:space="preserve"> ERs, sendo 1 (um) para cada uma das seguintes Regi</w:t>
      </w:r>
      <w:r>
        <w:rPr>
          <w:rFonts w:ascii="Courier New" w:hAnsi="Courier New" w:cs="Courier New"/>
          <w:color w:val="000000"/>
        </w:rPr>
        <w:t>õ</w:t>
      </w:r>
      <w:r>
        <w:rPr>
          <w:rFonts w:ascii="Helvetica" w:hAnsi="Helvetica" w:cs="Helvetica"/>
          <w:color w:val="000000"/>
        </w:rPr>
        <w:t xml:space="preserve">es Administrativas: </w:t>
      </w:r>
    </w:p>
    <w:p w14:paraId="574E0A2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de Ara</w:t>
      </w:r>
      <w:r>
        <w:rPr>
          <w:rFonts w:ascii="Courier New" w:hAnsi="Courier New" w:cs="Courier New"/>
          <w:color w:val="000000"/>
        </w:rPr>
        <w:t>ç</w:t>
      </w:r>
      <w:r>
        <w:rPr>
          <w:rFonts w:ascii="Helvetica" w:hAnsi="Helvetica" w:cs="Helvetica"/>
          <w:color w:val="000000"/>
        </w:rPr>
        <w:t xml:space="preserve">atuba; </w:t>
      </w:r>
    </w:p>
    <w:p w14:paraId="67E96CD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de Barretos; </w:t>
      </w:r>
    </w:p>
    <w:p w14:paraId="01013D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de Bauru; </w:t>
      </w:r>
    </w:p>
    <w:p w14:paraId="27A84AA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de Campinas; </w:t>
      </w:r>
    </w:p>
    <w:p w14:paraId="7E44A7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Central; </w:t>
      </w:r>
    </w:p>
    <w:p w14:paraId="2ADEE0D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de Franca; </w:t>
      </w:r>
    </w:p>
    <w:p w14:paraId="4363FC7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de Itapeva; </w:t>
      </w:r>
    </w:p>
    <w:p w14:paraId="6DD8ED5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h) de Mar</w:t>
      </w:r>
      <w:r>
        <w:rPr>
          <w:rFonts w:ascii="Courier New" w:hAnsi="Courier New" w:cs="Courier New"/>
          <w:color w:val="000000"/>
        </w:rPr>
        <w:t>í</w:t>
      </w:r>
      <w:r>
        <w:rPr>
          <w:rFonts w:ascii="Helvetica" w:hAnsi="Helvetica" w:cs="Helvetica"/>
          <w:color w:val="000000"/>
        </w:rPr>
        <w:t xml:space="preserve">lia; </w:t>
      </w:r>
    </w:p>
    <w:p w14:paraId="361719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de Presidente Prudente; </w:t>
      </w:r>
    </w:p>
    <w:p w14:paraId="2F3347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de Registro; </w:t>
      </w:r>
    </w:p>
    <w:p w14:paraId="5D4970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k) de Ribeir</w:t>
      </w:r>
      <w:r>
        <w:rPr>
          <w:rFonts w:ascii="Courier New" w:hAnsi="Courier New" w:cs="Courier New"/>
          <w:color w:val="000000"/>
        </w:rPr>
        <w:t>ã</w:t>
      </w:r>
      <w:r>
        <w:rPr>
          <w:rFonts w:ascii="Helvetica" w:hAnsi="Helvetica" w:cs="Helvetica"/>
          <w:color w:val="000000"/>
        </w:rPr>
        <w:t xml:space="preserve">o Preto; </w:t>
      </w:r>
    </w:p>
    <w:p w14:paraId="656FC6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l) de S</w:t>
      </w:r>
      <w:r>
        <w:rPr>
          <w:rFonts w:ascii="Courier New" w:hAnsi="Courier New" w:cs="Courier New"/>
          <w:color w:val="000000"/>
        </w:rPr>
        <w:t>ã</w:t>
      </w:r>
      <w:r>
        <w:rPr>
          <w:rFonts w:ascii="Helvetica" w:hAnsi="Helvetica" w:cs="Helvetica"/>
          <w:color w:val="000000"/>
        </w:rPr>
        <w:t>o Jos</w:t>
      </w:r>
      <w:r>
        <w:rPr>
          <w:rFonts w:ascii="Courier New" w:hAnsi="Courier New" w:cs="Courier New"/>
          <w:color w:val="000000"/>
        </w:rPr>
        <w:t>é</w:t>
      </w:r>
      <w:r>
        <w:rPr>
          <w:rFonts w:ascii="Helvetica" w:hAnsi="Helvetica" w:cs="Helvetica"/>
          <w:color w:val="000000"/>
        </w:rPr>
        <w:t xml:space="preserve"> do Rio Preto; </w:t>
      </w:r>
    </w:p>
    <w:p w14:paraId="0C2426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m) de Sorocaba;</w:t>
      </w:r>
    </w:p>
    <w:p w14:paraId="61F4E43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0AE35D8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1</w:t>
      </w:r>
      <w:r>
        <w:rPr>
          <w:rFonts w:ascii="Courier New" w:hAnsi="Courier New" w:cs="Courier New"/>
          <w:color w:val="000000"/>
        </w:rPr>
        <w:t>º</w:t>
      </w:r>
      <w:r>
        <w:rPr>
          <w:rFonts w:ascii="Helvetica" w:hAnsi="Helvetica" w:cs="Helvetica"/>
          <w:color w:val="000000"/>
        </w:rPr>
        <w:t xml:space="preserve"> - A Unidade de Planejamento, Controle e Avalia</w:t>
      </w:r>
      <w:r>
        <w:rPr>
          <w:rFonts w:ascii="Courier New" w:hAnsi="Courier New" w:cs="Courier New"/>
          <w:color w:val="000000"/>
        </w:rPr>
        <w:t>çã</w:t>
      </w:r>
      <w:r>
        <w:rPr>
          <w:rFonts w:ascii="Helvetica" w:hAnsi="Helvetica" w:cs="Helvetica"/>
          <w:color w:val="000000"/>
        </w:rPr>
        <w:t>o e a Unidade de Administra</w:t>
      </w:r>
      <w:r>
        <w:rPr>
          <w:rFonts w:ascii="Courier New" w:hAnsi="Courier New" w:cs="Courier New"/>
          <w:color w:val="000000"/>
        </w:rPr>
        <w:t>çã</w:t>
      </w:r>
      <w:r>
        <w:rPr>
          <w:rFonts w:ascii="Helvetica" w:hAnsi="Helvetica" w:cs="Helvetica"/>
          <w:color w:val="000000"/>
        </w:rPr>
        <w:t>o t</w:t>
      </w:r>
      <w:r>
        <w:rPr>
          <w:rFonts w:ascii="Courier New" w:hAnsi="Courier New" w:cs="Courier New"/>
          <w:color w:val="000000"/>
        </w:rPr>
        <w:t>ê</w:t>
      </w:r>
      <w:r>
        <w:rPr>
          <w:rFonts w:ascii="Helvetica" w:hAnsi="Helvetica" w:cs="Helvetica"/>
          <w:color w:val="000000"/>
        </w:rPr>
        <w:t>m, cada uma, a seguinte estrutura:</w:t>
      </w:r>
    </w:p>
    <w:p w14:paraId="4F87FE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Grupo T</w:t>
      </w:r>
      <w:r>
        <w:rPr>
          <w:rFonts w:ascii="Courier New" w:hAnsi="Courier New" w:cs="Courier New"/>
          <w:color w:val="000000"/>
        </w:rPr>
        <w:t>é</w:t>
      </w:r>
      <w:r>
        <w:rPr>
          <w:rFonts w:ascii="Helvetica" w:hAnsi="Helvetica" w:cs="Helvetica"/>
          <w:color w:val="000000"/>
        </w:rPr>
        <w:t>cnico, com Centro de Administra</w:t>
      </w:r>
      <w:r>
        <w:rPr>
          <w:rFonts w:ascii="Courier New" w:hAnsi="Courier New" w:cs="Courier New"/>
          <w:color w:val="000000"/>
        </w:rPr>
        <w:t>çã</w:t>
      </w:r>
      <w:r>
        <w:rPr>
          <w:rFonts w:ascii="Helvetica" w:hAnsi="Helvetica" w:cs="Helvetica"/>
          <w:color w:val="000000"/>
        </w:rPr>
        <w:t>o;</w:t>
      </w:r>
    </w:p>
    <w:p w14:paraId="2F3D40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N</w:t>
      </w:r>
      <w:r>
        <w:rPr>
          <w:rFonts w:ascii="Courier New" w:hAnsi="Courier New" w:cs="Courier New"/>
          <w:color w:val="000000"/>
        </w:rPr>
        <w:t>ú</w:t>
      </w:r>
      <w:r>
        <w:rPr>
          <w:rFonts w:ascii="Helvetica" w:hAnsi="Helvetica" w:cs="Helvetica"/>
          <w:color w:val="000000"/>
        </w:rPr>
        <w:t>cleo de Apoio Administrativo.</w:t>
      </w:r>
    </w:p>
    <w:p w14:paraId="5BDBF5A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2</w:t>
      </w:r>
      <w:r>
        <w:rPr>
          <w:rFonts w:ascii="Courier New" w:hAnsi="Courier New" w:cs="Courier New"/>
          <w:color w:val="000000"/>
        </w:rPr>
        <w:t>º</w:t>
      </w:r>
      <w:r>
        <w:rPr>
          <w:rFonts w:ascii="Helvetica" w:hAnsi="Helvetica" w:cs="Helvetica"/>
          <w:color w:val="000000"/>
        </w:rPr>
        <w:t xml:space="preserve"> - A Unidade de Administra</w:t>
      </w:r>
      <w:r>
        <w:rPr>
          <w:rFonts w:ascii="Courier New" w:hAnsi="Courier New" w:cs="Courier New"/>
          <w:color w:val="000000"/>
        </w:rPr>
        <w:t>çã</w:t>
      </w:r>
      <w:r>
        <w:rPr>
          <w:rFonts w:ascii="Helvetica" w:hAnsi="Helvetica" w:cs="Helvetica"/>
          <w:color w:val="000000"/>
        </w:rPr>
        <w:t>o conta, ainda, com Comiss</w:t>
      </w:r>
      <w:r>
        <w:rPr>
          <w:rFonts w:ascii="Courier New" w:hAnsi="Courier New" w:cs="Courier New"/>
          <w:color w:val="000000"/>
        </w:rPr>
        <w:t>ã</w:t>
      </w:r>
      <w:r>
        <w:rPr>
          <w:rFonts w:ascii="Helvetica" w:hAnsi="Helvetica" w:cs="Helvetica"/>
          <w:color w:val="000000"/>
        </w:rPr>
        <w:t>o Subsetorial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206BB9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Courier New" w:hAnsi="Courier New" w:cs="Courier New"/>
          <w:color w:val="000000"/>
        </w:rPr>
        <w:t>§</w:t>
      </w:r>
      <w:r>
        <w:rPr>
          <w:rFonts w:ascii="Helvetica" w:hAnsi="Helvetica" w:cs="Helvetica"/>
          <w:color w:val="000000"/>
        </w:rPr>
        <w:t xml:space="preserve"> 3</w:t>
      </w:r>
      <w:r>
        <w:rPr>
          <w:rFonts w:ascii="Courier New" w:hAnsi="Courier New" w:cs="Courier New"/>
          <w:color w:val="000000"/>
        </w:rPr>
        <w:t>º</w:t>
      </w:r>
      <w:r>
        <w:rPr>
          <w:rFonts w:ascii="Helvetica" w:hAnsi="Helvetica" w:cs="Helvetica"/>
          <w:color w:val="000000"/>
        </w:rPr>
        <w:t xml:space="preserve"> </w:t>
      </w:r>
      <w:r>
        <w:rPr>
          <w:rFonts w:ascii="Courier New" w:hAnsi="Courier New" w:cs="Courier New"/>
          <w:color w:val="000000"/>
        </w:rPr>
        <w:t>–</w:t>
      </w:r>
      <w:r>
        <w:rPr>
          <w:rFonts w:ascii="Helvetica" w:hAnsi="Helvetica" w:cs="Helvetica"/>
          <w:color w:val="000000"/>
        </w:rPr>
        <w:t xml:space="preserve"> O Escrit</w:t>
      </w:r>
      <w:r>
        <w:rPr>
          <w:rFonts w:ascii="Courier New" w:hAnsi="Courier New" w:cs="Courier New"/>
          <w:color w:val="000000"/>
        </w:rPr>
        <w:t>ó</w:t>
      </w:r>
      <w:r>
        <w:rPr>
          <w:rFonts w:ascii="Helvetica" w:hAnsi="Helvetica" w:cs="Helvetica"/>
          <w:color w:val="000000"/>
        </w:rPr>
        <w:t>rio Regional da Regi</w:t>
      </w:r>
      <w:r>
        <w:rPr>
          <w:rFonts w:ascii="Courier New" w:hAnsi="Courier New" w:cs="Courier New"/>
          <w:color w:val="000000"/>
        </w:rPr>
        <w:t>ã</w:t>
      </w:r>
      <w:r>
        <w:rPr>
          <w:rFonts w:ascii="Helvetica" w:hAnsi="Helvetica" w:cs="Helvetica"/>
          <w:color w:val="000000"/>
        </w:rPr>
        <w:t xml:space="preserve">o Administrativa Central </w:t>
      </w:r>
      <w:r>
        <w:rPr>
          <w:rFonts w:ascii="Courier New" w:hAnsi="Courier New" w:cs="Courier New"/>
          <w:color w:val="000000"/>
        </w:rPr>
        <w:t>é</w:t>
      </w:r>
      <w:r>
        <w:rPr>
          <w:rFonts w:ascii="Helvetica" w:hAnsi="Helvetica" w:cs="Helvetica"/>
          <w:color w:val="000000"/>
        </w:rPr>
        <w:t xml:space="preserve"> sediado em S</w:t>
      </w:r>
      <w:r>
        <w:rPr>
          <w:rFonts w:ascii="Courier New" w:hAnsi="Courier New" w:cs="Courier New"/>
          <w:color w:val="000000"/>
        </w:rPr>
        <w:t>ã</w:t>
      </w:r>
      <w:r>
        <w:rPr>
          <w:rFonts w:ascii="Helvetica" w:hAnsi="Helvetica" w:cs="Helvetica"/>
          <w:color w:val="000000"/>
        </w:rPr>
        <w:t>o Carlos.</w:t>
      </w:r>
    </w:p>
    <w:p w14:paraId="5FB52F1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8</w:t>
      </w:r>
      <w:r>
        <w:rPr>
          <w:rFonts w:ascii="Courier New" w:hAnsi="Courier New" w:cs="Courier New"/>
          <w:color w:val="000000"/>
        </w:rPr>
        <w:t>º</w:t>
      </w:r>
      <w:r>
        <w:rPr>
          <w:rFonts w:ascii="Helvetica" w:hAnsi="Helvetica" w:cs="Helvetica"/>
          <w:color w:val="000000"/>
        </w:rPr>
        <w:t xml:space="preserve"> - A Subsecretaria de Assuntos Metropolitanos </w:t>
      </w:r>
      <w:r>
        <w:rPr>
          <w:rFonts w:ascii="Courier New" w:hAnsi="Courier New" w:cs="Courier New"/>
          <w:color w:val="000000"/>
        </w:rPr>
        <w:t>é</w:t>
      </w:r>
      <w:r>
        <w:rPr>
          <w:rFonts w:ascii="Helvetica" w:hAnsi="Helvetica" w:cs="Helvetica"/>
          <w:color w:val="000000"/>
        </w:rPr>
        <w:t xml:space="preserve"> integrada por:</w:t>
      </w:r>
    </w:p>
    <w:p w14:paraId="44DC4A7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 </w:t>
      </w:r>
      <w:r>
        <w:rPr>
          <w:rFonts w:ascii="Courier New" w:hAnsi="Courier New" w:cs="Courier New"/>
          <w:color w:val="000000"/>
        </w:rPr>
        <w:t>–</w:t>
      </w:r>
      <w:r>
        <w:rPr>
          <w:rFonts w:ascii="Helvetica" w:hAnsi="Helvetica" w:cs="Helvetica"/>
          <w:color w:val="000000"/>
        </w:rPr>
        <w:t xml:space="preserve"> Gabinete;</w:t>
      </w:r>
    </w:p>
    <w:p w14:paraId="522096A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Comiss</w:t>
      </w:r>
      <w:r>
        <w:rPr>
          <w:rFonts w:ascii="Courier New" w:hAnsi="Courier New" w:cs="Courier New"/>
          <w:color w:val="000000"/>
        </w:rPr>
        <w:t>ã</w:t>
      </w:r>
      <w:r>
        <w:rPr>
          <w:rFonts w:ascii="Helvetica" w:hAnsi="Helvetica" w:cs="Helvetica"/>
          <w:color w:val="000000"/>
        </w:rPr>
        <w:t>o Subsetorial de Invent</w:t>
      </w:r>
      <w:r>
        <w:rPr>
          <w:rFonts w:ascii="Courier New" w:hAnsi="Courier New" w:cs="Courier New"/>
          <w:color w:val="000000"/>
        </w:rPr>
        <w:t>á</w:t>
      </w:r>
      <w:r>
        <w:rPr>
          <w:rFonts w:ascii="Helvetica" w:hAnsi="Helvetica" w:cs="Helvetica"/>
          <w:color w:val="000000"/>
        </w:rPr>
        <w:t>rio de Bens M</w:t>
      </w:r>
      <w:r>
        <w:rPr>
          <w:rFonts w:ascii="Courier New" w:hAnsi="Courier New" w:cs="Courier New"/>
          <w:color w:val="000000"/>
        </w:rPr>
        <w:t>ó</w:t>
      </w:r>
      <w:r>
        <w:rPr>
          <w:rFonts w:ascii="Helvetica" w:hAnsi="Helvetica" w:cs="Helvetica"/>
          <w:color w:val="000000"/>
        </w:rPr>
        <w:t>veis e de Estoques;</w:t>
      </w:r>
    </w:p>
    <w:p w14:paraId="4740A16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Unidade de Articula</w:t>
      </w:r>
      <w:r>
        <w:rPr>
          <w:rFonts w:ascii="Courier New" w:hAnsi="Courier New" w:cs="Courier New"/>
          <w:color w:val="000000"/>
        </w:rPr>
        <w:t>çã</w:t>
      </w:r>
      <w:r>
        <w:rPr>
          <w:rFonts w:ascii="Helvetica" w:hAnsi="Helvetica" w:cs="Helvetica"/>
          <w:color w:val="000000"/>
        </w:rPr>
        <w:t>o de Pol</w:t>
      </w:r>
      <w:r>
        <w:rPr>
          <w:rFonts w:ascii="Courier New" w:hAnsi="Courier New" w:cs="Courier New"/>
          <w:color w:val="000000"/>
        </w:rPr>
        <w:t>í</w:t>
      </w:r>
      <w:r>
        <w:rPr>
          <w:rFonts w:ascii="Helvetica" w:hAnsi="Helvetica" w:cs="Helvetica"/>
          <w:color w:val="000000"/>
        </w:rPr>
        <w:t>ticas Setoriais de Desenvolvimento Metropolitano;</w:t>
      </w:r>
    </w:p>
    <w:p w14:paraId="157D5F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Coordena</w:t>
      </w:r>
      <w:r>
        <w:rPr>
          <w:rFonts w:ascii="Courier New" w:hAnsi="Courier New" w:cs="Courier New"/>
          <w:color w:val="000000"/>
        </w:rPr>
        <w:t>çã</w:t>
      </w:r>
      <w:r>
        <w:rPr>
          <w:rFonts w:ascii="Helvetica" w:hAnsi="Helvetica" w:cs="Helvetica"/>
          <w:color w:val="000000"/>
        </w:rPr>
        <w:t>o de Apoio, Estudos e Pesquisas, com:</w:t>
      </w:r>
    </w:p>
    <w:p w14:paraId="05C21B4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Unidade de Apoio aos Conselhos de Desenvolvimento das Regi</w:t>
      </w:r>
      <w:r>
        <w:rPr>
          <w:rFonts w:ascii="Courier New" w:hAnsi="Courier New" w:cs="Courier New"/>
          <w:color w:val="000000"/>
        </w:rPr>
        <w:t>õ</w:t>
      </w:r>
      <w:r>
        <w:rPr>
          <w:rFonts w:ascii="Helvetica" w:hAnsi="Helvetica" w:cs="Helvetica"/>
          <w:color w:val="000000"/>
        </w:rPr>
        <w:t>es Metropolitanas e das Aglomera</w:t>
      </w:r>
      <w:r>
        <w:rPr>
          <w:rFonts w:ascii="Courier New" w:hAnsi="Courier New" w:cs="Courier New"/>
          <w:color w:val="000000"/>
        </w:rPr>
        <w:t>çõ</w:t>
      </w:r>
      <w:r>
        <w:rPr>
          <w:rFonts w:ascii="Helvetica" w:hAnsi="Helvetica" w:cs="Helvetica"/>
          <w:color w:val="000000"/>
        </w:rPr>
        <w:t>es Urbanas;</w:t>
      </w:r>
    </w:p>
    <w:p w14:paraId="029E693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Unidade de Estudos e Pesquisas de Assuntos Metropolitanos;</w:t>
      </w:r>
    </w:p>
    <w:p w14:paraId="123709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Courier New" w:hAnsi="Courier New" w:cs="Courier New"/>
          <w:color w:val="000000"/>
        </w:rPr>
        <w:t>–</w:t>
      </w:r>
      <w:r>
        <w:rPr>
          <w:rFonts w:ascii="Helvetica" w:hAnsi="Helvetica" w:cs="Helvetica"/>
          <w:color w:val="000000"/>
        </w:rPr>
        <w:t xml:space="preserve"> N</w:t>
      </w:r>
      <w:r>
        <w:rPr>
          <w:rFonts w:ascii="Courier New" w:hAnsi="Courier New" w:cs="Courier New"/>
          <w:color w:val="000000"/>
        </w:rPr>
        <w:t>ú</w:t>
      </w:r>
      <w:r>
        <w:rPr>
          <w:rFonts w:ascii="Helvetica" w:hAnsi="Helvetica" w:cs="Helvetica"/>
          <w:color w:val="000000"/>
        </w:rPr>
        <w:t>cleo de Apoio Administrativo.</w:t>
      </w:r>
    </w:p>
    <w:p w14:paraId="646E4ECF"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76D243D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"Artigo 8º-A - A Subsecretaria da Juventude é integrada por: </w:t>
      </w:r>
    </w:p>
    <w:p w14:paraId="7B82B8B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 – Gabinete; </w:t>
      </w:r>
    </w:p>
    <w:p w14:paraId="60F47A13"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II - Comissão Subsetorial de Inventário de Bens Móveis e de Estoques; </w:t>
      </w:r>
    </w:p>
    <w:p w14:paraId="1DFC1D05"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III – Coordenadoria de Juventude."</w:t>
      </w:r>
    </w:p>
    <w:p w14:paraId="6BF214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Courier New" w:hAnsi="Courier New" w:cs="Courier New"/>
          <w:color w:val="000000"/>
        </w:rPr>
        <w:t>ÇÃ</w:t>
      </w:r>
      <w:r>
        <w:rPr>
          <w:rFonts w:ascii="Helvetica" w:hAnsi="Helvetica" w:cs="Helvetica"/>
          <w:color w:val="000000"/>
        </w:rPr>
        <w:t>O III</w:t>
      </w:r>
    </w:p>
    <w:p w14:paraId="411490A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Assist</w:t>
      </w:r>
      <w:r>
        <w:rPr>
          <w:rFonts w:ascii="Courier New" w:hAnsi="Courier New" w:cs="Courier New"/>
          <w:color w:val="000000"/>
        </w:rPr>
        <w:t>ê</w:t>
      </w:r>
      <w:r>
        <w:rPr>
          <w:rFonts w:ascii="Helvetica" w:hAnsi="Helvetica" w:cs="Helvetica"/>
          <w:color w:val="000000"/>
        </w:rPr>
        <w:t>ncias T</w:t>
      </w:r>
      <w:r>
        <w:rPr>
          <w:rFonts w:ascii="Courier New" w:hAnsi="Courier New" w:cs="Courier New"/>
          <w:color w:val="000000"/>
        </w:rPr>
        <w:t>é</w:t>
      </w:r>
      <w:r>
        <w:rPr>
          <w:rFonts w:ascii="Helvetica" w:hAnsi="Helvetica" w:cs="Helvetica"/>
          <w:color w:val="000000"/>
        </w:rPr>
        <w:t>cnicas, dos Corpos T</w:t>
      </w:r>
      <w:r>
        <w:rPr>
          <w:rFonts w:ascii="Courier New" w:hAnsi="Courier New" w:cs="Courier New"/>
          <w:color w:val="000000"/>
        </w:rPr>
        <w:t>é</w:t>
      </w:r>
      <w:r>
        <w:rPr>
          <w:rFonts w:ascii="Helvetica" w:hAnsi="Helvetica" w:cs="Helvetica"/>
          <w:color w:val="000000"/>
        </w:rPr>
        <w:t>cnicos e das C</w:t>
      </w:r>
      <w:r>
        <w:rPr>
          <w:rFonts w:ascii="Courier New" w:hAnsi="Courier New" w:cs="Courier New"/>
          <w:color w:val="000000"/>
        </w:rPr>
        <w:t>é</w:t>
      </w:r>
      <w:r>
        <w:rPr>
          <w:rFonts w:ascii="Helvetica" w:hAnsi="Helvetica" w:cs="Helvetica"/>
          <w:color w:val="000000"/>
        </w:rPr>
        <w:t>lulas de Apoio Administrativo</w:t>
      </w:r>
    </w:p>
    <w:p w14:paraId="4CFD451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9</w:t>
      </w:r>
      <w:r>
        <w:rPr>
          <w:rFonts w:ascii="Courier New" w:hAnsi="Courier New" w:cs="Courier New"/>
          <w:color w:val="000000"/>
        </w:rPr>
        <w:t>º</w:t>
      </w:r>
      <w:r>
        <w:rPr>
          <w:rFonts w:ascii="Helvetica" w:hAnsi="Helvetica" w:cs="Helvetica"/>
          <w:color w:val="000000"/>
        </w:rPr>
        <w:t xml:space="preserve"> - As unidades a seguir relacionadas contam, cada uma, com:</w:t>
      </w:r>
    </w:p>
    <w:p w14:paraId="2B5013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Courier New" w:hAnsi="Courier New" w:cs="Courier New"/>
          <w:color w:val="000000"/>
        </w:rPr>
        <w:t>–</w:t>
      </w:r>
      <w:r>
        <w:rPr>
          <w:rFonts w:ascii="Helvetica" w:hAnsi="Helvetica" w:cs="Helvetica"/>
          <w:color w:val="000000"/>
        </w:rPr>
        <w:t xml:space="preserve"> Assist</w:t>
      </w:r>
      <w:r>
        <w:rPr>
          <w:rFonts w:ascii="Courier New" w:hAnsi="Courier New" w:cs="Courier New"/>
          <w:color w:val="000000"/>
        </w:rPr>
        <w:t>ê</w:t>
      </w:r>
      <w:r>
        <w:rPr>
          <w:rFonts w:ascii="Helvetica" w:hAnsi="Helvetica" w:cs="Helvetica"/>
          <w:color w:val="000000"/>
        </w:rPr>
        <w:t>ncia T</w:t>
      </w:r>
      <w:r>
        <w:rPr>
          <w:rFonts w:ascii="Courier New" w:hAnsi="Courier New" w:cs="Courier New"/>
          <w:color w:val="000000"/>
        </w:rPr>
        <w:t>é</w:t>
      </w:r>
      <w:r>
        <w:rPr>
          <w:rFonts w:ascii="Helvetica" w:hAnsi="Helvetica" w:cs="Helvetica"/>
          <w:color w:val="000000"/>
        </w:rPr>
        <w:t>cnica:</w:t>
      </w:r>
    </w:p>
    <w:p w14:paraId="39FEF87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 Chefia de Gabinete;</w:t>
      </w:r>
    </w:p>
    <w:p w14:paraId="058F610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Gabinetes dos Respons</w:t>
      </w:r>
      <w:r>
        <w:rPr>
          <w:rFonts w:ascii="Courier New" w:hAnsi="Courier New" w:cs="Courier New"/>
          <w:color w:val="000000"/>
        </w:rPr>
        <w:t>á</w:t>
      </w:r>
      <w:r>
        <w:rPr>
          <w:rFonts w:ascii="Helvetica" w:hAnsi="Helvetica" w:cs="Helvetica"/>
          <w:color w:val="000000"/>
        </w:rPr>
        <w:t>veis pelas Subsecretarias;</w:t>
      </w:r>
    </w:p>
    <w:p w14:paraId="688AE57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Corpo T</w:t>
      </w:r>
      <w:r>
        <w:rPr>
          <w:rFonts w:ascii="Courier New" w:hAnsi="Courier New" w:cs="Courier New"/>
          <w:color w:val="000000"/>
        </w:rPr>
        <w:t>é</w:t>
      </w:r>
      <w:r>
        <w:rPr>
          <w:rFonts w:ascii="Helvetica" w:hAnsi="Helvetica" w:cs="Helvetica"/>
          <w:color w:val="000000"/>
        </w:rPr>
        <w:t>cnico:</w:t>
      </w:r>
    </w:p>
    <w:p w14:paraId="3391295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 Assessoria T</w:t>
      </w:r>
      <w:r>
        <w:rPr>
          <w:rFonts w:ascii="Courier New" w:hAnsi="Courier New" w:cs="Courier New"/>
          <w:color w:val="000000"/>
        </w:rPr>
        <w:t>é</w:t>
      </w:r>
      <w:r>
        <w:rPr>
          <w:rFonts w:ascii="Helvetica" w:hAnsi="Helvetica" w:cs="Helvetica"/>
          <w:color w:val="000000"/>
        </w:rPr>
        <w:t>cnica do Gabinete;</w:t>
      </w:r>
    </w:p>
    <w:p w14:paraId="62EAFFA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da Subsecretaria de Relacionamento com Munic</w:t>
      </w:r>
      <w:r>
        <w:rPr>
          <w:rFonts w:ascii="Courier New" w:hAnsi="Courier New" w:cs="Courier New"/>
          <w:color w:val="000000"/>
        </w:rPr>
        <w:t>í</w:t>
      </w:r>
      <w:r>
        <w:rPr>
          <w:rFonts w:ascii="Helvetica" w:hAnsi="Helvetica" w:cs="Helvetica"/>
          <w:color w:val="000000"/>
        </w:rPr>
        <w:t>pios, a Unidade de Suporte ao Atendimento a Autoridades Municipais;</w:t>
      </w:r>
    </w:p>
    <w:p w14:paraId="6C5DE9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da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o Governamentais:</w:t>
      </w:r>
    </w:p>
    <w:p w14:paraId="69DA8D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Unidade de Planejamento, Controle e Avalia</w:t>
      </w:r>
      <w:r>
        <w:rPr>
          <w:rFonts w:ascii="Courier New" w:hAnsi="Courier New" w:cs="Courier New"/>
          <w:color w:val="000000"/>
        </w:rPr>
        <w:t>çã</w:t>
      </w:r>
      <w:r>
        <w:rPr>
          <w:rFonts w:ascii="Helvetica" w:hAnsi="Helvetica" w:cs="Helvetica"/>
          <w:color w:val="000000"/>
        </w:rPr>
        <w:t>o;</w:t>
      </w:r>
    </w:p>
    <w:p w14:paraId="006F967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Unidade de Administra</w:t>
      </w:r>
      <w:r>
        <w:rPr>
          <w:rFonts w:ascii="Courier New" w:hAnsi="Courier New" w:cs="Courier New"/>
          <w:color w:val="000000"/>
        </w:rPr>
        <w:t>çã</w:t>
      </w:r>
      <w:r>
        <w:rPr>
          <w:rFonts w:ascii="Helvetica" w:hAnsi="Helvetica" w:cs="Helvetica"/>
          <w:color w:val="000000"/>
        </w:rPr>
        <w:t>o;</w:t>
      </w:r>
    </w:p>
    <w:p w14:paraId="53ED0C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os Grupos T</w:t>
      </w:r>
      <w:r>
        <w:rPr>
          <w:rFonts w:ascii="Courier New" w:hAnsi="Courier New" w:cs="Courier New"/>
          <w:color w:val="000000"/>
        </w:rPr>
        <w:t>é</w:t>
      </w:r>
      <w:r>
        <w:rPr>
          <w:rFonts w:ascii="Helvetica" w:hAnsi="Helvetica" w:cs="Helvetica"/>
          <w:color w:val="000000"/>
        </w:rPr>
        <w:t>cnicos das Unidades a que se referem os itens 1 e 2 desta al</w:t>
      </w:r>
      <w:r>
        <w:rPr>
          <w:rFonts w:ascii="Courier New" w:hAnsi="Courier New" w:cs="Courier New"/>
          <w:color w:val="000000"/>
        </w:rPr>
        <w:t>í</w:t>
      </w:r>
      <w:r>
        <w:rPr>
          <w:rFonts w:ascii="Helvetica" w:hAnsi="Helvetica" w:cs="Helvetica"/>
          <w:color w:val="000000"/>
        </w:rPr>
        <w:t>nea;</w:t>
      </w:r>
    </w:p>
    <w:p w14:paraId="480E3B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da Subsecretaria de Assuntos Metropolitanos:</w:t>
      </w:r>
    </w:p>
    <w:p w14:paraId="6500F9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Unidade de Articula</w:t>
      </w:r>
      <w:r>
        <w:rPr>
          <w:rFonts w:ascii="Courier New" w:hAnsi="Courier New" w:cs="Courier New"/>
          <w:color w:val="000000"/>
        </w:rPr>
        <w:t>çã</w:t>
      </w:r>
      <w:r>
        <w:rPr>
          <w:rFonts w:ascii="Helvetica" w:hAnsi="Helvetica" w:cs="Helvetica"/>
          <w:color w:val="000000"/>
        </w:rPr>
        <w:t>o de Pol</w:t>
      </w:r>
      <w:r>
        <w:rPr>
          <w:rFonts w:ascii="Courier New" w:hAnsi="Courier New" w:cs="Courier New"/>
          <w:color w:val="000000"/>
        </w:rPr>
        <w:t>í</w:t>
      </w:r>
      <w:r>
        <w:rPr>
          <w:rFonts w:ascii="Helvetica" w:hAnsi="Helvetica" w:cs="Helvetica"/>
          <w:color w:val="000000"/>
        </w:rPr>
        <w:t>ticas Setoriais de Desenvolvimento Metropolitano;</w:t>
      </w:r>
    </w:p>
    <w:p w14:paraId="7161266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as Unidades da Coordena</w:t>
      </w:r>
      <w:r>
        <w:rPr>
          <w:rFonts w:ascii="Courier New" w:hAnsi="Courier New" w:cs="Courier New"/>
          <w:color w:val="000000"/>
        </w:rPr>
        <w:t>çã</w:t>
      </w:r>
      <w:r>
        <w:rPr>
          <w:rFonts w:ascii="Helvetica" w:hAnsi="Helvetica" w:cs="Helvetica"/>
          <w:color w:val="000000"/>
        </w:rPr>
        <w:t>o de Apoio, Estudos e Pesquisas;</w:t>
      </w:r>
    </w:p>
    <w:p w14:paraId="370BDE1E" w14:textId="77777777" w:rsidR="00B04312" w:rsidRDefault="00B04312" w:rsidP="00B04312">
      <w:pPr>
        <w:autoSpaceDE w:val="0"/>
        <w:autoSpaceDN w:val="0"/>
        <w:adjustRightInd w:val="0"/>
        <w:spacing w:beforeLines="60" w:before="144" w:after="144"/>
        <w:rPr>
          <w:rFonts w:ascii="Helv" w:hAnsi="Helv" w:cs="Helv"/>
          <w:b/>
          <w:bCs/>
          <w:i/>
          <w:iCs/>
          <w:strike/>
          <w:color w:val="000000"/>
          <w:sz w:val="20"/>
          <w:szCs w:val="20"/>
        </w:rPr>
      </w:pPr>
      <w:r>
        <w:rPr>
          <w:rFonts w:ascii="Helvetica" w:hAnsi="Helvetica" w:cs="Helvetica"/>
          <w:b/>
          <w:bCs/>
          <w:i/>
          <w:iCs/>
          <w:strike/>
          <w:color w:val="000000"/>
        </w:rPr>
        <w:lastRenderedPageBreak/>
        <w:t>(</w:t>
      </w:r>
      <w:r>
        <w:rPr>
          <w:rFonts w:ascii="Helvetica" w:hAnsi="Helvetica" w:cs="Helvetica"/>
          <w:b/>
          <w:bCs/>
          <w:i/>
          <w:iCs/>
          <w:strike/>
          <w:color w:val="800080"/>
        </w:rPr>
        <w:t>*</w:t>
      </w:r>
      <w:r>
        <w:rPr>
          <w:rFonts w:ascii="Helvetica" w:hAnsi="Helvetica" w:cs="Helvetica"/>
          <w:b/>
          <w:bCs/>
          <w:i/>
          <w:iCs/>
          <w:strike/>
          <w:color w:val="000000"/>
        </w:rPr>
        <w:t xml:space="preserve">) Acrescentado pelo Decreto nº 64.812, de 21 de fevereiro de 2020 (art.6º) </w:t>
      </w:r>
      <w:r>
        <w:rPr>
          <w:rFonts w:ascii="Helv" w:hAnsi="Helv" w:cs="Helv"/>
          <w:b/>
          <w:bCs/>
          <w:i/>
          <w:iCs/>
          <w:strike/>
          <w:color w:val="000000"/>
          <w:sz w:val="20"/>
          <w:szCs w:val="20"/>
        </w:rPr>
        <w:t>:</w:t>
      </w:r>
    </w:p>
    <w:p w14:paraId="5D54F97E" w14:textId="77777777" w:rsidR="00B04312" w:rsidRDefault="00B04312" w:rsidP="00B04312">
      <w:pPr>
        <w:autoSpaceDE w:val="0"/>
        <w:autoSpaceDN w:val="0"/>
        <w:adjustRightInd w:val="0"/>
        <w:spacing w:beforeLines="60" w:before="144" w:after="144"/>
        <w:rPr>
          <w:rFonts w:ascii="Arial" w:hAnsi="Arial" w:cs="Arial"/>
          <w:strike/>
          <w:color w:val="FF0000"/>
        </w:rPr>
      </w:pPr>
      <w:r>
        <w:rPr>
          <w:rFonts w:ascii="Arial" w:hAnsi="Arial" w:cs="Arial"/>
          <w:strike/>
          <w:color w:val="FF0000"/>
        </w:rPr>
        <w:t>“</w:t>
      </w:r>
      <w:r>
        <w:rPr>
          <w:rFonts w:ascii="Helvetica" w:hAnsi="Helvetica" w:cs="Helvetica"/>
          <w:strike/>
          <w:color w:val="FF0000"/>
        </w:rPr>
        <w:t>e) a Coordenadoria da Juventude;</w:t>
      </w:r>
      <w:r>
        <w:rPr>
          <w:rFonts w:ascii="Arial" w:hAnsi="Arial" w:cs="Arial"/>
          <w:strike/>
          <w:color w:val="FF0000"/>
        </w:rPr>
        <w:t>”</w:t>
      </w:r>
    </w:p>
    <w:p w14:paraId="1FF43363"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65.133, de 13 de agosto de 2020 (art.2º)</w:t>
      </w:r>
      <w:r>
        <w:rPr>
          <w:rFonts w:ascii="Helv" w:hAnsi="Helv" w:cs="Helv"/>
          <w:b/>
          <w:bCs/>
          <w:i/>
          <w:iCs/>
          <w:color w:val="000000"/>
          <w:sz w:val="20"/>
          <w:szCs w:val="20"/>
        </w:rPr>
        <w:t>:</w:t>
      </w:r>
    </w:p>
    <w:p w14:paraId="766423EB" w14:textId="77777777" w:rsidR="00B04312" w:rsidRDefault="00B04312" w:rsidP="00B04312">
      <w:pPr>
        <w:autoSpaceDE w:val="0"/>
        <w:autoSpaceDN w:val="0"/>
        <w:adjustRightInd w:val="0"/>
        <w:spacing w:beforeLines="60" w:before="144" w:after="144"/>
        <w:rPr>
          <w:rFonts w:ascii="Helvetica" w:hAnsi="Helvetica" w:cs="Helvetica"/>
          <w:color w:val="0000FF"/>
        </w:rPr>
      </w:pPr>
      <w:r>
        <w:rPr>
          <w:rFonts w:ascii="Helvetica" w:hAnsi="Helvetica" w:cs="Helvetica"/>
          <w:color w:val="0000FF"/>
        </w:rPr>
        <w:t xml:space="preserve">"e) Subsecretaria da Juventude;" (NR) </w:t>
      </w:r>
    </w:p>
    <w:p w14:paraId="7AC2EF1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Courier New" w:hAnsi="Courier New" w:cs="Courier New"/>
          <w:color w:val="000000"/>
        </w:rPr>
        <w:t>–</w:t>
      </w:r>
      <w:r>
        <w:rPr>
          <w:rFonts w:ascii="Helvetica" w:hAnsi="Helvetica" w:cs="Helvetica"/>
          <w:color w:val="000000"/>
        </w:rPr>
        <w:t xml:space="preserve"> Corpo T</w:t>
      </w:r>
      <w:r>
        <w:rPr>
          <w:rFonts w:ascii="Courier New" w:hAnsi="Courier New" w:cs="Courier New"/>
          <w:color w:val="000000"/>
        </w:rPr>
        <w:t>é</w:t>
      </w:r>
      <w:r>
        <w:rPr>
          <w:rFonts w:ascii="Helvetica" w:hAnsi="Helvetica" w:cs="Helvetica"/>
          <w:color w:val="000000"/>
        </w:rPr>
        <w:t>cnico e C</w:t>
      </w:r>
      <w:r>
        <w:rPr>
          <w:rFonts w:ascii="Courier New" w:hAnsi="Courier New" w:cs="Courier New"/>
          <w:color w:val="000000"/>
        </w:rPr>
        <w:t>é</w:t>
      </w:r>
      <w:r>
        <w:rPr>
          <w:rFonts w:ascii="Helvetica" w:hAnsi="Helvetica" w:cs="Helvetica"/>
          <w:color w:val="000000"/>
        </w:rPr>
        <w:t>lula de Apoio Administrativo:</w:t>
      </w:r>
    </w:p>
    <w:p w14:paraId="235B6E5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do Gabinete do Secret</w:t>
      </w:r>
      <w:r>
        <w:rPr>
          <w:rFonts w:ascii="Courier New" w:hAnsi="Courier New" w:cs="Courier New"/>
          <w:color w:val="000000"/>
        </w:rPr>
        <w:t>á</w:t>
      </w:r>
      <w:r>
        <w:rPr>
          <w:rFonts w:ascii="Helvetica" w:hAnsi="Helvetica" w:cs="Helvetica"/>
          <w:color w:val="000000"/>
        </w:rPr>
        <w:t>rio, o Grupo de Tecnologia da Informa</w:t>
      </w:r>
      <w:r>
        <w:rPr>
          <w:rFonts w:ascii="Courier New" w:hAnsi="Courier New" w:cs="Courier New"/>
          <w:color w:val="000000"/>
        </w:rPr>
        <w:t>çã</w:t>
      </w:r>
      <w:r>
        <w:rPr>
          <w:rFonts w:ascii="Helvetica" w:hAnsi="Helvetica" w:cs="Helvetica"/>
          <w:color w:val="000000"/>
        </w:rPr>
        <w:t>o;</w:t>
      </w:r>
    </w:p>
    <w:p w14:paraId="05A40A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Departamentos subordinados ao Chefe de Gabinete;</w:t>
      </w:r>
    </w:p>
    <w:p w14:paraId="012DA18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da Subsecretaria de Relacionamento com Munic</w:t>
      </w:r>
      <w:r>
        <w:rPr>
          <w:rFonts w:ascii="Courier New" w:hAnsi="Courier New" w:cs="Courier New"/>
          <w:color w:val="000000"/>
        </w:rPr>
        <w:t>í</w:t>
      </w:r>
      <w:r>
        <w:rPr>
          <w:rFonts w:ascii="Helvetica" w:hAnsi="Helvetica" w:cs="Helvetica"/>
          <w:color w:val="000000"/>
        </w:rPr>
        <w:t xml:space="preserve">pios, a Unidade de Suporte </w:t>
      </w:r>
      <w:r>
        <w:rPr>
          <w:rFonts w:ascii="Courier New" w:hAnsi="Courier New" w:cs="Courier New"/>
          <w:color w:val="000000"/>
        </w:rPr>
        <w:t>à</w:t>
      </w:r>
      <w:r>
        <w:rPr>
          <w:rFonts w:ascii="Helvetica" w:hAnsi="Helvetica" w:cs="Helvetica"/>
          <w:color w:val="000000"/>
        </w:rPr>
        <w:t>s Demandas dos Munic</w:t>
      </w:r>
      <w:r>
        <w:rPr>
          <w:rFonts w:ascii="Courier New" w:hAnsi="Courier New" w:cs="Courier New"/>
          <w:color w:val="000000"/>
        </w:rPr>
        <w:t>í</w:t>
      </w:r>
      <w:r>
        <w:rPr>
          <w:rFonts w:ascii="Helvetica" w:hAnsi="Helvetica" w:cs="Helvetica"/>
          <w:color w:val="000000"/>
        </w:rPr>
        <w:t>pios;</w:t>
      </w:r>
    </w:p>
    <w:p w14:paraId="4E9B279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da Subsecretaria de Conv</w:t>
      </w:r>
      <w:r>
        <w:rPr>
          <w:rFonts w:ascii="Courier New" w:hAnsi="Courier New" w:cs="Courier New"/>
          <w:color w:val="000000"/>
        </w:rPr>
        <w:t>ê</w:t>
      </w:r>
      <w:r>
        <w:rPr>
          <w:rFonts w:ascii="Helvetica" w:hAnsi="Helvetica" w:cs="Helvetica"/>
          <w:color w:val="000000"/>
        </w:rPr>
        <w:t>nios com Munic</w:t>
      </w:r>
      <w:r>
        <w:rPr>
          <w:rFonts w:ascii="Courier New" w:hAnsi="Courier New" w:cs="Courier New"/>
          <w:color w:val="000000"/>
        </w:rPr>
        <w:t>í</w:t>
      </w:r>
      <w:r>
        <w:rPr>
          <w:rFonts w:ascii="Helvetica" w:hAnsi="Helvetica" w:cs="Helvetica"/>
          <w:color w:val="000000"/>
        </w:rPr>
        <w:t>pios e Entidades n</w:t>
      </w:r>
      <w:r>
        <w:rPr>
          <w:rFonts w:ascii="Courier New" w:hAnsi="Courier New" w:cs="Courier New"/>
          <w:color w:val="000000"/>
        </w:rPr>
        <w:t>ã</w:t>
      </w:r>
      <w:r>
        <w:rPr>
          <w:rFonts w:ascii="Helvetica" w:hAnsi="Helvetica" w:cs="Helvetica"/>
          <w:color w:val="000000"/>
        </w:rPr>
        <w:t>o Governamentais, os Escrit</w:t>
      </w:r>
      <w:r>
        <w:rPr>
          <w:rFonts w:ascii="Courier New" w:hAnsi="Courier New" w:cs="Courier New"/>
          <w:color w:val="000000"/>
        </w:rPr>
        <w:t>ó</w:t>
      </w:r>
      <w:r>
        <w:rPr>
          <w:rFonts w:ascii="Helvetica" w:hAnsi="Helvetica" w:cs="Helvetica"/>
          <w:color w:val="000000"/>
        </w:rPr>
        <w:t>rios Regionais;</w:t>
      </w:r>
    </w:p>
    <w:p w14:paraId="314A9A62"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16116E55"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"e) da Subsecretaria da Juventude, a Coordenadoria de Juventude;"</w:t>
      </w:r>
    </w:p>
    <w:p w14:paraId="35C2665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Courier New" w:hAnsi="Courier New" w:cs="Courier New"/>
          <w:color w:val="000000"/>
        </w:rPr>
        <w:t>–</w:t>
      </w:r>
      <w:r>
        <w:rPr>
          <w:rFonts w:ascii="Helvetica" w:hAnsi="Helvetica" w:cs="Helvetica"/>
          <w:color w:val="000000"/>
        </w:rPr>
        <w:t xml:space="preserve"> C</w:t>
      </w:r>
      <w:r>
        <w:rPr>
          <w:rFonts w:ascii="Courier New" w:hAnsi="Courier New" w:cs="Courier New"/>
          <w:color w:val="000000"/>
        </w:rPr>
        <w:t>é</w:t>
      </w:r>
      <w:r>
        <w:rPr>
          <w:rFonts w:ascii="Helvetica" w:hAnsi="Helvetica" w:cs="Helvetica"/>
          <w:color w:val="000000"/>
        </w:rPr>
        <w:t>lula de Apoio Administrativo:</w:t>
      </w:r>
    </w:p>
    <w:p w14:paraId="7DDD82B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 Ouvidoria;</w:t>
      </w:r>
    </w:p>
    <w:p w14:paraId="35ED19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 Consultoria Jur</w:t>
      </w:r>
      <w:r>
        <w:rPr>
          <w:rFonts w:ascii="Courier New" w:hAnsi="Courier New" w:cs="Courier New"/>
          <w:color w:val="000000"/>
        </w:rPr>
        <w:t>í</w:t>
      </w:r>
      <w:r>
        <w:rPr>
          <w:rFonts w:ascii="Helvetica" w:hAnsi="Helvetica" w:cs="Helvetica"/>
          <w:color w:val="000000"/>
        </w:rPr>
        <w:t>dica.</w:t>
      </w:r>
    </w:p>
    <w:p w14:paraId="63F153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 xml:space="preserve">nico </w:t>
      </w:r>
      <w:r>
        <w:rPr>
          <w:rFonts w:ascii="Courier New" w:hAnsi="Courier New" w:cs="Courier New"/>
          <w:color w:val="000000"/>
        </w:rPr>
        <w:t>–</w:t>
      </w:r>
      <w:r>
        <w:rPr>
          <w:rFonts w:ascii="Helvetica" w:hAnsi="Helvetica" w:cs="Helvetica"/>
          <w:color w:val="000000"/>
        </w:rPr>
        <w:t xml:space="preserve"> As Assist</w:t>
      </w:r>
      <w:r>
        <w:rPr>
          <w:rFonts w:ascii="Times New Roman" w:hAnsi="Times New Roman" w:cs="Times New Roman"/>
          <w:color w:val="000000"/>
        </w:rPr>
        <w:t>ê</w:t>
      </w:r>
      <w:r>
        <w:rPr>
          <w:rFonts w:ascii="Helvetica" w:hAnsi="Helvetica" w:cs="Helvetica"/>
          <w:color w:val="000000"/>
        </w:rPr>
        <w:t>ncias T</w:t>
      </w:r>
      <w:r>
        <w:rPr>
          <w:rFonts w:ascii="Times New Roman" w:hAnsi="Times New Roman" w:cs="Times New Roman"/>
          <w:color w:val="000000"/>
        </w:rPr>
        <w:t>é</w:t>
      </w:r>
      <w:r>
        <w:rPr>
          <w:rFonts w:ascii="Helvetica" w:hAnsi="Helvetica" w:cs="Helvetica"/>
          <w:color w:val="000000"/>
        </w:rPr>
        <w:t>cnicas, os Corpos T</w:t>
      </w:r>
      <w:r>
        <w:rPr>
          <w:rFonts w:ascii="Times New Roman" w:hAnsi="Times New Roman" w:cs="Times New Roman"/>
          <w:color w:val="000000"/>
        </w:rPr>
        <w:t>é</w:t>
      </w:r>
      <w:r>
        <w:rPr>
          <w:rFonts w:ascii="Helvetica" w:hAnsi="Helvetica" w:cs="Helvetica"/>
          <w:color w:val="000000"/>
        </w:rPr>
        <w:t>cnicos e as C</w:t>
      </w:r>
      <w:r>
        <w:rPr>
          <w:rFonts w:ascii="Times New Roman" w:hAnsi="Times New Roman" w:cs="Times New Roman"/>
          <w:color w:val="000000"/>
        </w:rPr>
        <w:t>é</w:t>
      </w:r>
      <w:r>
        <w:rPr>
          <w:rFonts w:ascii="Helvetica" w:hAnsi="Helvetica" w:cs="Helvetica"/>
          <w:color w:val="000000"/>
        </w:rPr>
        <w:t>lulas de Apoio Administrativo n</w:t>
      </w:r>
      <w:r>
        <w:rPr>
          <w:rFonts w:ascii="Times New Roman" w:hAnsi="Times New Roman" w:cs="Times New Roman"/>
          <w:color w:val="000000"/>
        </w:rPr>
        <w:t>ã</w:t>
      </w:r>
      <w:r>
        <w:rPr>
          <w:rFonts w:ascii="Helvetica" w:hAnsi="Helvetica" w:cs="Helvetica"/>
          <w:color w:val="000000"/>
        </w:rPr>
        <w:t>o se caracterizam como unidades administrativas.</w:t>
      </w:r>
    </w:p>
    <w:p w14:paraId="3C1B5BD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IV</w:t>
      </w:r>
    </w:p>
    <w:p w14:paraId="009FF52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Dos N</w:t>
      </w:r>
      <w:r>
        <w:rPr>
          <w:rFonts w:ascii="Times New Roman" w:hAnsi="Times New Roman" w:cs="Times New Roman"/>
          <w:color w:val="000000"/>
        </w:rPr>
        <w:t>í</w:t>
      </w:r>
      <w:r>
        <w:rPr>
          <w:rFonts w:ascii="Helvetica" w:hAnsi="Helvetica" w:cs="Helvetica"/>
          <w:color w:val="000000"/>
        </w:rPr>
        <w:t>veis Hier</w:t>
      </w:r>
      <w:r>
        <w:rPr>
          <w:rFonts w:ascii="Times New Roman" w:hAnsi="Times New Roman" w:cs="Times New Roman"/>
          <w:color w:val="000000"/>
        </w:rPr>
        <w:t>á</w:t>
      </w:r>
      <w:r>
        <w:rPr>
          <w:rFonts w:ascii="Helvetica" w:hAnsi="Helvetica" w:cs="Helvetica"/>
          <w:color w:val="000000"/>
        </w:rPr>
        <w:t>rquicos</w:t>
      </w:r>
    </w:p>
    <w:p w14:paraId="138C47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10 - As unidades a seguir relacionadas t</w:t>
      </w:r>
      <w:r>
        <w:rPr>
          <w:rFonts w:ascii="Times New Roman" w:hAnsi="Times New Roman" w:cs="Times New Roman"/>
          <w:color w:val="000000"/>
        </w:rPr>
        <w:t>ê</w:t>
      </w:r>
      <w:r>
        <w:rPr>
          <w:rFonts w:ascii="Helvetica" w:hAnsi="Helvetica" w:cs="Helvetica"/>
          <w:color w:val="000000"/>
        </w:rPr>
        <w:t>m os seguintes n</w:t>
      </w:r>
      <w:r>
        <w:rPr>
          <w:rFonts w:ascii="Times New Roman" w:hAnsi="Times New Roman" w:cs="Times New Roman"/>
          <w:color w:val="000000"/>
        </w:rPr>
        <w:t>í</w:t>
      </w:r>
      <w:r>
        <w:rPr>
          <w:rFonts w:ascii="Helvetica" w:hAnsi="Helvetica" w:cs="Helvetica"/>
          <w:color w:val="000000"/>
        </w:rPr>
        <w:t>veis hier</w:t>
      </w:r>
      <w:r>
        <w:rPr>
          <w:rFonts w:ascii="Times New Roman" w:hAnsi="Times New Roman" w:cs="Times New Roman"/>
          <w:color w:val="000000"/>
        </w:rPr>
        <w:t>á</w:t>
      </w:r>
      <w:r>
        <w:rPr>
          <w:rFonts w:ascii="Helvetica" w:hAnsi="Helvetica" w:cs="Helvetica"/>
          <w:color w:val="000000"/>
        </w:rPr>
        <w:t>rquicos:</w:t>
      </w:r>
    </w:p>
    <w:p w14:paraId="07997F3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de Coordenadoria:</w:t>
      </w:r>
    </w:p>
    <w:p w14:paraId="26B33A1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44C753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Unidade de Planejamento, Controle e Avalia</w:t>
      </w:r>
      <w:r>
        <w:rPr>
          <w:rFonts w:ascii="Times New Roman" w:hAnsi="Times New Roman" w:cs="Times New Roman"/>
          <w:color w:val="000000"/>
        </w:rPr>
        <w:t>çã</w:t>
      </w:r>
      <w:r>
        <w:rPr>
          <w:rFonts w:ascii="Helvetica" w:hAnsi="Helvetica" w:cs="Helvetica"/>
          <w:color w:val="000000"/>
        </w:rPr>
        <w:t>o;</w:t>
      </w:r>
    </w:p>
    <w:p w14:paraId="2DD7D24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Unidade de Administra</w:t>
      </w:r>
      <w:r>
        <w:rPr>
          <w:rFonts w:ascii="Times New Roman" w:hAnsi="Times New Roman" w:cs="Times New Roman"/>
          <w:color w:val="000000"/>
        </w:rPr>
        <w:t>çã</w:t>
      </w:r>
      <w:r>
        <w:rPr>
          <w:rFonts w:ascii="Helvetica" w:hAnsi="Helvetica" w:cs="Helvetica"/>
          <w:color w:val="000000"/>
        </w:rPr>
        <w:t>o;</w:t>
      </w:r>
    </w:p>
    <w:p w14:paraId="4BABAC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da Subsecretaria de Assuntos Metropolitanos, a Coordena</w:t>
      </w:r>
      <w:r>
        <w:rPr>
          <w:rFonts w:ascii="Times New Roman" w:hAnsi="Times New Roman" w:cs="Times New Roman"/>
          <w:color w:val="000000"/>
        </w:rPr>
        <w:t>çã</w:t>
      </w:r>
      <w:r>
        <w:rPr>
          <w:rFonts w:ascii="Helvetica" w:hAnsi="Helvetica" w:cs="Helvetica"/>
          <w:color w:val="000000"/>
        </w:rPr>
        <w:t>o de Apoio, Estudos e Pesquisas;</w:t>
      </w:r>
    </w:p>
    <w:p w14:paraId="140138B2"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0DE8B944"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"c) da Subsecretaria da Juventude, a Coordenadoria de Juventude;"</w:t>
      </w:r>
    </w:p>
    <w:p w14:paraId="34182C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de Departamento T</w:t>
      </w:r>
      <w:r>
        <w:rPr>
          <w:rFonts w:ascii="Times New Roman" w:hAnsi="Times New Roman" w:cs="Times New Roman"/>
          <w:color w:val="000000"/>
        </w:rPr>
        <w:t>é</w:t>
      </w:r>
      <w:r>
        <w:rPr>
          <w:rFonts w:ascii="Helvetica" w:hAnsi="Helvetica" w:cs="Helvetica"/>
          <w:color w:val="000000"/>
        </w:rPr>
        <w:t>cnico:</w:t>
      </w:r>
    </w:p>
    <w:p w14:paraId="1E7BE9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do Gabinete do Secret</w:t>
      </w:r>
      <w:r>
        <w:rPr>
          <w:rFonts w:ascii="Times New Roman" w:hAnsi="Times New Roman" w:cs="Times New Roman"/>
          <w:color w:val="000000"/>
        </w:rPr>
        <w:t>á</w:t>
      </w:r>
      <w:r>
        <w:rPr>
          <w:rFonts w:ascii="Helvetica" w:hAnsi="Helvetica" w:cs="Helvetica"/>
          <w:color w:val="000000"/>
        </w:rPr>
        <w:t>rio, o Grupo de Tecnologia da Informa</w:t>
      </w:r>
      <w:r>
        <w:rPr>
          <w:rFonts w:ascii="Times New Roman" w:hAnsi="Times New Roman" w:cs="Times New Roman"/>
          <w:color w:val="000000"/>
        </w:rPr>
        <w:t>çã</w:t>
      </w:r>
      <w:r>
        <w:rPr>
          <w:rFonts w:ascii="Helvetica" w:hAnsi="Helvetica" w:cs="Helvetica"/>
          <w:color w:val="000000"/>
        </w:rPr>
        <w:t>o;</w:t>
      </w:r>
    </w:p>
    <w:p w14:paraId="12B9A7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Departamentos subordinados ao Chefe de Gabinete;</w:t>
      </w:r>
    </w:p>
    <w:p w14:paraId="7755BE9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c) da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 os Grupos T</w:t>
      </w:r>
      <w:r>
        <w:rPr>
          <w:rFonts w:ascii="Times New Roman" w:hAnsi="Times New Roman" w:cs="Times New Roman"/>
          <w:color w:val="000000"/>
        </w:rPr>
        <w:t>é</w:t>
      </w:r>
      <w:r>
        <w:rPr>
          <w:rFonts w:ascii="Helvetica" w:hAnsi="Helvetica" w:cs="Helvetica"/>
          <w:color w:val="000000"/>
        </w:rPr>
        <w:t xml:space="preserve">cnicos das seguintes unidades: </w:t>
      </w:r>
    </w:p>
    <w:p w14:paraId="2F7EC9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Unidade de Planejamento, Controle e Avalia</w:t>
      </w:r>
      <w:r>
        <w:rPr>
          <w:rFonts w:ascii="Times New Roman" w:hAnsi="Times New Roman" w:cs="Times New Roman"/>
          <w:color w:val="000000"/>
        </w:rPr>
        <w:t>çã</w:t>
      </w:r>
      <w:r>
        <w:rPr>
          <w:rFonts w:ascii="Helvetica" w:hAnsi="Helvetica" w:cs="Helvetica"/>
          <w:color w:val="000000"/>
        </w:rPr>
        <w:t>o;</w:t>
      </w:r>
    </w:p>
    <w:p w14:paraId="2E1586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Unidade de Administra</w:t>
      </w:r>
      <w:r>
        <w:rPr>
          <w:rFonts w:ascii="Times New Roman" w:hAnsi="Times New Roman" w:cs="Times New Roman"/>
          <w:color w:val="000000"/>
        </w:rPr>
        <w:t>çã</w:t>
      </w:r>
      <w:r>
        <w:rPr>
          <w:rFonts w:ascii="Helvetica" w:hAnsi="Helvetica" w:cs="Helvetica"/>
          <w:color w:val="000000"/>
        </w:rPr>
        <w:t>o;</w:t>
      </w:r>
    </w:p>
    <w:p w14:paraId="0AC8661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Times New Roman" w:hAnsi="Times New Roman" w:cs="Times New Roman"/>
          <w:color w:val="000000"/>
        </w:rPr>
        <w:t>–</w:t>
      </w:r>
      <w:r>
        <w:rPr>
          <w:rFonts w:ascii="Helvetica" w:hAnsi="Helvetica" w:cs="Helvetica"/>
          <w:color w:val="000000"/>
        </w:rPr>
        <w:t xml:space="preserve"> de Divis</w:t>
      </w:r>
      <w:r>
        <w:rPr>
          <w:rFonts w:ascii="Times New Roman" w:hAnsi="Times New Roman" w:cs="Times New Roman"/>
          <w:color w:val="000000"/>
        </w:rPr>
        <w:t>ã</w:t>
      </w:r>
      <w:r>
        <w:rPr>
          <w:rFonts w:ascii="Helvetica" w:hAnsi="Helvetica" w:cs="Helvetica"/>
          <w:color w:val="000000"/>
        </w:rPr>
        <w:t>o T</w:t>
      </w:r>
      <w:r>
        <w:rPr>
          <w:rFonts w:ascii="Times New Roman" w:hAnsi="Times New Roman" w:cs="Times New Roman"/>
          <w:color w:val="000000"/>
        </w:rPr>
        <w:t>é</w:t>
      </w:r>
      <w:r>
        <w:rPr>
          <w:rFonts w:ascii="Helvetica" w:hAnsi="Helvetica" w:cs="Helvetica"/>
          <w:color w:val="000000"/>
        </w:rPr>
        <w:t>cnica:</w:t>
      </w:r>
    </w:p>
    <w:p w14:paraId="4500D3E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os Centros dos Departamentos subordinados ao Chefe de Gabinete;</w:t>
      </w:r>
    </w:p>
    <w:p w14:paraId="4BCEE99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os Escrit</w:t>
      </w:r>
      <w:r>
        <w:rPr>
          <w:rFonts w:ascii="Times New Roman" w:hAnsi="Times New Roman" w:cs="Times New Roman"/>
          <w:color w:val="000000"/>
        </w:rPr>
        <w:t>ó</w:t>
      </w:r>
      <w:r>
        <w:rPr>
          <w:rFonts w:ascii="Helvetica" w:hAnsi="Helvetica" w:cs="Helvetica"/>
          <w:color w:val="000000"/>
        </w:rPr>
        <w:t>rios Regionais da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5BE40C1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Times New Roman" w:hAnsi="Times New Roman" w:cs="Times New Roman"/>
          <w:color w:val="000000"/>
        </w:rPr>
        <w:t>–</w:t>
      </w:r>
      <w:r>
        <w:rPr>
          <w:rFonts w:ascii="Helvetica" w:hAnsi="Helvetica" w:cs="Helvetica"/>
          <w:color w:val="000000"/>
        </w:rPr>
        <w:t xml:space="preserve"> de Divis</w:t>
      </w:r>
      <w:r>
        <w:rPr>
          <w:rFonts w:ascii="Times New Roman" w:hAnsi="Times New Roman" w:cs="Times New Roman"/>
          <w:color w:val="000000"/>
        </w:rPr>
        <w:t>ã</w:t>
      </w:r>
      <w:r>
        <w:rPr>
          <w:rFonts w:ascii="Helvetica" w:hAnsi="Helvetica" w:cs="Helvetica"/>
          <w:color w:val="000000"/>
        </w:rPr>
        <w:t>o, os Centros de Administra</w:t>
      </w:r>
      <w:r>
        <w:rPr>
          <w:rFonts w:ascii="Times New Roman" w:hAnsi="Times New Roman" w:cs="Times New Roman"/>
          <w:color w:val="000000"/>
        </w:rPr>
        <w:t>çã</w:t>
      </w:r>
      <w:r>
        <w:rPr>
          <w:rFonts w:ascii="Helvetica" w:hAnsi="Helvetica" w:cs="Helvetica"/>
          <w:color w:val="000000"/>
        </w:rPr>
        <w:t xml:space="preserve">o; </w:t>
      </w:r>
    </w:p>
    <w:p w14:paraId="56AFA33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Times New Roman" w:hAnsi="Times New Roman" w:cs="Times New Roman"/>
          <w:color w:val="000000"/>
        </w:rPr>
        <w:t>–</w:t>
      </w:r>
      <w:r>
        <w:rPr>
          <w:rFonts w:ascii="Helvetica" w:hAnsi="Helvetica" w:cs="Helvetica"/>
          <w:color w:val="000000"/>
        </w:rPr>
        <w:t xml:space="preserve"> de Servi</w:t>
      </w:r>
      <w:r>
        <w:rPr>
          <w:rFonts w:ascii="Times New Roman" w:hAnsi="Times New Roman" w:cs="Times New Roman"/>
          <w:color w:val="000000"/>
        </w:rPr>
        <w:t>ç</w:t>
      </w:r>
      <w:r>
        <w:rPr>
          <w:rFonts w:ascii="Helvetica" w:hAnsi="Helvetica" w:cs="Helvetica"/>
          <w:color w:val="000000"/>
        </w:rPr>
        <w:t>o, os N</w:t>
      </w:r>
      <w:r>
        <w:rPr>
          <w:rFonts w:ascii="Times New Roman" w:hAnsi="Times New Roman" w:cs="Times New Roman"/>
          <w:color w:val="000000"/>
        </w:rPr>
        <w:t>ú</w:t>
      </w:r>
      <w:r>
        <w:rPr>
          <w:rFonts w:ascii="Helvetica" w:hAnsi="Helvetica" w:cs="Helvetica"/>
          <w:color w:val="000000"/>
        </w:rPr>
        <w:t xml:space="preserve">cleos de Apoio Administrativo. </w:t>
      </w:r>
    </w:p>
    <w:p w14:paraId="2B157A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Times New Roman" w:hAnsi="Times New Roman" w:cs="Times New Roman"/>
          <w:color w:val="000000"/>
        </w:rPr>
        <w:t>Í</w:t>
      </w:r>
      <w:r>
        <w:rPr>
          <w:rFonts w:ascii="Helvetica" w:hAnsi="Helvetica" w:cs="Helvetica"/>
          <w:color w:val="000000"/>
        </w:rPr>
        <w:t>TULO IV</w:t>
      </w:r>
    </w:p>
    <w:p w14:paraId="7200D4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dos Sistemas</w:t>
      </w:r>
    </w:p>
    <w:p w14:paraId="24F6625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w:t>
      </w:r>
    </w:p>
    <w:p w14:paraId="1B278B6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do Sistema de Comunica</w:t>
      </w:r>
      <w:r>
        <w:rPr>
          <w:rFonts w:ascii="Times New Roman" w:hAnsi="Times New Roman" w:cs="Times New Roman"/>
          <w:color w:val="000000"/>
        </w:rPr>
        <w:t>çã</w:t>
      </w:r>
      <w:r>
        <w:rPr>
          <w:rFonts w:ascii="Helvetica" w:hAnsi="Helvetica" w:cs="Helvetica"/>
          <w:color w:val="000000"/>
        </w:rPr>
        <w:t>o do Governo do Estado de S</w:t>
      </w:r>
      <w:r>
        <w:rPr>
          <w:rFonts w:ascii="Times New Roman" w:hAnsi="Times New Roman" w:cs="Times New Roman"/>
          <w:color w:val="000000"/>
        </w:rPr>
        <w:t>ã</w:t>
      </w:r>
      <w:r>
        <w:rPr>
          <w:rFonts w:ascii="Helvetica" w:hAnsi="Helvetica" w:cs="Helvetica"/>
          <w:color w:val="000000"/>
        </w:rPr>
        <w:t>o Paulo – SICOM</w:t>
      </w:r>
    </w:p>
    <w:p w14:paraId="571AF80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11 </w:t>
      </w:r>
      <w:r>
        <w:rPr>
          <w:rFonts w:ascii="Times New Roman" w:hAnsi="Times New Roman" w:cs="Times New Roman"/>
          <w:color w:val="000000"/>
        </w:rPr>
        <w:t>–</w:t>
      </w:r>
      <w:r>
        <w:rPr>
          <w:rFonts w:ascii="Helvetica" w:hAnsi="Helvetica" w:cs="Helvetica"/>
          <w:color w:val="000000"/>
        </w:rPr>
        <w:t xml:space="preserve"> A </w:t>
      </w:r>
      <w:r>
        <w:rPr>
          <w:rFonts w:ascii="Times New Roman" w:hAnsi="Times New Roman" w:cs="Times New Roman"/>
          <w:color w:val="000000"/>
        </w:rPr>
        <w:t>Á</w:t>
      </w:r>
      <w:r>
        <w:rPr>
          <w:rFonts w:ascii="Helvetica" w:hAnsi="Helvetica" w:cs="Helvetica"/>
          <w:color w:val="000000"/>
        </w:rPr>
        <w:t>rea de Comunica</w:t>
      </w:r>
      <w:r>
        <w:rPr>
          <w:rFonts w:ascii="Times New Roman" w:hAnsi="Times New Roman" w:cs="Times New Roman"/>
          <w:color w:val="000000"/>
        </w:rPr>
        <w:t>çã</w:t>
      </w:r>
      <w:r>
        <w:rPr>
          <w:rFonts w:ascii="Helvetica" w:hAnsi="Helvetica" w:cs="Helvetica"/>
          <w:color w:val="000000"/>
        </w:rPr>
        <w:t>o da Assessoria T</w:t>
      </w:r>
      <w:r>
        <w:rPr>
          <w:rFonts w:ascii="Times New Roman" w:hAnsi="Times New Roman" w:cs="Times New Roman"/>
          <w:color w:val="000000"/>
        </w:rPr>
        <w:t>é</w:t>
      </w:r>
      <w:r>
        <w:rPr>
          <w:rFonts w:ascii="Helvetica" w:hAnsi="Helvetica" w:cs="Helvetica"/>
          <w:color w:val="000000"/>
        </w:rPr>
        <w:t xml:space="preserve">cnica do Gabinete </w:t>
      </w:r>
      <w:r>
        <w:rPr>
          <w:rFonts w:ascii="Times New Roman" w:hAnsi="Times New Roman" w:cs="Times New Roman"/>
          <w:color w:val="000000"/>
        </w:rPr>
        <w:t>é</w:t>
      </w:r>
      <w:r>
        <w:rPr>
          <w:rFonts w:ascii="Helvetica" w:hAnsi="Helvetica" w:cs="Helvetica"/>
          <w:color w:val="000000"/>
        </w:rPr>
        <w:t xml:space="preserve">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Comunica</w:t>
      </w:r>
      <w:r>
        <w:rPr>
          <w:rFonts w:ascii="Times New Roman" w:hAnsi="Times New Roman" w:cs="Times New Roman"/>
          <w:color w:val="000000"/>
        </w:rPr>
        <w:t>çã</w:t>
      </w:r>
      <w:r>
        <w:rPr>
          <w:rFonts w:ascii="Helvetica" w:hAnsi="Helvetica" w:cs="Helvetica"/>
          <w:color w:val="000000"/>
        </w:rPr>
        <w:t>o do Governo do Estado de S</w:t>
      </w:r>
      <w:r>
        <w:rPr>
          <w:rFonts w:ascii="Times New Roman" w:hAnsi="Times New Roman" w:cs="Times New Roman"/>
          <w:color w:val="000000"/>
        </w:rPr>
        <w:t>ã</w:t>
      </w:r>
      <w:r>
        <w:rPr>
          <w:rFonts w:ascii="Helvetica" w:hAnsi="Helvetica" w:cs="Helvetica"/>
          <w:color w:val="000000"/>
        </w:rPr>
        <w:t xml:space="preserve">o Paulo </w:t>
      </w:r>
      <w:r>
        <w:rPr>
          <w:rFonts w:ascii="Times New Roman" w:hAnsi="Times New Roman" w:cs="Times New Roman"/>
          <w:color w:val="000000"/>
        </w:rPr>
        <w:t>–</w:t>
      </w:r>
      <w:r>
        <w:rPr>
          <w:rFonts w:ascii="Helvetica" w:hAnsi="Helvetica" w:cs="Helvetica"/>
          <w:color w:val="000000"/>
        </w:rPr>
        <w:t xml:space="preserve"> SICOM na Secretaria de Desenvolvimento Regional.</w:t>
      </w:r>
    </w:p>
    <w:p w14:paraId="40AA250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II</w:t>
      </w:r>
    </w:p>
    <w:p w14:paraId="5A5C04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dos Sistemas de Administra</w:t>
      </w:r>
      <w:r>
        <w:rPr>
          <w:rFonts w:ascii="Times New Roman" w:hAnsi="Times New Roman" w:cs="Times New Roman"/>
          <w:color w:val="000000"/>
        </w:rPr>
        <w:t>çã</w:t>
      </w:r>
      <w:r>
        <w:rPr>
          <w:rFonts w:ascii="Helvetica" w:hAnsi="Helvetica" w:cs="Helvetica"/>
          <w:color w:val="000000"/>
        </w:rPr>
        <w:t>o Geral</w:t>
      </w:r>
    </w:p>
    <w:p w14:paraId="172711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w:t>
      </w:r>
    </w:p>
    <w:p w14:paraId="50D36C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Sistema de Administra</w:t>
      </w:r>
      <w:r>
        <w:rPr>
          <w:rFonts w:ascii="Times New Roman" w:hAnsi="Times New Roman" w:cs="Times New Roman"/>
          <w:color w:val="000000"/>
        </w:rPr>
        <w:t>çã</w:t>
      </w:r>
      <w:r>
        <w:rPr>
          <w:rFonts w:ascii="Helvetica" w:hAnsi="Helvetica" w:cs="Helvetica"/>
          <w:color w:val="000000"/>
        </w:rPr>
        <w:t>o de Pessoal</w:t>
      </w:r>
    </w:p>
    <w:p w14:paraId="59E8851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12 - O Departamento de Recursos Humanos </w:t>
      </w:r>
      <w:r>
        <w:rPr>
          <w:rFonts w:ascii="Times New Roman" w:hAnsi="Times New Roman" w:cs="Times New Roman"/>
          <w:color w:val="000000"/>
        </w:rPr>
        <w:t>é</w:t>
      </w:r>
      <w:r>
        <w:rPr>
          <w:rFonts w:ascii="Helvetica" w:hAnsi="Helvetica" w:cs="Helvetica"/>
          <w:color w:val="000000"/>
        </w:rPr>
        <w:t xml:space="preserve">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Administra</w:t>
      </w:r>
      <w:r>
        <w:rPr>
          <w:rFonts w:ascii="Times New Roman" w:hAnsi="Times New Roman" w:cs="Times New Roman"/>
          <w:color w:val="000000"/>
        </w:rPr>
        <w:t>çã</w:t>
      </w:r>
      <w:r>
        <w:rPr>
          <w:rFonts w:ascii="Helvetica" w:hAnsi="Helvetica" w:cs="Helvetica"/>
          <w:color w:val="000000"/>
        </w:rPr>
        <w:t>o de Pessoal na Secretaria de Desenvolvimento Regional e presta, tamb</w:t>
      </w:r>
      <w:r>
        <w:rPr>
          <w:rFonts w:ascii="Times New Roman" w:hAnsi="Times New Roman" w:cs="Times New Roman"/>
          <w:color w:val="000000"/>
        </w:rPr>
        <w:t>é</w:t>
      </w:r>
      <w:r>
        <w:rPr>
          <w:rFonts w:ascii="Helvetica" w:hAnsi="Helvetica" w:cs="Helvetica"/>
          <w:color w:val="000000"/>
        </w:rPr>
        <w:t>m,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subsetorial a todas as unidades da Pasta.</w:t>
      </w:r>
    </w:p>
    <w:p w14:paraId="4847497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w:t>
      </w:r>
    </w:p>
    <w:p w14:paraId="71D9CF8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Dos Sistemas de Administra</w:t>
      </w:r>
      <w:r>
        <w:rPr>
          <w:rFonts w:ascii="Times New Roman" w:hAnsi="Times New Roman" w:cs="Times New Roman"/>
          <w:color w:val="000000"/>
        </w:rPr>
        <w:t>çã</w:t>
      </w:r>
      <w:r>
        <w:rPr>
          <w:rFonts w:ascii="Helvetica" w:hAnsi="Helvetica" w:cs="Helvetica"/>
          <w:color w:val="000000"/>
        </w:rPr>
        <w:t>o Financeira e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w:t>
      </w:r>
    </w:p>
    <w:p w14:paraId="4BFAD5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13 - O Centro de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do Departamento de Finan</w:t>
      </w:r>
      <w:r>
        <w:rPr>
          <w:rFonts w:ascii="Times New Roman" w:hAnsi="Times New Roman" w:cs="Times New Roman"/>
          <w:color w:val="000000"/>
        </w:rPr>
        <w:t>ç</w:t>
      </w:r>
      <w:r>
        <w:rPr>
          <w:rFonts w:ascii="Helvetica" w:hAnsi="Helvetica" w:cs="Helvetica"/>
          <w:color w:val="000000"/>
        </w:rPr>
        <w:t xml:space="preserve">as e Contratos, </w:t>
      </w:r>
      <w:r>
        <w:rPr>
          <w:rFonts w:ascii="Times New Roman" w:hAnsi="Times New Roman" w:cs="Times New Roman"/>
          <w:color w:val="000000"/>
        </w:rPr>
        <w:t>é</w:t>
      </w:r>
      <w:r>
        <w:rPr>
          <w:rFonts w:ascii="Helvetica" w:hAnsi="Helvetica" w:cs="Helvetica"/>
          <w:color w:val="000000"/>
        </w:rPr>
        <w:t xml:space="preserv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dos Sistemas de Administra</w:t>
      </w:r>
      <w:r>
        <w:rPr>
          <w:rFonts w:ascii="Times New Roman" w:hAnsi="Times New Roman" w:cs="Times New Roman"/>
          <w:color w:val="000000"/>
        </w:rPr>
        <w:t>çã</w:t>
      </w:r>
      <w:r>
        <w:rPr>
          <w:rFonts w:ascii="Helvetica" w:hAnsi="Helvetica" w:cs="Helvetica"/>
          <w:color w:val="000000"/>
        </w:rPr>
        <w:t>o Financeira e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 na Secretaria de Desenvolvimento Regional e presta, tamb</w:t>
      </w:r>
      <w:r>
        <w:rPr>
          <w:rFonts w:ascii="Times New Roman" w:hAnsi="Times New Roman" w:cs="Times New Roman"/>
          <w:color w:val="000000"/>
        </w:rPr>
        <w:t>é</w:t>
      </w:r>
      <w:r>
        <w:rPr>
          <w:rFonts w:ascii="Helvetica" w:hAnsi="Helvetica" w:cs="Helvetica"/>
          <w:color w:val="000000"/>
        </w:rPr>
        <w:t>m,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subsetorial a todas as unidades da Pasta.</w:t>
      </w:r>
    </w:p>
    <w:p w14:paraId="70E79F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III</w:t>
      </w:r>
    </w:p>
    <w:p w14:paraId="00E7DFD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Sistema de Administra</w:t>
      </w:r>
      <w:r>
        <w:rPr>
          <w:rFonts w:ascii="Times New Roman" w:hAnsi="Times New Roman" w:cs="Times New Roman"/>
          <w:color w:val="000000"/>
        </w:rPr>
        <w:t>çã</w:t>
      </w:r>
      <w:r>
        <w:rPr>
          <w:rFonts w:ascii="Helvetica" w:hAnsi="Helvetica" w:cs="Helvetica"/>
          <w:color w:val="000000"/>
        </w:rPr>
        <w:t>o dos Transportes Internos Motorizados</w:t>
      </w:r>
    </w:p>
    <w:p w14:paraId="5A830E5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14 - O Centro de Infraestrutura, do Departamento de Apoio Log</w:t>
      </w:r>
      <w:r>
        <w:rPr>
          <w:rFonts w:ascii="Times New Roman" w:hAnsi="Times New Roman" w:cs="Times New Roman"/>
          <w:color w:val="000000"/>
        </w:rPr>
        <w:t>í</w:t>
      </w:r>
      <w:r>
        <w:rPr>
          <w:rFonts w:ascii="Helvetica" w:hAnsi="Helvetica" w:cs="Helvetica"/>
          <w:color w:val="000000"/>
        </w:rPr>
        <w:t xml:space="preserve">stico, </w:t>
      </w:r>
      <w:r>
        <w:rPr>
          <w:rFonts w:ascii="Times New Roman" w:hAnsi="Times New Roman" w:cs="Times New Roman"/>
          <w:color w:val="000000"/>
        </w:rPr>
        <w:t>é</w:t>
      </w:r>
      <w:r>
        <w:rPr>
          <w:rFonts w:ascii="Helvetica" w:hAnsi="Helvetica" w:cs="Helvetica"/>
          <w:color w:val="000000"/>
        </w:rPr>
        <w:t xml:space="preserv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Administra</w:t>
      </w:r>
      <w:r>
        <w:rPr>
          <w:rFonts w:ascii="Times New Roman" w:hAnsi="Times New Roman" w:cs="Times New Roman"/>
          <w:color w:val="000000"/>
        </w:rPr>
        <w:t>çã</w:t>
      </w:r>
      <w:r>
        <w:rPr>
          <w:rFonts w:ascii="Helvetica" w:hAnsi="Helvetica" w:cs="Helvetica"/>
          <w:color w:val="000000"/>
        </w:rPr>
        <w:t>o dos Transportes Internos Motorizados na Secretaria de Desenvolvimento Regional, presta, tamb</w:t>
      </w:r>
      <w:r>
        <w:rPr>
          <w:rFonts w:ascii="Times New Roman" w:hAnsi="Times New Roman" w:cs="Times New Roman"/>
          <w:color w:val="000000"/>
        </w:rPr>
        <w:t>é</w:t>
      </w:r>
      <w:r>
        <w:rPr>
          <w:rFonts w:ascii="Helvetica" w:hAnsi="Helvetica" w:cs="Helvetica"/>
          <w:color w:val="000000"/>
        </w:rPr>
        <w:t>m,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subsetorial a todas as unidades da Pasta e funcionar</w:t>
      </w:r>
      <w:r>
        <w:rPr>
          <w:rFonts w:ascii="Times New Roman" w:hAnsi="Times New Roman" w:cs="Times New Roman"/>
          <w:color w:val="000000"/>
        </w:rPr>
        <w:t>á</w:t>
      </w:r>
      <w:r>
        <w:rPr>
          <w:rFonts w:ascii="Helvetica" w:hAnsi="Helvetica" w:cs="Helvetica"/>
          <w:color w:val="000000"/>
        </w:rPr>
        <w:t xml:space="preserve">, ainda, como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detentor.</w:t>
      </w:r>
    </w:p>
    <w:p w14:paraId="70CA64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Artigo 15 </w:t>
      </w:r>
      <w:r>
        <w:rPr>
          <w:rFonts w:ascii="Times New Roman" w:hAnsi="Times New Roman" w:cs="Times New Roman"/>
          <w:color w:val="000000"/>
        </w:rPr>
        <w:t>–</w:t>
      </w:r>
      <w:r>
        <w:rPr>
          <w:rFonts w:ascii="Helvetica" w:hAnsi="Helvetica" w:cs="Helvetica"/>
          <w:color w:val="000000"/>
        </w:rPr>
        <w:t xml:space="preserve"> S</w:t>
      </w:r>
      <w:r>
        <w:rPr>
          <w:rFonts w:ascii="Times New Roman" w:hAnsi="Times New Roman" w:cs="Times New Roman"/>
          <w:color w:val="000000"/>
        </w:rPr>
        <w:t>ã</w:t>
      </w:r>
      <w:r>
        <w:rPr>
          <w:rFonts w:ascii="Helvetica" w:hAnsi="Helvetica" w:cs="Helvetica"/>
          <w:color w:val="000000"/>
        </w:rPr>
        <w:t xml:space="preserve">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detentores do Sistema de Administra</w:t>
      </w:r>
      <w:r>
        <w:rPr>
          <w:rFonts w:ascii="Times New Roman" w:hAnsi="Times New Roman" w:cs="Times New Roman"/>
          <w:color w:val="000000"/>
        </w:rPr>
        <w:t>çã</w:t>
      </w:r>
      <w:r>
        <w:rPr>
          <w:rFonts w:ascii="Helvetica" w:hAnsi="Helvetica" w:cs="Helvetica"/>
          <w:color w:val="000000"/>
        </w:rPr>
        <w:t>o dos Transportes Internos Motorizados:</w:t>
      </w:r>
    </w:p>
    <w:p w14:paraId="1F904D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os Escrit</w:t>
      </w:r>
      <w:r>
        <w:rPr>
          <w:rFonts w:ascii="Times New Roman" w:hAnsi="Times New Roman" w:cs="Times New Roman"/>
          <w:color w:val="000000"/>
        </w:rPr>
        <w:t>ó</w:t>
      </w:r>
      <w:r>
        <w:rPr>
          <w:rFonts w:ascii="Helvetica" w:hAnsi="Helvetica" w:cs="Helvetica"/>
          <w:color w:val="000000"/>
        </w:rPr>
        <w:t xml:space="preserve">rios Regionais; </w:t>
      </w:r>
    </w:p>
    <w:p w14:paraId="7E0BEED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outras unidades designadas como deposit</w:t>
      </w:r>
      <w:r>
        <w:rPr>
          <w:rFonts w:ascii="Times New Roman" w:hAnsi="Times New Roman" w:cs="Times New Roman"/>
          <w:color w:val="000000"/>
        </w:rPr>
        <w:t>á</w:t>
      </w:r>
      <w:r>
        <w:rPr>
          <w:rFonts w:ascii="Helvetica" w:hAnsi="Helvetica" w:cs="Helvetica"/>
          <w:color w:val="000000"/>
        </w:rPr>
        <w:t>rias de ve</w:t>
      </w:r>
      <w:r>
        <w:rPr>
          <w:rFonts w:ascii="Times New Roman" w:hAnsi="Times New Roman" w:cs="Times New Roman"/>
          <w:color w:val="000000"/>
        </w:rPr>
        <w:t>í</w:t>
      </w:r>
      <w:r>
        <w:rPr>
          <w:rFonts w:ascii="Helvetica" w:hAnsi="Helvetica" w:cs="Helvetica"/>
          <w:color w:val="000000"/>
        </w:rPr>
        <w:t>culos oficiais.</w:t>
      </w:r>
    </w:p>
    <w:p w14:paraId="2AD6C6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IV</w:t>
      </w:r>
    </w:p>
    <w:p w14:paraId="0C95D43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Sistema de Gest</w:t>
      </w:r>
      <w:r>
        <w:rPr>
          <w:rFonts w:ascii="Times New Roman" w:hAnsi="Times New Roman" w:cs="Times New Roman"/>
          <w:color w:val="000000"/>
        </w:rPr>
        <w:t>ã</w:t>
      </w:r>
      <w:r>
        <w:rPr>
          <w:rFonts w:ascii="Helvetica" w:hAnsi="Helvetica" w:cs="Helvetica"/>
          <w:color w:val="000000"/>
        </w:rPr>
        <w:t>o do Patrim</w:t>
      </w:r>
      <w:r>
        <w:rPr>
          <w:rFonts w:ascii="Times New Roman" w:hAnsi="Times New Roman" w:cs="Times New Roman"/>
          <w:color w:val="000000"/>
        </w:rPr>
        <w:t>ô</w:t>
      </w:r>
      <w:r>
        <w:rPr>
          <w:rFonts w:ascii="Helvetica" w:hAnsi="Helvetica" w:cs="Helvetica"/>
          <w:color w:val="000000"/>
        </w:rPr>
        <w:t>nio Mobili</w:t>
      </w:r>
      <w:r>
        <w:rPr>
          <w:rFonts w:ascii="Times New Roman" w:hAnsi="Times New Roman" w:cs="Times New Roman"/>
          <w:color w:val="000000"/>
        </w:rPr>
        <w:t>á</w:t>
      </w:r>
      <w:r>
        <w:rPr>
          <w:rFonts w:ascii="Helvetica" w:hAnsi="Helvetica" w:cs="Helvetica"/>
          <w:color w:val="000000"/>
        </w:rPr>
        <w:t>rio e de Estoques do Estado</w:t>
      </w:r>
    </w:p>
    <w:p w14:paraId="6AFBBD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16 - O Comit</w:t>
      </w:r>
      <w:r>
        <w:rPr>
          <w:rFonts w:ascii="Times New Roman" w:hAnsi="Times New Roman" w:cs="Times New Roman"/>
          <w:color w:val="000000"/>
        </w:rPr>
        <w:t>ê</w:t>
      </w:r>
      <w:r>
        <w:rPr>
          <w:rFonts w:ascii="Helvetica" w:hAnsi="Helvetica" w:cs="Helvetica"/>
          <w:color w:val="000000"/>
        </w:rPr>
        <w:t xml:space="preserve"> Setorial de Invent</w:t>
      </w:r>
      <w:r>
        <w:rPr>
          <w:rFonts w:ascii="Times New Roman" w:hAnsi="Times New Roman" w:cs="Times New Roman"/>
          <w:color w:val="000000"/>
        </w:rPr>
        <w:t>á</w:t>
      </w:r>
      <w:r>
        <w:rPr>
          <w:rFonts w:ascii="Helvetica" w:hAnsi="Helvetica" w:cs="Helvetica"/>
          <w:color w:val="000000"/>
        </w:rPr>
        <w:t>rio de Bens M</w:t>
      </w:r>
      <w:r>
        <w:rPr>
          <w:rFonts w:ascii="Times New Roman" w:hAnsi="Times New Roman" w:cs="Times New Roman"/>
          <w:color w:val="000000"/>
        </w:rPr>
        <w:t>ó</w:t>
      </w:r>
      <w:r>
        <w:rPr>
          <w:rFonts w:ascii="Helvetica" w:hAnsi="Helvetica" w:cs="Helvetica"/>
          <w:color w:val="000000"/>
        </w:rPr>
        <w:t>veis e de Estoques do Gabinete do Secret</w:t>
      </w:r>
      <w:r>
        <w:rPr>
          <w:rFonts w:ascii="Times New Roman" w:hAnsi="Times New Roman" w:cs="Times New Roman"/>
          <w:color w:val="000000"/>
        </w:rPr>
        <w:t>á</w:t>
      </w:r>
      <w:r>
        <w:rPr>
          <w:rFonts w:ascii="Helvetica" w:hAnsi="Helvetica" w:cs="Helvetica"/>
          <w:color w:val="000000"/>
        </w:rPr>
        <w:t xml:space="preserve">rio </w:t>
      </w:r>
      <w:r>
        <w:rPr>
          <w:rFonts w:ascii="Times New Roman" w:hAnsi="Times New Roman" w:cs="Times New Roman"/>
          <w:color w:val="000000"/>
        </w:rPr>
        <w:t>é</w:t>
      </w:r>
      <w:r>
        <w:rPr>
          <w:rFonts w:ascii="Helvetica" w:hAnsi="Helvetica" w:cs="Helvetica"/>
          <w:color w:val="000000"/>
        </w:rPr>
        <w:t xml:space="preserve">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setorial do Sistema de Gest</w:t>
      </w:r>
      <w:r>
        <w:rPr>
          <w:rFonts w:ascii="Times New Roman" w:hAnsi="Times New Roman" w:cs="Times New Roman"/>
          <w:color w:val="000000"/>
        </w:rPr>
        <w:t>ã</w:t>
      </w:r>
      <w:r>
        <w:rPr>
          <w:rFonts w:ascii="Helvetica" w:hAnsi="Helvetica" w:cs="Helvetica"/>
          <w:color w:val="000000"/>
        </w:rPr>
        <w:t>o do Patrim</w:t>
      </w:r>
      <w:r>
        <w:rPr>
          <w:rFonts w:ascii="Times New Roman" w:hAnsi="Times New Roman" w:cs="Times New Roman"/>
          <w:color w:val="000000"/>
        </w:rPr>
        <w:t>ô</w:t>
      </w:r>
      <w:r>
        <w:rPr>
          <w:rFonts w:ascii="Helvetica" w:hAnsi="Helvetica" w:cs="Helvetica"/>
          <w:color w:val="000000"/>
        </w:rPr>
        <w:t>nio Mobili</w:t>
      </w:r>
      <w:r>
        <w:rPr>
          <w:rFonts w:ascii="Times New Roman" w:hAnsi="Times New Roman" w:cs="Times New Roman"/>
          <w:color w:val="000000"/>
        </w:rPr>
        <w:t>á</w:t>
      </w:r>
      <w:r>
        <w:rPr>
          <w:rFonts w:ascii="Helvetica" w:hAnsi="Helvetica" w:cs="Helvetica"/>
          <w:color w:val="000000"/>
        </w:rPr>
        <w:t>rio e de Estoques do Estado na Secretaria de Desenvolvimento Regional.</w:t>
      </w:r>
    </w:p>
    <w:p w14:paraId="56B0A13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17 - S</w:t>
      </w:r>
      <w:r>
        <w:rPr>
          <w:rFonts w:ascii="Times New Roman" w:hAnsi="Times New Roman" w:cs="Times New Roman"/>
          <w:color w:val="000000"/>
        </w:rPr>
        <w:t>ã</w:t>
      </w:r>
      <w:r>
        <w:rPr>
          <w:rFonts w:ascii="Helvetica" w:hAnsi="Helvetica" w:cs="Helvetica"/>
          <w:color w:val="000000"/>
        </w:rPr>
        <w:t xml:space="preserve">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subsetoriais do Sistema de Gest</w:t>
      </w:r>
      <w:r>
        <w:rPr>
          <w:rFonts w:ascii="Times New Roman" w:hAnsi="Times New Roman" w:cs="Times New Roman"/>
          <w:color w:val="000000"/>
        </w:rPr>
        <w:t>ã</w:t>
      </w:r>
      <w:r>
        <w:rPr>
          <w:rFonts w:ascii="Helvetica" w:hAnsi="Helvetica" w:cs="Helvetica"/>
          <w:color w:val="000000"/>
        </w:rPr>
        <w:t>o do Patrim</w:t>
      </w:r>
      <w:r>
        <w:rPr>
          <w:rFonts w:ascii="Times New Roman" w:hAnsi="Times New Roman" w:cs="Times New Roman"/>
          <w:color w:val="000000"/>
        </w:rPr>
        <w:t>ô</w:t>
      </w:r>
      <w:r>
        <w:rPr>
          <w:rFonts w:ascii="Helvetica" w:hAnsi="Helvetica" w:cs="Helvetica"/>
          <w:color w:val="000000"/>
        </w:rPr>
        <w:t>nio Mobili</w:t>
      </w:r>
      <w:r>
        <w:rPr>
          <w:rFonts w:ascii="Times New Roman" w:hAnsi="Times New Roman" w:cs="Times New Roman"/>
          <w:color w:val="000000"/>
        </w:rPr>
        <w:t>á</w:t>
      </w:r>
      <w:r>
        <w:rPr>
          <w:rFonts w:ascii="Helvetica" w:hAnsi="Helvetica" w:cs="Helvetica"/>
          <w:color w:val="000000"/>
        </w:rPr>
        <w:t>rio e de Estoques do Estado na Secretaria de Desenvolvimento Regional as Comiss</w:t>
      </w:r>
      <w:r>
        <w:rPr>
          <w:rFonts w:ascii="Times New Roman" w:hAnsi="Times New Roman" w:cs="Times New Roman"/>
          <w:color w:val="000000"/>
        </w:rPr>
        <w:t>õ</w:t>
      </w:r>
      <w:r>
        <w:rPr>
          <w:rFonts w:ascii="Helvetica" w:hAnsi="Helvetica" w:cs="Helvetica"/>
          <w:color w:val="000000"/>
        </w:rPr>
        <w:t>es Subsetoriais de Invent</w:t>
      </w:r>
      <w:r>
        <w:rPr>
          <w:rFonts w:ascii="Times New Roman" w:hAnsi="Times New Roman" w:cs="Times New Roman"/>
          <w:color w:val="000000"/>
        </w:rPr>
        <w:t>á</w:t>
      </w:r>
      <w:r>
        <w:rPr>
          <w:rFonts w:ascii="Helvetica" w:hAnsi="Helvetica" w:cs="Helvetica"/>
          <w:color w:val="000000"/>
        </w:rPr>
        <w:t>rio de Bens M</w:t>
      </w:r>
      <w:r>
        <w:rPr>
          <w:rFonts w:ascii="Times New Roman" w:hAnsi="Times New Roman" w:cs="Times New Roman"/>
          <w:color w:val="000000"/>
        </w:rPr>
        <w:t>ó</w:t>
      </w:r>
      <w:r>
        <w:rPr>
          <w:rFonts w:ascii="Helvetica" w:hAnsi="Helvetica" w:cs="Helvetica"/>
          <w:color w:val="000000"/>
        </w:rPr>
        <w:t>veis e de Estoques das seguintes unidades:</w:t>
      </w:r>
    </w:p>
    <w:p w14:paraId="5126205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Gabinete do Secret</w:t>
      </w:r>
      <w:r>
        <w:rPr>
          <w:rFonts w:ascii="Times New Roman" w:hAnsi="Times New Roman" w:cs="Times New Roman"/>
          <w:color w:val="000000"/>
        </w:rPr>
        <w:t>á</w:t>
      </w:r>
      <w:r>
        <w:rPr>
          <w:rFonts w:ascii="Helvetica" w:hAnsi="Helvetica" w:cs="Helvetica"/>
          <w:color w:val="000000"/>
        </w:rPr>
        <w:t>rio;</w:t>
      </w:r>
    </w:p>
    <w:p w14:paraId="3EB35D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Subsecretaria de Conv</w:t>
      </w:r>
      <w:r>
        <w:rPr>
          <w:rFonts w:ascii="Times New Roman" w:hAnsi="Times New Roman" w:cs="Times New Roman"/>
          <w:color w:val="000000"/>
        </w:rPr>
        <w:t>ê</w:t>
      </w:r>
      <w:r>
        <w:rPr>
          <w:rFonts w:ascii="Helvetica" w:hAnsi="Helvetica" w:cs="Helvetica"/>
          <w:color w:val="000000"/>
        </w:rPr>
        <w:t>nios com Munic</w:t>
      </w:r>
      <w:r>
        <w:rPr>
          <w:rFonts w:ascii="Times New Roman" w:hAnsi="Times New Roman" w:cs="Times New Roman"/>
          <w:color w:val="000000"/>
        </w:rPr>
        <w:t>í</w:t>
      </w:r>
      <w:r>
        <w:rPr>
          <w:rFonts w:ascii="Helvetica" w:hAnsi="Helvetica" w:cs="Helvetica"/>
          <w:color w:val="000000"/>
        </w:rPr>
        <w:t>pios e Entidades n</w:t>
      </w:r>
      <w:r>
        <w:rPr>
          <w:rFonts w:ascii="Times New Roman" w:hAnsi="Times New Roman" w:cs="Times New Roman"/>
          <w:color w:val="000000"/>
        </w:rPr>
        <w:t>ã</w:t>
      </w:r>
      <w:r>
        <w:rPr>
          <w:rFonts w:ascii="Helvetica" w:hAnsi="Helvetica" w:cs="Helvetica"/>
          <w:color w:val="000000"/>
        </w:rPr>
        <w:t>o Governamentais;</w:t>
      </w:r>
    </w:p>
    <w:p w14:paraId="0209A0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Subsecretaria de Assuntos Metropolitanos;</w:t>
      </w:r>
    </w:p>
    <w:p w14:paraId="46528D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Unidade de Administra</w:t>
      </w:r>
      <w:r>
        <w:rPr>
          <w:rFonts w:ascii="Times New Roman" w:hAnsi="Times New Roman" w:cs="Times New Roman"/>
          <w:color w:val="000000"/>
        </w:rPr>
        <w:t>çã</w:t>
      </w:r>
      <w:r>
        <w:rPr>
          <w:rFonts w:ascii="Helvetica" w:hAnsi="Helvetica" w:cs="Helvetica"/>
          <w:color w:val="000000"/>
        </w:rPr>
        <w:t>o da Subsecretaria a que se refere o inciso II deste artigo;</w:t>
      </w:r>
    </w:p>
    <w:p w14:paraId="6801C53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Departamento de Finan</w:t>
      </w:r>
      <w:r>
        <w:rPr>
          <w:rFonts w:ascii="Times New Roman" w:hAnsi="Times New Roman" w:cs="Times New Roman"/>
          <w:color w:val="000000"/>
        </w:rPr>
        <w:t>ç</w:t>
      </w:r>
      <w:r>
        <w:rPr>
          <w:rFonts w:ascii="Helvetica" w:hAnsi="Helvetica" w:cs="Helvetica"/>
          <w:color w:val="000000"/>
        </w:rPr>
        <w:t>as e Contratos.</w:t>
      </w:r>
    </w:p>
    <w:p w14:paraId="26F7AE37"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06E348A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 - Subsecretaria da Juventude."</w:t>
      </w:r>
    </w:p>
    <w:p w14:paraId="5866EBE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w:t>
      </w:r>
      <w:r>
        <w:rPr>
          <w:rFonts w:ascii="Times New Roman" w:hAnsi="Times New Roman" w:cs="Times New Roman"/>
          <w:color w:val="000000"/>
        </w:rPr>
        <w:t>Í</w:t>
      </w:r>
      <w:r>
        <w:rPr>
          <w:rFonts w:ascii="Helvetica" w:hAnsi="Helvetica" w:cs="Helvetica"/>
          <w:color w:val="000000"/>
        </w:rPr>
        <w:t xml:space="preserve">TULO V </w:t>
      </w:r>
    </w:p>
    <w:p w14:paraId="7F7426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Atribui</w:t>
      </w:r>
      <w:r>
        <w:rPr>
          <w:rFonts w:ascii="Times New Roman" w:hAnsi="Times New Roman" w:cs="Times New Roman"/>
          <w:color w:val="000000"/>
        </w:rPr>
        <w:t>çõ</w:t>
      </w:r>
      <w:r>
        <w:rPr>
          <w:rFonts w:ascii="Helvetica" w:hAnsi="Helvetica" w:cs="Helvetica"/>
          <w:color w:val="000000"/>
        </w:rPr>
        <w:t>es</w:t>
      </w:r>
    </w:p>
    <w:p w14:paraId="25EE32B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w:t>
      </w:r>
    </w:p>
    <w:p w14:paraId="3E1C48C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Gabinete do Secret</w:t>
      </w:r>
      <w:r>
        <w:rPr>
          <w:rFonts w:ascii="Times New Roman" w:hAnsi="Times New Roman" w:cs="Times New Roman"/>
          <w:color w:val="000000"/>
        </w:rPr>
        <w:t>á</w:t>
      </w:r>
      <w:r>
        <w:rPr>
          <w:rFonts w:ascii="Helvetica" w:hAnsi="Helvetica" w:cs="Helvetica"/>
          <w:color w:val="000000"/>
        </w:rPr>
        <w:t>rio</w:t>
      </w:r>
    </w:p>
    <w:p w14:paraId="5E200FB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w:t>
      </w:r>
    </w:p>
    <w:p w14:paraId="0F08E0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Chefia de Gabinete</w:t>
      </w:r>
    </w:p>
    <w:p w14:paraId="62AC12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18 - A Chefia de Gabinete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7E40CCC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examinar e preparar o expediente encaminhado ao Titular da Pasta, pertinente </w:t>
      </w:r>
      <w:r>
        <w:rPr>
          <w:rFonts w:ascii="Times New Roman" w:hAnsi="Times New Roman" w:cs="Times New Roman"/>
          <w:color w:val="000000"/>
        </w:rPr>
        <w:t>à</w:t>
      </w:r>
      <w:r>
        <w:rPr>
          <w:rFonts w:ascii="Helvetica" w:hAnsi="Helvetica" w:cs="Helvetica"/>
          <w:color w:val="000000"/>
        </w:rPr>
        <w:t xml:space="preserve">s unidades subordinadas ao Chefe de Gabinete ou que a ele se reportem; </w:t>
      </w:r>
    </w:p>
    <w:p w14:paraId="16FE2A5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articular-se com as unidades da Secretaria e com os demais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e entidades da Administra</w:t>
      </w:r>
      <w:r>
        <w:rPr>
          <w:rFonts w:ascii="Times New Roman" w:hAnsi="Times New Roman" w:cs="Times New Roman"/>
          <w:color w:val="000000"/>
        </w:rPr>
        <w:t>çã</w:t>
      </w:r>
      <w:r>
        <w:rPr>
          <w:rFonts w:ascii="Helvetica" w:hAnsi="Helvetica" w:cs="Helvetica"/>
          <w:color w:val="000000"/>
        </w:rPr>
        <w:t>o P</w:t>
      </w:r>
      <w:r>
        <w:rPr>
          <w:rFonts w:ascii="Times New Roman" w:hAnsi="Times New Roman" w:cs="Times New Roman"/>
          <w:color w:val="000000"/>
        </w:rPr>
        <w:t>ú</w:t>
      </w:r>
      <w:r>
        <w:rPr>
          <w:rFonts w:ascii="Helvetica" w:hAnsi="Helvetica" w:cs="Helvetica"/>
          <w:color w:val="000000"/>
        </w:rPr>
        <w:t>blica;</w:t>
      </w:r>
    </w:p>
    <w:p w14:paraId="2FAA4E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coordenar, orientar e acompanhar as atividades das unidades subordinadas ao Chefe de Gabinete, promovendo a integra</w:t>
      </w:r>
      <w:r>
        <w:rPr>
          <w:rFonts w:ascii="Times New Roman" w:hAnsi="Times New Roman" w:cs="Times New Roman"/>
          <w:color w:val="000000"/>
        </w:rPr>
        <w:t>çã</w:t>
      </w:r>
      <w:r>
        <w:rPr>
          <w:rFonts w:ascii="Helvetica" w:hAnsi="Helvetica" w:cs="Helvetica"/>
          <w:color w:val="000000"/>
        </w:rPr>
        <w:t>o dos trabalhos desenvolvidos;</w:t>
      </w:r>
    </w:p>
    <w:p w14:paraId="339FCA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avaliar, selecionar e encaminhar os processos a serem analisados pelas unidades da Secretaria;</w:t>
      </w:r>
    </w:p>
    <w:p w14:paraId="142776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V - acompanhar, internamente, as designa</w:t>
      </w:r>
      <w:r>
        <w:rPr>
          <w:rFonts w:ascii="Times New Roman" w:hAnsi="Times New Roman" w:cs="Times New Roman"/>
          <w:color w:val="000000"/>
        </w:rPr>
        <w:t>çõ</w:t>
      </w:r>
      <w:r>
        <w:rPr>
          <w:rFonts w:ascii="Helvetica" w:hAnsi="Helvetica" w:cs="Helvetica"/>
          <w:color w:val="000000"/>
        </w:rPr>
        <w:t>es e indica</w:t>
      </w:r>
      <w:r>
        <w:rPr>
          <w:rFonts w:ascii="Times New Roman" w:hAnsi="Times New Roman" w:cs="Times New Roman"/>
          <w:color w:val="000000"/>
        </w:rPr>
        <w:t>çõ</w:t>
      </w:r>
      <w:r>
        <w:rPr>
          <w:rFonts w:ascii="Helvetica" w:hAnsi="Helvetica" w:cs="Helvetica"/>
          <w:color w:val="000000"/>
        </w:rPr>
        <w:t xml:space="preserve">es de representantes da Secretaria em colegiados, fundos,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 xml:space="preserve">os e entidades; </w:t>
      </w:r>
    </w:p>
    <w:p w14:paraId="48FAC21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 - coordenar, controlar e acompanhar a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 xml:space="preserve">os </w:t>
      </w:r>
      <w:r>
        <w:rPr>
          <w:rFonts w:ascii="Times New Roman" w:hAnsi="Times New Roman" w:cs="Times New Roman"/>
          <w:color w:val="000000"/>
        </w:rPr>
        <w:t>à</w:t>
      </w:r>
      <w:r>
        <w:rPr>
          <w:rFonts w:ascii="Helvetica" w:hAnsi="Helvetica" w:cs="Helvetica"/>
          <w:color w:val="000000"/>
        </w:rPr>
        <w:t xml:space="preserve">s unidades da Secretaria nas </w:t>
      </w:r>
      <w:r>
        <w:rPr>
          <w:rFonts w:ascii="Times New Roman" w:hAnsi="Times New Roman" w:cs="Times New Roman"/>
          <w:color w:val="000000"/>
        </w:rPr>
        <w:t>á</w:t>
      </w:r>
      <w:r>
        <w:rPr>
          <w:rFonts w:ascii="Helvetica" w:hAnsi="Helvetica" w:cs="Helvetica"/>
          <w:color w:val="000000"/>
        </w:rPr>
        <w:t>reas de gest</w:t>
      </w:r>
      <w:r>
        <w:rPr>
          <w:rFonts w:ascii="Times New Roman" w:hAnsi="Times New Roman" w:cs="Times New Roman"/>
          <w:color w:val="000000"/>
        </w:rPr>
        <w:t>ã</w:t>
      </w:r>
      <w:r>
        <w:rPr>
          <w:rFonts w:ascii="Helvetica" w:hAnsi="Helvetica" w:cs="Helvetica"/>
          <w:color w:val="000000"/>
        </w:rPr>
        <w:t>o de pessoas,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material e patrim</w:t>
      </w:r>
      <w:r>
        <w:rPr>
          <w:rFonts w:ascii="Times New Roman" w:hAnsi="Times New Roman" w:cs="Times New Roman"/>
          <w:color w:val="000000"/>
        </w:rPr>
        <w:t>ô</w:t>
      </w:r>
      <w:r>
        <w:rPr>
          <w:rFonts w:ascii="Helvetica" w:hAnsi="Helvetica" w:cs="Helvetica"/>
          <w:color w:val="000000"/>
        </w:rPr>
        <w:t>nio, gest</w:t>
      </w:r>
      <w:r>
        <w:rPr>
          <w:rFonts w:ascii="Times New Roman" w:hAnsi="Times New Roman" w:cs="Times New Roman"/>
          <w:color w:val="000000"/>
        </w:rPr>
        <w:t>ã</w:t>
      </w:r>
      <w:r>
        <w:rPr>
          <w:rFonts w:ascii="Helvetica" w:hAnsi="Helvetica" w:cs="Helvetica"/>
          <w:color w:val="000000"/>
        </w:rPr>
        <w:t>o documental, transportes internos motorizados, atividades complementares de apoio administrativo e de servi</w:t>
      </w:r>
      <w:r>
        <w:rPr>
          <w:rFonts w:ascii="Times New Roman" w:hAnsi="Times New Roman" w:cs="Times New Roman"/>
          <w:color w:val="000000"/>
        </w:rPr>
        <w:t>ç</w:t>
      </w:r>
      <w:r>
        <w:rPr>
          <w:rFonts w:ascii="Helvetica" w:hAnsi="Helvetica" w:cs="Helvetica"/>
          <w:color w:val="000000"/>
        </w:rPr>
        <w:t>os de terceiros, visando propiciar condi</w:t>
      </w:r>
      <w:r>
        <w:rPr>
          <w:rFonts w:ascii="Times New Roman" w:hAnsi="Times New Roman" w:cs="Times New Roman"/>
          <w:color w:val="000000"/>
        </w:rPr>
        <w:t>çõ</w:t>
      </w:r>
      <w:r>
        <w:rPr>
          <w:rFonts w:ascii="Helvetica" w:hAnsi="Helvetica" w:cs="Helvetica"/>
          <w:color w:val="000000"/>
        </w:rPr>
        <w:t>es para o desempenho adequado da Pasta;</w:t>
      </w:r>
    </w:p>
    <w:p w14:paraId="56F54D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 </w:t>
      </w:r>
      <w:r>
        <w:rPr>
          <w:rFonts w:ascii="Times New Roman" w:hAnsi="Times New Roman" w:cs="Times New Roman"/>
          <w:color w:val="000000"/>
        </w:rPr>
        <w:t>–</w:t>
      </w:r>
      <w:r>
        <w:rPr>
          <w:rFonts w:ascii="Helvetica" w:hAnsi="Helvetica" w:cs="Helvetica"/>
          <w:color w:val="000000"/>
        </w:rPr>
        <w:t xml:space="preserve"> zelar:</w:t>
      </w:r>
    </w:p>
    <w:p w14:paraId="1BBCD3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pelo adequado atendimento aos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de controle interno e externo;</w:t>
      </w:r>
    </w:p>
    <w:p w14:paraId="360A96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pelas atribui</w:t>
      </w:r>
      <w:r>
        <w:rPr>
          <w:rFonts w:ascii="Times New Roman" w:hAnsi="Times New Roman" w:cs="Times New Roman"/>
          <w:color w:val="000000"/>
        </w:rPr>
        <w:t>çõ</w:t>
      </w:r>
      <w:r>
        <w:rPr>
          <w:rFonts w:ascii="Helvetica" w:hAnsi="Helvetica" w:cs="Helvetica"/>
          <w:color w:val="000000"/>
        </w:rPr>
        <w:t>es do Grupo Setorial de Planejamento,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P</w:t>
      </w:r>
      <w:r>
        <w:rPr>
          <w:rFonts w:ascii="Times New Roman" w:hAnsi="Times New Roman" w:cs="Times New Roman"/>
          <w:color w:val="000000"/>
        </w:rPr>
        <w:t>ú</w:t>
      </w:r>
      <w:r>
        <w:rPr>
          <w:rFonts w:ascii="Helvetica" w:hAnsi="Helvetica" w:cs="Helvetica"/>
          <w:color w:val="000000"/>
        </w:rPr>
        <w:t>blicas.</w:t>
      </w:r>
    </w:p>
    <w:p w14:paraId="4F29D9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w:t>
      </w:r>
    </w:p>
    <w:p w14:paraId="139CA4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Assessoria T</w:t>
      </w:r>
      <w:r>
        <w:rPr>
          <w:rFonts w:ascii="Times New Roman" w:hAnsi="Times New Roman" w:cs="Times New Roman"/>
          <w:color w:val="000000"/>
        </w:rPr>
        <w:t>é</w:t>
      </w:r>
      <w:r>
        <w:rPr>
          <w:rFonts w:ascii="Helvetica" w:hAnsi="Helvetica" w:cs="Helvetica"/>
          <w:color w:val="000000"/>
        </w:rPr>
        <w:t>cnica do Gabinete</w:t>
      </w:r>
    </w:p>
    <w:p w14:paraId="7B51BBC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19 - A Assessoria T</w:t>
      </w:r>
      <w:r>
        <w:rPr>
          <w:rFonts w:ascii="Times New Roman" w:hAnsi="Times New Roman" w:cs="Times New Roman"/>
          <w:color w:val="000000"/>
        </w:rPr>
        <w:t>é</w:t>
      </w:r>
      <w:r>
        <w:rPr>
          <w:rFonts w:ascii="Helvetica" w:hAnsi="Helvetica" w:cs="Helvetica"/>
          <w:color w:val="000000"/>
        </w:rPr>
        <w:t>cnica do Gabinete tem, por meio de seu Corpo T</w:t>
      </w:r>
      <w:r>
        <w:rPr>
          <w:rFonts w:ascii="Times New Roman" w:hAnsi="Times New Roman" w:cs="Times New Roman"/>
          <w:color w:val="000000"/>
        </w:rPr>
        <w:t>é</w:t>
      </w:r>
      <w:r>
        <w:rPr>
          <w:rFonts w:ascii="Helvetica" w:hAnsi="Helvetica" w:cs="Helvetica"/>
          <w:color w:val="000000"/>
        </w:rPr>
        <w:t>cnico,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099D1B0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assessorar o Secret</w:t>
      </w:r>
      <w:r>
        <w:rPr>
          <w:rFonts w:ascii="Times New Roman" w:hAnsi="Times New Roman" w:cs="Times New Roman"/>
          <w:color w:val="000000"/>
        </w:rPr>
        <w:t>á</w:t>
      </w:r>
      <w:r>
        <w:rPr>
          <w:rFonts w:ascii="Helvetica" w:hAnsi="Helvetica" w:cs="Helvetica"/>
          <w:color w:val="000000"/>
        </w:rPr>
        <w:t>rio no desempenho de suas fun</w:t>
      </w:r>
      <w:r>
        <w:rPr>
          <w:rFonts w:ascii="Times New Roman" w:hAnsi="Times New Roman" w:cs="Times New Roman"/>
          <w:color w:val="000000"/>
        </w:rPr>
        <w:t>çõ</w:t>
      </w:r>
      <w:r>
        <w:rPr>
          <w:rFonts w:ascii="Helvetica" w:hAnsi="Helvetica" w:cs="Helvetica"/>
          <w:color w:val="000000"/>
        </w:rPr>
        <w:t>es;</w:t>
      </w:r>
    </w:p>
    <w:p w14:paraId="6B21D6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na </w:t>
      </w:r>
      <w:r>
        <w:rPr>
          <w:rFonts w:ascii="Times New Roman" w:hAnsi="Times New Roman" w:cs="Times New Roman"/>
          <w:color w:val="000000"/>
        </w:rPr>
        <w:t>á</w:t>
      </w:r>
      <w:r>
        <w:rPr>
          <w:rFonts w:ascii="Helvetica" w:hAnsi="Helvetica" w:cs="Helvetica"/>
          <w:color w:val="000000"/>
        </w:rPr>
        <w:t>rea institucional:</w:t>
      </w:r>
    </w:p>
    <w:p w14:paraId="0C25036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assessorar o Secret</w:t>
      </w:r>
      <w:r>
        <w:rPr>
          <w:rFonts w:ascii="Times New Roman" w:hAnsi="Times New Roman" w:cs="Times New Roman"/>
          <w:color w:val="000000"/>
        </w:rPr>
        <w:t>á</w:t>
      </w:r>
      <w:r>
        <w:rPr>
          <w:rFonts w:ascii="Helvetica" w:hAnsi="Helvetica" w:cs="Helvetica"/>
          <w:color w:val="000000"/>
        </w:rPr>
        <w:t>rio e as demais autoridades da Secretaria na an</w:t>
      </w:r>
      <w:r>
        <w:rPr>
          <w:rFonts w:ascii="Times New Roman" w:hAnsi="Times New Roman" w:cs="Times New Roman"/>
          <w:color w:val="000000"/>
        </w:rPr>
        <w:t>á</w:t>
      </w:r>
      <w:r>
        <w:rPr>
          <w:rFonts w:ascii="Helvetica" w:hAnsi="Helvetica" w:cs="Helvetica"/>
          <w:color w:val="000000"/>
        </w:rPr>
        <w:t>lise dos planos, programas e projetos, em desenvolvimento, e nas rela</w:t>
      </w:r>
      <w:r>
        <w:rPr>
          <w:rFonts w:ascii="Times New Roman" w:hAnsi="Times New Roman" w:cs="Times New Roman"/>
          <w:color w:val="000000"/>
        </w:rPr>
        <w:t>çõ</w:t>
      </w:r>
      <w:r>
        <w:rPr>
          <w:rFonts w:ascii="Helvetica" w:hAnsi="Helvetica" w:cs="Helvetica"/>
          <w:color w:val="000000"/>
        </w:rPr>
        <w:t>es parlamentares;</w:t>
      </w:r>
    </w:p>
    <w:p w14:paraId="0300826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acompanhar o andamento dos projetos de interesse da Secretaria em tramita</w:t>
      </w:r>
      <w:r>
        <w:rPr>
          <w:rFonts w:ascii="Times New Roman" w:hAnsi="Times New Roman" w:cs="Times New Roman"/>
          <w:color w:val="000000"/>
        </w:rPr>
        <w:t>çã</w:t>
      </w:r>
      <w:r>
        <w:rPr>
          <w:rFonts w:ascii="Helvetica" w:hAnsi="Helvetica" w:cs="Helvetica"/>
          <w:color w:val="000000"/>
        </w:rPr>
        <w:t>o na Assembleia Legislativa do Estado e no Congresso Nacional;</w:t>
      </w:r>
    </w:p>
    <w:p w14:paraId="45985A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Times New Roman" w:hAnsi="Times New Roman" w:cs="Times New Roman"/>
          <w:color w:val="000000"/>
        </w:rPr>
        <w:t>–</w:t>
      </w:r>
      <w:r>
        <w:rPr>
          <w:rFonts w:ascii="Helvetica" w:hAnsi="Helvetica" w:cs="Helvetica"/>
          <w:color w:val="000000"/>
        </w:rPr>
        <w:t xml:space="preserve"> na </w:t>
      </w:r>
      <w:r>
        <w:rPr>
          <w:rFonts w:ascii="Times New Roman" w:hAnsi="Times New Roman" w:cs="Times New Roman"/>
          <w:color w:val="000000"/>
        </w:rPr>
        <w:t>á</w:t>
      </w:r>
      <w:r>
        <w:rPr>
          <w:rFonts w:ascii="Helvetica" w:hAnsi="Helvetica" w:cs="Helvetica"/>
          <w:color w:val="000000"/>
        </w:rPr>
        <w:t>rea t</w:t>
      </w:r>
      <w:r>
        <w:rPr>
          <w:rFonts w:ascii="Times New Roman" w:hAnsi="Times New Roman" w:cs="Times New Roman"/>
          <w:color w:val="000000"/>
        </w:rPr>
        <w:t>é</w:t>
      </w:r>
      <w:r>
        <w:rPr>
          <w:rFonts w:ascii="Helvetica" w:hAnsi="Helvetica" w:cs="Helvetica"/>
          <w:color w:val="000000"/>
        </w:rPr>
        <w:t xml:space="preserve">cnica, emitir pareceres sobre os assuntos relacionados </w:t>
      </w:r>
      <w:r>
        <w:rPr>
          <w:rFonts w:ascii="Times New Roman" w:hAnsi="Times New Roman" w:cs="Times New Roman"/>
          <w:color w:val="000000"/>
        </w:rPr>
        <w:t>à</w:t>
      </w:r>
      <w:r>
        <w:rPr>
          <w:rFonts w:ascii="Helvetica" w:hAnsi="Helvetica" w:cs="Helvetica"/>
          <w:color w:val="000000"/>
        </w:rPr>
        <w:t xml:space="preserve">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 xml:space="preserve">o da Pasta, contando com apoio das </w:t>
      </w:r>
      <w:r>
        <w:rPr>
          <w:rFonts w:ascii="Times New Roman" w:hAnsi="Times New Roman" w:cs="Times New Roman"/>
          <w:color w:val="000000"/>
        </w:rPr>
        <w:t>á</w:t>
      </w:r>
      <w:r>
        <w:rPr>
          <w:rFonts w:ascii="Helvetica" w:hAnsi="Helvetica" w:cs="Helvetica"/>
          <w:color w:val="000000"/>
        </w:rPr>
        <w:t>reas afins;</w:t>
      </w:r>
    </w:p>
    <w:p w14:paraId="00DB78D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w:t>
      </w:r>
      <w:r>
        <w:rPr>
          <w:rFonts w:ascii="Times New Roman" w:hAnsi="Times New Roman" w:cs="Times New Roman"/>
          <w:color w:val="000000"/>
        </w:rPr>
        <w:t>–</w:t>
      </w:r>
      <w:r>
        <w:rPr>
          <w:rFonts w:ascii="Helvetica" w:hAnsi="Helvetica" w:cs="Helvetica"/>
          <w:color w:val="000000"/>
        </w:rPr>
        <w:t xml:space="preserve"> na </w:t>
      </w:r>
      <w:r>
        <w:rPr>
          <w:rFonts w:ascii="Times New Roman" w:hAnsi="Times New Roman" w:cs="Times New Roman"/>
          <w:color w:val="000000"/>
        </w:rPr>
        <w:t>á</w:t>
      </w:r>
      <w:r>
        <w:rPr>
          <w:rFonts w:ascii="Helvetica" w:hAnsi="Helvetica" w:cs="Helvetica"/>
          <w:color w:val="000000"/>
        </w:rPr>
        <w:t>rea da comunica</w:t>
      </w:r>
      <w:r>
        <w:rPr>
          <w:rFonts w:ascii="Times New Roman" w:hAnsi="Times New Roman" w:cs="Times New Roman"/>
          <w:color w:val="000000"/>
        </w:rPr>
        <w:t>çã</w:t>
      </w:r>
      <w:r>
        <w:rPr>
          <w:rFonts w:ascii="Helvetica" w:hAnsi="Helvetica" w:cs="Helvetica"/>
          <w:color w:val="000000"/>
        </w:rPr>
        <w:t>o:</w:t>
      </w:r>
    </w:p>
    <w:p w14:paraId="7EB7A0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as previstas no artigo 8</w:t>
      </w:r>
      <w:r>
        <w:rPr>
          <w:rFonts w:ascii="Times New Roman" w:hAnsi="Times New Roman" w:cs="Times New Roman"/>
          <w:color w:val="000000"/>
        </w:rPr>
        <w:t>º</w:t>
      </w:r>
      <w:r>
        <w:rPr>
          <w:rFonts w:ascii="Helvetica" w:hAnsi="Helvetica" w:cs="Helvetica"/>
          <w:color w:val="000000"/>
        </w:rPr>
        <w:t xml:space="preserve"> do Decreto n</w:t>
      </w:r>
      <w:r>
        <w:rPr>
          <w:rFonts w:ascii="Times New Roman" w:hAnsi="Times New Roman" w:cs="Times New Roman"/>
          <w:color w:val="000000"/>
        </w:rPr>
        <w:t>º</w:t>
      </w:r>
      <w:r>
        <w:rPr>
          <w:rFonts w:ascii="Helvetica" w:hAnsi="Helvetica" w:cs="Helvetica"/>
          <w:color w:val="000000"/>
        </w:rPr>
        <w:t xml:space="preserve"> 52.040, de 7 de agosto de 2007;</w:t>
      </w:r>
    </w:p>
    <w:p w14:paraId="658F8B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elaborar e distribuir informativos para divulga</w:t>
      </w:r>
      <w:r>
        <w:rPr>
          <w:rFonts w:ascii="Times New Roman" w:hAnsi="Times New Roman" w:cs="Times New Roman"/>
          <w:color w:val="000000"/>
        </w:rPr>
        <w:t>çã</w:t>
      </w:r>
      <w:r>
        <w:rPr>
          <w:rFonts w:ascii="Helvetica" w:hAnsi="Helvetica" w:cs="Helvetica"/>
          <w:color w:val="000000"/>
        </w:rPr>
        <w:t>o dos trabalhos e atividades da Secretaria;</w:t>
      </w:r>
    </w:p>
    <w:p w14:paraId="4ED9BF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elaborar not</w:t>
      </w:r>
      <w:r>
        <w:rPr>
          <w:rFonts w:ascii="Times New Roman" w:hAnsi="Times New Roman" w:cs="Times New Roman"/>
          <w:color w:val="000000"/>
        </w:rPr>
        <w:t>í</w:t>
      </w:r>
      <w:r>
        <w:rPr>
          <w:rFonts w:ascii="Helvetica" w:hAnsi="Helvetica" w:cs="Helvetica"/>
          <w:color w:val="000000"/>
        </w:rPr>
        <w:t>cias e coordenar a se</w:t>
      </w:r>
      <w:r>
        <w:rPr>
          <w:rFonts w:ascii="Times New Roman" w:hAnsi="Times New Roman" w:cs="Times New Roman"/>
          <w:color w:val="000000"/>
        </w:rPr>
        <w:t>çã</w:t>
      </w:r>
      <w:r>
        <w:rPr>
          <w:rFonts w:ascii="Helvetica" w:hAnsi="Helvetica" w:cs="Helvetica"/>
          <w:color w:val="000000"/>
        </w:rPr>
        <w:t>o de imprensa da p</w:t>
      </w:r>
      <w:r>
        <w:rPr>
          <w:rFonts w:ascii="Times New Roman" w:hAnsi="Times New Roman" w:cs="Times New Roman"/>
          <w:color w:val="000000"/>
        </w:rPr>
        <w:t>á</w:t>
      </w:r>
      <w:r>
        <w:rPr>
          <w:rFonts w:ascii="Helvetica" w:hAnsi="Helvetica" w:cs="Helvetica"/>
          <w:color w:val="000000"/>
        </w:rPr>
        <w:t>gina eletr</w:t>
      </w:r>
      <w:r>
        <w:rPr>
          <w:rFonts w:ascii="Times New Roman" w:hAnsi="Times New Roman" w:cs="Times New Roman"/>
          <w:color w:val="000000"/>
        </w:rPr>
        <w:t>ô</w:t>
      </w:r>
      <w:r>
        <w:rPr>
          <w:rFonts w:ascii="Helvetica" w:hAnsi="Helvetica" w:cs="Helvetica"/>
          <w:color w:val="000000"/>
        </w:rPr>
        <w:t>nica da Secretaria;</w:t>
      </w:r>
    </w:p>
    <w:p w14:paraId="12912F7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acompanhar e catalogar not</w:t>
      </w:r>
      <w:r>
        <w:rPr>
          <w:rFonts w:ascii="Times New Roman" w:hAnsi="Times New Roman" w:cs="Times New Roman"/>
          <w:color w:val="000000"/>
        </w:rPr>
        <w:t>í</w:t>
      </w:r>
      <w:r>
        <w:rPr>
          <w:rFonts w:ascii="Helvetica" w:hAnsi="Helvetica" w:cs="Helvetica"/>
          <w:color w:val="000000"/>
        </w:rPr>
        <w:t xml:space="preserve">cias relacionadas </w:t>
      </w:r>
      <w:r>
        <w:rPr>
          <w:rFonts w:ascii="Times New Roman" w:hAnsi="Times New Roman" w:cs="Times New Roman"/>
          <w:color w:val="000000"/>
        </w:rPr>
        <w:t>à</w:t>
      </w:r>
      <w:r>
        <w:rPr>
          <w:rFonts w:ascii="Helvetica" w:hAnsi="Helvetica" w:cs="Helvetica"/>
          <w:color w:val="000000"/>
        </w:rPr>
        <w:t xml:space="preserve"> Pasta, divulgadas em jornais de grande circula</w:t>
      </w:r>
      <w:r>
        <w:rPr>
          <w:rFonts w:ascii="Times New Roman" w:hAnsi="Times New Roman" w:cs="Times New Roman"/>
          <w:color w:val="000000"/>
        </w:rPr>
        <w:t>çã</w:t>
      </w:r>
      <w:r>
        <w:rPr>
          <w:rFonts w:ascii="Helvetica" w:hAnsi="Helvetica" w:cs="Helvetica"/>
          <w:color w:val="000000"/>
        </w:rPr>
        <w:t xml:space="preserve">o, em revistas semanais e na </w:t>
      </w:r>
      <w:r>
        <w:rPr>
          <w:rFonts w:ascii="Times New Roman" w:hAnsi="Times New Roman" w:cs="Times New Roman"/>
          <w:color w:val="000000"/>
        </w:rPr>
        <w:t>“</w:t>
      </w:r>
      <w:r>
        <w:rPr>
          <w:rFonts w:ascii="Helvetica" w:hAnsi="Helvetica" w:cs="Helvetica"/>
          <w:color w:val="000000"/>
        </w:rPr>
        <w:t>internet</w:t>
      </w:r>
      <w:r>
        <w:rPr>
          <w:rFonts w:ascii="Times New Roman" w:hAnsi="Times New Roman" w:cs="Times New Roman"/>
          <w:color w:val="000000"/>
        </w:rPr>
        <w:t>”</w:t>
      </w:r>
      <w:r>
        <w:rPr>
          <w:rFonts w:ascii="Helvetica" w:hAnsi="Helvetica" w:cs="Helvetica"/>
          <w:color w:val="000000"/>
        </w:rPr>
        <w:t>;</w:t>
      </w:r>
    </w:p>
    <w:p w14:paraId="66D66F3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atender demandas de jornalistas e agendar entrevistas do Titular da Pasta;</w:t>
      </w:r>
    </w:p>
    <w:p w14:paraId="4B74CD3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articular o relacionamento da Secretaria com a m</w:t>
      </w:r>
      <w:r>
        <w:rPr>
          <w:rFonts w:ascii="Times New Roman" w:hAnsi="Times New Roman" w:cs="Times New Roman"/>
          <w:color w:val="000000"/>
        </w:rPr>
        <w:t>í</w:t>
      </w:r>
      <w:r>
        <w:rPr>
          <w:rFonts w:ascii="Helvetica" w:hAnsi="Helvetica" w:cs="Helvetica"/>
          <w:color w:val="000000"/>
        </w:rPr>
        <w:t>dia;</w:t>
      </w:r>
    </w:p>
    <w:p w14:paraId="5AF2BBE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acompanhar o Secret</w:t>
      </w:r>
      <w:r>
        <w:rPr>
          <w:rFonts w:ascii="Times New Roman" w:hAnsi="Times New Roman" w:cs="Times New Roman"/>
          <w:color w:val="000000"/>
        </w:rPr>
        <w:t>á</w:t>
      </w:r>
      <w:r>
        <w:rPr>
          <w:rFonts w:ascii="Helvetica" w:hAnsi="Helvetica" w:cs="Helvetica"/>
          <w:color w:val="000000"/>
        </w:rPr>
        <w:t>rio em eventos nos quais haja presen</w:t>
      </w:r>
      <w:r>
        <w:rPr>
          <w:rFonts w:ascii="Times New Roman" w:hAnsi="Times New Roman" w:cs="Times New Roman"/>
          <w:color w:val="000000"/>
        </w:rPr>
        <w:t>ç</w:t>
      </w:r>
      <w:r>
        <w:rPr>
          <w:rFonts w:ascii="Helvetica" w:hAnsi="Helvetica" w:cs="Helvetica"/>
          <w:color w:val="000000"/>
        </w:rPr>
        <w:t>a da imprensa.</w:t>
      </w:r>
    </w:p>
    <w:p w14:paraId="2D2095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Times New Roman" w:hAnsi="Times New Roman" w:cs="Times New Roman"/>
          <w:color w:val="000000"/>
        </w:rPr>
        <w:t>á</w:t>
      </w:r>
      <w:r>
        <w:rPr>
          <w:rFonts w:ascii="Helvetica" w:hAnsi="Helvetica" w:cs="Helvetica"/>
          <w:color w:val="000000"/>
        </w:rPr>
        <w:t xml:space="preserve">grafo </w:t>
      </w:r>
      <w:r>
        <w:rPr>
          <w:rFonts w:ascii="Times New Roman" w:hAnsi="Times New Roman" w:cs="Times New Roman"/>
          <w:color w:val="000000"/>
        </w:rPr>
        <w:t>ú</w:t>
      </w:r>
      <w:r>
        <w:rPr>
          <w:rFonts w:ascii="Helvetica" w:hAnsi="Helvetica" w:cs="Helvetica"/>
          <w:color w:val="000000"/>
        </w:rPr>
        <w:t xml:space="preserve">nico </w:t>
      </w:r>
      <w:r>
        <w:rPr>
          <w:rFonts w:ascii="Times New Roman" w:hAnsi="Times New Roman" w:cs="Times New Roman"/>
          <w:color w:val="000000"/>
        </w:rPr>
        <w:t>–</w:t>
      </w:r>
      <w:r>
        <w:rPr>
          <w:rFonts w:ascii="Helvetica" w:hAnsi="Helvetica" w:cs="Helvetica"/>
          <w:color w:val="000000"/>
        </w:rPr>
        <w:t xml:space="preserve"> A Assessoria T</w:t>
      </w:r>
      <w:r>
        <w:rPr>
          <w:rFonts w:ascii="Times New Roman" w:hAnsi="Times New Roman" w:cs="Times New Roman"/>
          <w:color w:val="000000"/>
        </w:rPr>
        <w:t>é</w:t>
      </w:r>
      <w:r>
        <w:rPr>
          <w:rFonts w:ascii="Helvetica" w:hAnsi="Helvetica" w:cs="Helvetica"/>
          <w:color w:val="000000"/>
        </w:rPr>
        <w:t>cnica do Gabinete desenvolver</w:t>
      </w:r>
      <w:r>
        <w:rPr>
          <w:rFonts w:ascii="Times New Roman" w:hAnsi="Times New Roman" w:cs="Times New Roman"/>
          <w:color w:val="000000"/>
        </w:rPr>
        <w:t>á</w:t>
      </w:r>
      <w:r>
        <w:rPr>
          <w:rFonts w:ascii="Helvetica" w:hAnsi="Helvetica" w:cs="Helvetica"/>
          <w:color w:val="000000"/>
        </w:rPr>
        <w:t xml:space="preserve"> suas atribui</w:t>
      </w:r>
      <w:r>
        <w:rPr>
          <w:rFonts w:ascii="Times New Roman" w:hAnsi="Times New Roman" w:cs="Times New Roman"/>
          <w:color w:val="000000"/>
        </w:rPr>
        <w:t>çõ</w:t>
      </w:r>
      <w:r>
        <w:rPr>
          <w:rFonts w:ascii="Helvetica" w:hAnsi="Helvetica" w:cs="Helvetica"/>
          <w:color w:val="000000"/>
        </w:rPr>
        <w:t xml:space="preserve">es relativas </w:t>
      </w:r>
      <w:r>
        <w:rPr>
          <w:rFonts w:ascii="Times New Roman" w:hAnsi="Times New Roman" w:cs="Times New Roman"/>
          <w:color w:val="000000"/>
        </w:rPr>
        <w:t>à</w:t>
      </w:r>
      <w:r>
        <w:rPr>
          <w:rFonts w:ascii="Helvetica" w:hAnsi="Helvetica" w:cs="Helvetica"/>
          <w:color w:val="000000"/>
        </w:rPr>
        <w:t xml:space="preserve"> </w:t>
      </w:r>
      <w:r>
        <w:rPr>
          <w:rFonts w:ascii="Times New Roman" w:hAnsi="Times New Roman" w:cs="Times New Roman"/>
          <w:color w:val="000000"/>
        </w:rPr>
        <w:t>á</w:t>
      </w:r>
      <w:r>
        <w:rPr>
          <w:rFonts w:ascii="Helvetica" w:hAnsi="Helvetica" w:cs="Helvetica"/>
          <w:color w:val="000000"/>
        </w:rPr>
        <w:t>rea de comunica</w:t>
      </w:r>
      <w:r>
        <w:rPr>
          <w:rFonts w:ascii="Times New Roman" w:hAnsi="Times New Roman" w:cs="Times New Roman"/>
          <w:color w:val="000000"/>
        </w:rPr>
        <w:t>çã</w:t>
      </w:r>
      <w:r>
        <w:rPr>
          <w:rFonts w:ascii="Helvetica" w:hAnsi="Helvetica" w:cs="Helvetica"/>
          <w:color w:val="000000"/>
        </w:rPr>
        <w:t>o em integra</w:t>
      </w:r>
      <w:r>
        <w:rPr>
          <w:rFonts w:ascii="Times New Roman" w:hAnsi="Times New Roman" w:cs="Times New Roman"/>
          <w:color w:val="000000"/>
        </w:rPr>
        <w:t>çã</w:t>
      </w:r>
      <w:r>
        <w:rPr>
          <w:rFonts w:ascii="Helvetica" w:hAnsi="Helvetica" w:cs="Helvetica"/>
          <w:color w:val="000000"/>
        </w:rPr>
        <w:t xml:space="preserve">o com o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 central do Sistema de Comunica</w:t>
      </w:r>
      <w:r>
        <w:rPr>
          <w:rFonts w:ascii="Times New Roman" w:hAnsi="Times New Roman" w:cs="Times New Roman"/>
          <w:color w:val="000000"/>
        </w:rPr>
        <w:t>çã</w:t>
      </w:r>
      <w:r>
        <w:rPr>
          <w:rFonts w:ascii="Helvetica" w:hAnsi="Helvetica" w:cs="Helvetica"/>
          <w:color w:val="000000"/>
        </w:rPr>
        <w:t>o do Governo do Estado de S</w:t>
      </w:r>
      <w:r>
        <w:rPr>
          <w:rFonts w:ascii="Times New Roman" w:hAnsi="Times New Roman" w:cs="Times New Roman"/>
          <w:color w:val="000000"/>
        </w:rPr>
        <w:t>ã</w:t>
      </w:r>
      <w:r>
        <w:rPr>
          <w:rFonts w:ascii="Helvetica" w:hAnsi="Helvetica" w:cs="Helvetica"/>
          <w:color w:val="000000"/>
        </w:rPr>
        <w:t xml:space="preserve">o Paulo </w:t>
      </w:r>
      <w:r>
        <w:rPr>
          <w:rFonts w:ascii="Times New Roman" w:hAnsi="Times New Roman" w:cs="Times New Roman"/>
          <w:color w:val="000000"/>
        </w:rPr>
        <w:t>–</w:t>
      </w:r>
      <w:r>
        <w:rPr>
          <w:rFonts w:ascii="Helvetica" w:hAnsi="Helvetica" w:cs="Helvetica"/>
          <w:color w:val="000000"/>
        </w:rPr>
        <w:t xml:space="preserve"> SICOM.</w:t>
      </w:r>
    </w:p>
    <w:p w14:paraId="561B87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III</w:t>
      </w:r>
    </w:p>
    <w:p w14:paraId="7921C9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Do Grupo de Tecnologia da Informa</w:t>
      </w:r>
      <w:r>
        <w:rPr>
          <w:rFonts w:ascii="Times New Roman" w:hAnsi="Times New Roman" w:cs="Times New Roman"/>
          <w:color w:val="000000"/>
        </w:rPr>
        <w:t>çã</w:t>
      </w:r>
      <w:r>
        <w:rPr>
          <w:rFonts w:ascii="Helvetica" w:hAnsi="Helvetica" w:cs="Helvetica"/>
          <w:color w:val="000000"/>
        </w:rPr>
        <w:t>o</w:t>
      </w:r>
    </w:p>
    <w:p w14:paraId="202E71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20 </w:t>
      </w:r>
      <w:r>
        <w:rPr>
          <w:rFonts w:ascii="Times New Roman" w:hAnsi="Times New Roman" w:cs="Times New Roman"/>
          <w:color w:val="000000"/>
        </w:rPr>
        <w:t>–</w:t>
      </w:r>
      <w:r>
        <w:rPr>
          <w:rFonts w:ascii="Helvetica" w:hAnsi="Helvetica" w:cs="Helvetica"/>
          <w:color w:val="000000"/>
        </w:rPr>
        <w:t xml:space="preserve"> O Grupo de Tecnologia da Informa</w:t>
      </w:r>
      <w:r>
        <w:rPr>
          <w:rFonts w:ascii="Times New Roman" w:hAnsi="Times New Roman" w:cs="Times New Roman"/>
          <w:color w:val="000000"/>
        </w:rPr>
        <w:t>çã</w:t>
      </w:r>
      <w:r>
        <w:rPr>
          <w:rFonts w:ascii="Helvetica" w:hAnsi="Helvetica" w:cs="Helvetica"/>
          <w:color w:val="000000"/>
        </w:rPr>
        <w:t>o tem, por meio de seu Corpo T</w:t>
      </w:r>
      <w:r>
        <w:rPr>
          <w:rFonts w:ascii="Times New Roman" w:hAnsi="Times New Roman" w:cs="Times New Roman"/>
          <w:color w:val="000000"/>
        </w:rPr>
        <w:t>é</w:t>
      </w:r>
      <w:r>
        <w:rPr>
          <w:rFonts w:ascii="Helvetica" w:hAnsi="Helvetica" w:cs="Helvetica"/>
          <w:color w:val="000000"/>
        </w:rPr>
        <w:t>cnico,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30B8920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implementar e gerenciar infraestrutura e servi</w:t>
      </w:r>
      <w:r>
        <w:rPr>
          <w:rFonts w:ascii="Times New Roman" w:hAnsi="Times New Roman" w:cs="Times New Roman"/>
          <w:color w:val="000000"/>
        </w:rPr>
        <w:t>ç</w:t>
      </w:r>
      <w:r>
        <w:rPr>
          <w:rFonts w:ascii="Helvetica" w:hAnsi="Helvetica" w:cs="Helvetica"/>
          <w:color w:val="000000"/>
        </w:rPr>
        <w:t>os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 xml:space="preserve">o no </w:t>
      </w:r>
      <w:r>
        <w:rPr>
          <w:rFonts w:ascii="Times New Roman" w:hAnsi="Times New Roman" w:cs="Times New Roman"/>
          <w:color w:val="000000"/>
        </w:rPr>
        <w:t>â</w:t>
      </w:r>
      <w:r>
        <w:rPr>
          <w:rFonts w:ascii="Helvetica" w:hAnsi="Helvetica" w:cs="Helvetica"/>
          <w:color w:val="000000"/>
        </w:rPr>
        <w:t>mbito da Secretaria, incluindo:</w:t>
      </w:r>
    </w:p>
    <w:p w14:paraId="33C6153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administrar a rede de computadores e o acesso aos servi</w:t>
      </w:r>
      <w:r>
        <w:rPr>
          <w:rFonts w:ascii="Times New Roman" w:hAnsi="Times New Roman" w:cs="Times New Roman"/>
          <w:color w:val="000000"/>
        </w:rPr>
        <w:t>ç</w:t>
      </w:r>
      <w:r>
        <w:rPr>
          <w:rFonts w:ascii="Helvetica" w:hAnsi="Helvetica" w:cs="Helvetica"/>
          <w:color w:val="000000"/>
        </w:rPr>
        <w:t xml:space="preserve">os de </w:t>
      </w:r>
      <w:r>
        <w:rPr>
          <w:rFonts w:ascii="Times New Roman" w:hAnsi="Times New Roman" w:cs="Times New Roman"/>
          <w:color w:val="000000"/>
        </w:rPr>
        <w:t>“</w:t>
      </w:r>
      <w:r>
        <w:rPr>
          <w:rFonts w:ascii="Helvetica" w:hAnsi="Helvetica" w:cs="Helvetica"/>
          <w:color w:val="000000"/>
        </w:rPr>
        <w:t>Internet</w:t>
      </w:r>
      <w:r>
        <w:rPr>
          <w:rFonts w:ascii="Times New Roman" w:hAnsi="Times New Roman" w:cs="Times New Roman"/>
          <w:color w:val="000000"/>
        </w:rPr>
        <w:t>”</w:t>
      </w:r>
      <w:r>
        <w:rPr>
          <w:rFonts w:ascii="Helvetica" w:hAnsi="Helvetica" w:cs="Helvetica"/>
          <w:color w:val="000000"/>
        </w:rPr>
        <w:t xml:space="preserve"> da Secretaria, observando os crit</w:t>
      </w:r>
      <w:r>
        <w:rPr>
          <w:rFonts w:ascii="Times New Roman" w:hAnsi="Times New Roman" w:cs="Times New Roman"/>
          <w:color w:val="000000"/>
        </w:rPr>
        <w:t>é</w:t>
      </w:r>
      <w:r>
        <w:rPr>
          <w:rFonts w:ascii="Helvetica" w:hAnsi="Helvetica" w:cs="Helvetica"/>
          <w:color w:val="000000"/>
        </w:rPr>
        <w:t>rios de disponibilidade, confiabilidade, seguran</w:t>
      </w:r>
      <w:r>
        <w:rPr>
          <w:rFonts w:ascii="Times New Roman" w:hAnsi="Times New Roman" w:cs="Times New Roman"/>
          <w:color w:val="000000"/>
        </w:rPr>
        <w:t>ç</w:t>
      </w:r>
      <w:r>
        <w:rPr>
          <w:rFonts w:ascii="Helvetica" w:hAnsi="Helvetica" w:cs="Helvetica"/>
          <w:color w:val="000000"/>
        </w:rPr>
        <w:t>a e integridade das informa</w:t>
      </w:r>
      <w:r>
        <w:rPr>
          <w:rFonts w:ascii="Times New Roman" w:hAnsi="Times New Roman" w:cs="Times New Roman"/>
          <w:color w:val="000000"/>
        </w:rPr>
        <w:t>çõ</w:t>
      </w:r>
      <w:r>
        <w:rPr>
          <w:rFonts w:ascii="Helvetica" w:hAnsi="Helvetica" w:cs="Helvetica"/>
          <w:color w:val="000000"/>
        </w:rPr>
        <w:t>es que trafegam com outras redes;</w:t>
      </w:r>
    </w:p>
    <w:p w14:paraId="5128CB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fornecer suporte t</w:t>
      </w:r>
      <w:r>
        <w:rPr>
          <w:rFonts w:ascii="Times New Roman" w:hAnsi="Times New Roman" w:cs="Times New Roman"/>
          <w:color w:val="000000"/>
        </w:rPr>
        <w:t>é</w:t>
      </w:r>
      <w:r>
        <w:rPr>
          <w:rFonts w:ascii="Helvetica" w:hAnsi="Helvetica" w:cs="Helvetica"/>
          <w:color w:val="000000"/>
        </w:rPr>
        <w:t>cnico aos usu</w:t>
      </w:r>
      <w:r>
        <w:rPr>
          <w:rFonts w:ascii="Times New Roman" w:hAnsi="Times New Roman" w:cs="Times New Roman"/>
          <w:color w:val="000000"/>
        </w:rPr>
        <w:t>á</w:t>
      </w:r>
      <w:r>
        <w:rPr>
          <w:rFonts w:ascii="Helvetica" w:hAnsi="Helvetica" w:cs="Helvetica"/>
          <w:color w:val="000000"/>
        </w:rPr>
        <w:t>rios e realizar manuten</w:t>
      </w:r>
      <w:r>
        <w:rPr>
          <w:rFonts w:ascii="Times New Roman" w:hAnsi="Times New Roman" w:cs="Times New Roman"/>
          <w:color w:val="000000"/>
        </w:rPr>
        <w:t>çã</w:t>
      </w:r>
      <w:r>
        <w:rPr>
          <w:rFonts w:ascii="Helvetica" w:hAnsi="Helvetica" w:cs="Helvetica"/>
          <w:color w:val="000000"/>
        </w:rPr>
        <w:t>o de equipamentos, distribui</w:t>
      </w:r>
      <w:r>
        <w:rPr>
          <w:rFonts w:ascii="Times New Roman" w:hAnsi="Times New Roman" w:cs="Times New Roman"/>
          <w:color w:val="000000"/>
        </w:rPr>
        <w:t>çã</w:t>
      </w:r>
      <w:r>
        <w:rPr>
          <w:rFonts w:ascii="Helvetica" w:hAnsi="Helvetica" w:cs="Helvetica"/>
          <w:color w:val="000000"/>
        </w:rPr>
        <w:t>o e instala</w:t>
      </w:r>
      <w:r>
        <w:rPr>
          <w:rFonts w:ascii="Times New Roman" w:hAnsi="Times New Roman" w:cs="Times New Roman"/>
          <w:color w:val="000000"/>
        </w:rPr>
        <w:t>çã</w:t>
      </w:r>
      <w:r>
        <w:rPr>
          <w:rFonts w:ascii="Helvetica" w:hAnsi="Helvetica" w:cs="Helvetica"/>
          <w:color w:val="000000"/>
        </w:rPr>
        <w:t>o de programas;</w:t>
      </w:r>
    </w:p>
    <w:p w14:paraId="2515C1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manter sob controle a localiza</w:t>
      </w:r>
      <w:r>
        <w:rPr>
          <w:rFonts w:ascii="Times New Roman" w:hAnsi="Times New Roman" w:cs="Times New Roman"/>
          <w:color w:val="000000"/>
        </w:rPr>
        <w:t>çã</w:t>
      </w:r>
      <w:r>
        <w:rPr>
          <w:rFonts w:ascii="Helvetica" w:hAnsi="Helvetica" w:cs="Helvetica"/>
          <w:color w:val="000000"/>
        </w:rPr>
        <w:t>o e instala</w:t>
      </w:r>
      <w:r>
        <w:rPr>
          <w:rFonts w:ascii="Times New Roman" w:hAnsi="Times New Roman" w:cs="Times New Roman"/>
          <w:color w:val="000000"/>
        </w:rPr>
        <w:t>çã</w:t>
      </w:r>
      <w:r>
        <w:rPr>
          <w:rFonts w:ascii="Helvetica" w:hAnsi="Helvetica" w:cs="Helvetica"/>
          <w:color w:val="000000"/>
        </w:rPr>
        <w:t xml:space="preserve">o dos equipamentos e seus respectivos </w:t>
      </w:r>
      <w:r>
        <w:rPr>
          <w:rFonts w:ascii="Times New Roman" w:hAnsi="Times New Roman" w:cs="Times New Roman"/>
          <w:color w:val="000000"/>
        </w:rPr>
        <w:t>“</w:t>
      </w:r>
      <w:r>
        <w:rPr>
          <w:rFonts w:ascii="Helvetica" w:hAnsi="Helvetica" w:cs="Helvetica"/>
          <w:color w:val="000000"/>
        </w:rPr>
        <w:t>softwares</w:t>
      </w:r>
      <w:r>
        <w:rPr>
          <w:rFonts w:ascii="Times New Roman" w:hAnsi="Times New Roman" w:cs="Times New Roman"/>
          <w:color w:val="000000"/>
        </w:rPr>
        <w:t>”</w:t>
      </w:r>
      <w:r>
        <w:rPr>
          <w:rFonts w:ascii="Helvetica" w:hAnsi="Helvetica" w:cs="Helvetica"/>
          <w:color w:val="000000"/>
        </w:rPr>
        <w:t>;</w:t>
      </w:r>
    </w:p>
    <w:p w14:paraId="4EB21C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administrar os dados, os acessos aos sistemas, as informa</w:t>
      </w:r>
      <w:r>
        <w:rPr>
          <w:rFonts w:ascii="Times New Roman" w:hAnsi="Times New Roman" w:cs="Times New Roman"/>
          <w:color w:val="000000"/>
        </w:rPr>
        <w:t>çõ</w:t>
      </w:r>
      <w:r>
        <w:rPr>
          <w:rFonts w:ascii="Helvetica" w:hAnsi="Helvetica" w:cs="Helvetica"/>
          <w:color w:val="000000"/>
        </w:rPr>
        <w:t xml:space="preserve">es corporativas e realizar </w:t>
      </w:r>
      <w:r>
        <w:rPr>
          <w:rFonts w:ascii="Times New Roman" w:hAnsi="Times New Roman" w:cs="Times New Roman"/>
          <w:color w:val="000000"/>
        </w:rPr>
        <w:t>“</w:t>
      </w:r>
      <w:r>
        <w:rPr>
          <w:rFonts w:ascii="Helvetica" w:hAnsi="Helvetica" w:cs="Helvetica"/>
          <w:color w:val="000000"/>
        </w:rPr>
        <w:t>back-ups</w:t>
      </w:r>
      <w:r>
        <w:rPr>
          <w:rFonts w:ascii="Times New Roman" w:hAnsi="Times New Roman" w:cs="Times New Roman"/>
          <w:color w:val="000000"/>
        </w:rPr>
        <w:t>”</w:t>
      </w:r>
      <w:r>
        <w:rPr>
          <w:rFonts w:ascii="Helvetica" w:hAnsi="Helvetica" w:cs="Helvetica"/>
          <w:color w:val="000000"/>
        </w:rPr>
        <w:t xml:space="preserve"> peri</w:t>
      </w:r>
      <w:r>
        <w:rPr>
          <w:rFonts w:ascii="Times New Roman" w:hAnsi="Times New Roman" w:cs="Times New Roman"/>
          <w:color w:val="000000"/>
        </w:rPr>
        <w:t>ó</w:t>
      </w:r>
      <w:r>
        <w:rPr>
          <w:rFonts w:ascii="Helvetica" w:hAnsi="Helvetica" w:cs="Helvetica"/>
          <w:color w:val="000000"/>
        </w:rPr>
        <w:t>dicos das informa</w:t>
      </w:r>
      <w:r>
        <w:rPr>
          <w:rFonts w:ascii="Times New Roman" w:hAnsi="Times New Roman" w:cs="Times New Roman"/>
          <w:color w:val="000000"/>
        </w:rPr>
        <w:t>çõ</w:t>
      </w:r>
      <w:r>
        <w:rPr>
          <w:rFonts w:ascii="Helvetica" w:hAnsi="Helvetica" w:cs="Helvetica"/>
          <w:color w:val="000000"/>
        </w:rPr>
        <w:t>es armazenadas nos servidores corporativos da Secretaria e executar plano de conting</w:t>
      </w:r>
      <w:r>
        <w:rPr>
          <w:rFonts w:ascii="Times New Roman" w:hAnsi="Times New Roman" w:cs="Times New Roman"/>
          <w:color w:val="000000"/>
        </w:rPr>
        <w:t>ê</w:t>
      </w:r>
      <w:r>
        <w:rPr>
          <w:rFonts w:ascii="Helvetica" w:hAnsi="Helvetica" w:cs="Helvetica"/>
          <w:color w:val="000000"/>
        </w:rPr>
        <w:t>ncia para situa</w:t>
      </w:r>
      <w:r>
        <w:rPr>
          <w:rFonts w:ascii="Times New Roman" w:hAnsi="Times New Roman" w:cs="Times New Roman"/>
          <w:color w:val="000000"/>
        </w:rPr>
        <w:t>çõ</w:t>
      </w:r>
      <w:r>
        <w:rPr>
          <w:rFonts w:ascii="Helvetica" w:hAnsi="Helvetica" w:cs="Helvetica"/>
          <w:color w:val="000000"/>
        </w:rPr>
        <w:t>es emergenciais;</w:t>
      </w:r>
    </w:p>
    <w:p w14:paraId="21F93A6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administrar o sistema de telefonia da Secretaria integrado com a Rede Intragov do Estado de S</w:t>
      </w:r>
      <w:r>
        <w:rPr>
          <w:rFonts w:ascii="Times New Roman" w:hAnsi="Times New Roman" w:cs="Times New Roman"/>
          <w:color w:val="000000"/>
        </w:rPr>
        <w:t>ã</w:t>
      </w:r>
      <w:r>
        <w:rPr>
          <w:rFonts w:ascii="Helvetica" w:hAnsi="Helvetica" w:cs="Helvetica"/>
          <w:color w:val="000000"/>
        </w:rPr>
        <w:t>o Paulo, observando os crit</w:t>
      </w:r>
      <w:r>
        <w:rPr>
          <w:rFonts w:ascii="Times New Roman" w:hAnsi="Times New Roman" w:cs="Times New Roman"/>
          <w:color w:val="000000"/>
        </w:rPr>
        <w:t>é</w:t>
      </w:r>
      <w:r>
        <w:rPr>
          <w:rFonts w:ascii="Helvetica" w:hAnsi="Helvetica" w:cs="Helvetica"/>
          <w:color w:val="000000"/>
        </w:rPr>
        <w:t>rios de disponibilidade, confiabilidade e otimiza</w:t>
      </w:r>
      <w:r>
        <w:rPr>
          <w:rFonts w:ascii="Times New Roman" w:hAnsi="Times New Roman" w:cs="Times New Roman"/>
          <w:color w:val="000000"/>
        </w:rPr>
        <w:t>çã</w:t>
      </w:r>
      <w:r>
        <w:rPr>
          <w:rFonts w:ascii="Helvetica" w:hAnsi="Helvetica" w:cs="Helvetica"/>
          <w:color w:val="000000"/>
        </w:rPr>
        <w:t>o dos recursos;</w:t>
      </w:r>
    </w:p>
    <w:p w14:paraId="714202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desenvolver e manter atualizada a documenta</w:t>
      </w:r>
      <w:r>
        <w:rPr>
          <w:rFonts w:ascii="Times New Roman" w:hAnsi="Times New Roman" w:cs="Times New Roman"/>
          <w:color w:val="000000"/>
        </w:rPr>
        <w:t>çã</w:t>
      </w:r>
      <w:r>
        <w:rPr>
          <w:rFonts w:ascii="Helvetica" w:hAnsi="Helvetica" w:cs="Helvetica"/>
          <w:color w:val="000000"/>
        </w:rPr>
        <w:t>o gerada internamente ou por terceiros, com rela</w:t>
      </w:r>
      <w:r>
        <w:rPr>
          <w:rFonts w:ascii="Times New Roman" w:hAnsi="Times New Roman" w:cs="Times New Roman"/>
          <w:color w:val="000000"/>
        </w:rPr>
        <w:t>çã</w:t>
      </w:r>
      <w:r>
        <w:rPr>
          <w:rFonts w:ascii="Helvetica" w:hAnsi="Helvetica" w:cs="Helvetica"/>
          <w:color w:val="000000"/>
        </w:rPr>
        <w:t>o aos ativos de rede da Secretaria;</w:t>
      </w:r>
    </w:p>
    <w:p w14:paraId="0C629E0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Times New Roman" w:hAnsi="Times New Roman" w:cs="Times New Roman"/>
          <w:color w:val="000000"/>
        </w:rPr>
        <w:t>–</w:t>
      </w:r>
      <w:r>
        <w:rPr>
          <w:rFonts w:ascii="Helvetica" w:hAnsi="Helvetica" w:cs="Helvetica"/>
          <w:color w:val="000000"/>
        </w:rPr>
        <w:t xml:space="preserve"> desenvolver, em conjunto com as unidades da Pasta, os </w:t>
      </w:r>
      <w:r>
        <w:rPr>
          <w:rFonts w:ascii="Times New Roman" w:hAnsi="Times New Roman" w:cs="Times New Roman"/>
          <w:color w:val="000000"/>
        </w:rPr>
        <w:t>“</w:t>
      </w:r>
      <w:r>
        <w:rPr>
          <w:rFonts w:ascii="Helvetica" w:hAnsi="Helvetica" w:cs="Helvetica"/>
          <w:color w:val="000000"/>
        </w:rPr>
        <w:t>websites</w:t>
      </w:r>
      <w:r>
        <w:rPr>
          <w:rFonts w:ascii="Times New Roman" w:hAnsi="Times New Roman" w:cs="Times New Roman"/>
          <w:color w:val="000000"/>
        </w:rPr>
        <w:t>”</w:t>
      </w:r>
      <w:r>
        <w:rPr>
          <w:rFonts w:ascii="Helvetica" w:hAnsi="Helvetica" w:cs="Helvetica"/>
          <w:color w:val="000000"/>
        </w:rPr>
        <w:t xml:space="preserve">, </w:t>
      </w:r>
      <w:r>
        <w:rPr>
          <w:rFonts w:ascii="Times New Roman" w:hAnsi="Times New Roman" w:cs="Times New Roman"/>
          <w:color w:val="000000"/>
        </w:rPr>
        <w:t>“</w:t>
      </w:r>
      <w:r>
        <w:rPr>
          <w:rFonts w:ascii="Helvetica" w:hAnsi="Helvetica" w:cs="Helvetica"/>
          <w:color w:val="000000"/>
        </w:rPr>
        <w:t>intranet</w:t>
      </w:r>
      <w:r>
        <w:rPr>
          <w:rFonts w:ascii="Times New Roman" w:hAnsi="Times New Roman" w:cs="Times New Roman"/>
          <w:color w:val="000000"/>
        </w:rPr>
        <w:t>”</w:t>
      </w:r>
      <w:r>
        <w:rPr>
          <w:rFonts w:ascii="Helvetica" w:hAnsi="Helvetica" w:cs="Helvetica"/>
          <w:color w:val="000000"/>
        </w:rPr>
        <w:t xml:space="preserve"> e sistemas de informa</w:t>
      </w:r>
      <w:r>
        <w:rPr>
          <w:rFonts w:ascii="Times New Roman" w:hAnsi="Times New Roman" w:cs="Times New Roman"/>
          <w:color w:val="000000"/>
        </w:rPr>
        <w:t>çã</w:t>
      </w:r>
      <w:r>
        <w:rPr>
          <w:rFonts w:ascii="Helvetica" w:hAnsi="Helvetica" w:cs="Helvetica"/>
          <w:color w:val="000000"/>
        </w:rPr>
        <w:t>o necess</w:t>
      </w:r>
      <w:r>
        <w:rPr>
          <w:rFonts w:ascii="Times New Roman" w:hAnsi="Times New Roman" w:cs="Times New Roman"/>
          <w:color w:val="000000"/>
        </w:rPr>
        <w:t>á</w:t>
      </w:r>
      <w:r>
        <w:rPr>
          <w:rFonts w:ascii="Helvetica" w:hAnsi="Helvetica" w:cs="Helvetica"/>
          <w:color w:val="000000"/>
        </w:rPr>
        <w:t>rios, bem como mant</w:t>
      </w:r>
      <w:r>
        <w:rPr>
          <w:rFonts w:ascii="Times New Roman" w:hAnsi="Times New Roman" w:cs="Times New Roman"/>
          <w:color w:val="000000"/>
        </w:rPr>
        <w:t>ê</w:t>
      </w:r>
      <w:r>
        <w:rPr>
          <w:rFonts w:ascii="Helvetica" w:hAnsi="Helvetica" w:cs="Helvetica"/>
          <w:color w:val="000000"/>
        </w:rPr>
        <w:t xml:space="preserve">-los atualizados tecnologicamente e aderentes </w:t>
      </w:r>
      <w:r>
        <w:rPr>
          <w:rFonts w:ascii="Times New Roman" w:hAnsi="Times New Roman" w:cs="Times New Roman"/>
          <w:color w:val="000000"/>
        </w:rPr>
        <w:t>à</w:t>
      </w:r>
      <w:r>
        <w:rPr>
          <w:rFonts w:ascii="Helvetica" w:hAnsi="Helvetica" w:cs="Helvetica"/>
          <w:color w:val="000000"/>
        </w:rPr>
        <w:t>s necessidades da Pasta, incluindo o desenvolvimento e manuten</w:t>
      </w:r>
      <w:r>
        <w:rPr>
          <w:rFonts w:ascii="Times New Roman" w:hAnsi="Times New Roman" w:cs="Times New Roman"/>
          <w:color w:val="000000"/>
        </w:rPr>
        <w:t>çã</w:t>
      </w:r>
      <w:r>
        <w:rPr>
          <w:rFonts w:ascii="Helvetica" w:hAnsi="Helvetica" w:cs="Helvetica"/>
          <w:color w:val="000000"/>
        </w:rPr>
        <w:t>o da documenta</w:t>
      </w:r>
      <w:r>
        <w:rPr>
          <w:rFonts w:ascii="Times New Roman" w:hAnsi="Times New Roman" w:cs="Times New Roman"/>
          <w:color w:val="000000"/>
        </w:rPr>
        <w:t>çã</w:t>
      </w:r>
      <w:r>
        <w:rPr>
          <w:rFonts w:ascii="Helvetica" w:hAnsi="Helvetica" w:cs="Helvetica"/>
          <w:color w:val="000000"/>
        </w:rPr>
        <w:t>o gerada internamente ou por terceiros;</w:t>
      </w:r>
    </w:p>
    <w:p w14:paraId="3E555B5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w:t>
      </w:r>
      <w:r>
        <w:rPr>
          <w:rFonts w:ascii="Times New Roman" w:hAnsi="Times New Roman" w:cs="Times New Roman"/>
          <w:color w:val="000000"/>
        </w:rPr>
        <w:t>–</w:t>
      </w:r>
      <w:r>
        <w:rPr>
          <w:rFonts w:ascii="Helvetica" w:hAnsi="Helvetica" w:cs="Helvetica"/>
          <w:color w:val="000000"/>
        </w:rPr>
        <w:t xml:space="preserve"> desenvolver as atividades relativas ao Programa Setorial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 xml:space="preserve">o no </w:t>
      </w:r>
      <w:r>
        <w:rPr>
          <w:rFonts w:ascii="Times New Roman" w:hAnsi="Times New Roman" w:cs="Times New Roman"/>
          <w:color w:val="000000"/>
        </w:rPr>
        <w:t>â</w:t>
      </w:r>
      <w:r>
        <w:rPr>
          <w:rFonts w:ascii="Helvetica" w:hAnsi="Helvetica" w:cs="Helvetica"/>
          <w:color w:val="000000"/>
        </w:rPr>
        <w:t>mbito da Pasta, atuando junto ao Grupo Setorial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 - GSTIC, incluindo:</w:t>
      </w:r>
    </w:p>
    <w:p w14:paraId="6B9F036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informar, periodicamente, aos membros do GSTIC, a situa</w:t>
      </w:r>
      <w:r>
        <w:rPr>
          <w:rFonts w:ascii="Times New Roman" w:hAnsi="Times New Roman" w:cs="Times New Roman"/>
          <w:color w:val="000000"/>
        </w:rPr>
        <w:t>çã</w:t>
      </w:r>
      <w:r>
        <w:rPr>
          <w:rFonts w:ascii="Helvetica" w:hAnsi="Helvetica" w:cs="Helvetica"/>
          <w:color w:val="000000"/>
        </w:rPr>
        <w:t>o atual e programa</w:t>
      </w:r>
      <w:r>
        <w:rPr>
          <w:rFonts w:ascii="Times New Roman" w:hAnsi="Times New Roman" w:cs="Times New Roman"/>
          <w:color w:val="000000"/>
        </w:rPr>
        <w:t>çã</w:t>
      </w:r>
      <w:r>
        <w:rPr>
          <w:rFonts w:ascii="Helvetica" w:hAnsi="Helvetica" w:cs="Helvetica"/>
          <w:color w:val="000000"/>
        </w:rPr>
        <w:t>o das demandas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w:t>
      </w:r>
    </w:p>
    <w:p w14:paraId="4E5299F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propor e gerenciar a pol</w:t>
      </w:r>
      <w:r>
        <w:rPr>
          <w:rFonts w:ascii="Times New Roman" w:hAnsi="Times New Roman" w:cs="Times New Roman"/>
          <w:color w:val="000000"/>
        </w:rPr>
        <w:t>í</w:t>
      </w:r>
      <w:r>
        <w:rPr>
          <w:rFonts w:ascii="Helvetica" w:hAnsi="Helvetica" w:cs="Helvetica"/>
          <w:color w:val="000000"/>
        </w:rPr>
        <w:t>tica de seguran</w:t>
      </w:r>
      <w:r>
        <w:rPr>
          <w:rFonts w:ascii="Times New Roman" w:hAnsi="Times New Roman" w:cs="Times New Roman"/>
          <w:color w:val="000000"/>
        </w:rPr>
        <w:t>ç</w:t>
      </w:r>
      <w:r>
        <w:rPr>
          <w:rFonts w:ascii="Helvetica" w:hAnsi="Helvetica" w:cs="Helvetica"/>
          <w:color w:val="000000"/>
        </w:rPr>
        <w:t>a da informa</w:t>
      </w:r>
      <w:r>
        <w:rPr>
          <w:rFonts w:ascii="Times New Roman" w:hAnsi="Times New Roman" w:cs="Times New Roman"/>
          <w:color w:val="000000"/>
        </w:rPr>
        <w:t>çã</w:t>
      </w:r>
      <w:r>
        <w:rPr>
          <w:rFonts w:ascii="Helvetica" w:hAnsi="Helvetica" w:cs="Helvetica"/>
          <w:color w:val="000000"/>
        </w:rPr>
        <w:t>o da Secretaria;</w:t>
      </w:r>
    </w:p>
    <w:p w14:paraId="51E8F22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acompanhar, orientar e assistir as unidades da Secretaria na efetiva implementa</w:t>
      </w:r>
      <w:r>
        <w:rPr>
          <w:rFonts w:ascii="Times New Roman" w:hAnsi="Times New Roman" w:cs="Times New Roman"/>
          <w:color w:val="000000"/>
        </w:rPr>
        <w:t>çã</w:t>
      </w:r>
      <w:r>
        <w:rPr>
          <w:rFonts w:ascii="Helvetica" w:hAnsi="Helvetica" w:cs="Helvetica"/>
          <w:color w:val="000000"/>
        </w:rPr>
        <w:t>o de normas e padr</w:t>
      </w:r>
      <w:r>
        <w:rPr>
          <w:rFonts w:ascii="Times New Roman" w:hAnsi="Times New Roman" w:cs="Times New Roman"/>
          <w:color w:val="000000"/>
        </w:rPr>
        <w:t>õ</w:t>
      </w:r>
      <w:r>
        <w:rPr>
          <w:rFonts w:ascii="Helvetica" w:hAnsi="Helvetica" w:cs="Helvetica"/>
          <w:color w:val="000000"/>
        </w:rPr>
        <w:t>es t</w:t>
      </w:r>
      <w:r>
        <w:rPr>
          <w:rFonts w:ascii="Times New Roman" w:hAnsi="Times New Roman" w:cs="Times New Roman"/>
          <w:color w:val="000000"/>
        </w:rPr>
        <w:t>é</w:t>
      </w:r>
      <w:r>
        <w:rPr>
          <w:rFonts w:ascii="Helvetica" w:hAnsi="Helvetica" w:cs="Helvetica"/>
          <w:color w:val="000000"/>
        </w:rPr>
        <w:t>cnicos definidos pelo Grupo;</w:t>
      </w:r>
    </w:p>
    <w:p w14:paraId="709E3A5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definir normas e padr</w:t>
      </w:r>
      <w:r>
        <w:rPr>
          <w:rFonts w:ascii="Times New Roman" w:hAnsi="Times New Roman" w:cs="Times New Roman"/>
          <w:color w:val="000000"/>
        </w:rPr>
        <w:t>õ</w:t>
      </w:r>
      <w:r>
        <w:rPr>
          <w:rFonts w:ascii="Helvetica" w:hAnsi="Helvetica" w:cs="Helvetica"/>
          <w:color w:val="000000"/>
        </w:rPr>
        <w:t>es tecnol</w:t>
      </w:r>
      <w:r>
        <w:rPr>
          <w:rFonts w:ascii="Times New Roman" w:hAnsi="Times New Roman" w:cs="Times New Roman"/>
          <w:color w:val="000000"/>
        </w:rPr>
        <w:t>ó</w:t>
      </w:r>
      <w:r>
        <w:rPr>
          <w:rFonts w:ascii="Helvetica" w:hAnsi="Helvetica" w:cs="Helvetica"/>
          <w:color w:val="000000"/>
        </w:rPr>
        <w:t>gicos para a especifica</w:t>
      </w:r>
      <w:r>
        <w:rPr>
          <w:rFonts w:ascii="Times New Roman" w:hAnsi="Times New Roman" w:cs="Times New Roman"/>
          <w:color w:val="000000"/>
        </w:rPr>
        <w:t>çã</w:t>
      </w:r>
      <w:r>
        <w:rPr>
          <w:rFonts w:ascii="Helvetica" w:hAnsi="Helvetica" w:cs="Helvetica"/>
          <w:color w:val="000000"/>
        </w:rPr>
        <w:t>o, desenvolvimento, implementa</w:t>
      </w:r>
      <w:r>
        <w:rPr>
          <w:rFonts w:ascii="Times New Roman" w:hAnsi="Times New Roman" w:cs="Times New Roman"/>
          <w:color w:val="000000"/>
        </w:rPr>
        <w:t>çã</w:t>
      </w:r>
      <w:r>
        <w:rPr>
          <w:rFonts w:ascii="Helvetica" w:hAnsi="Helvetica" w:cs="Helvetica"/>
          <w:color w:val="000000"/>
        </w:rPr>
        <w:t>o, homologa</w:t>
      </w:r>
      <w:r>
        <w:rPr>
          <w:rFonts w:ascii="Times New Roman" w:hAnsi="Times New Roman" w:cs="Times New Roman"/>
          <w:color w:val="000000"/>
        </w:rPr>
        <w:t>çã</w:t>
      </w:r>
      <w:r>
        <w:rPr>
          <w:rFonts w:ascii="Helvetica" w:hAnsi="Helvetica" w:cs="Helvetica"/>
          <w:color w:val="000000"/>
        </w:rPr>
        <w:t>o, integra</w:t>
      </w:r>
      <w:r>
        <w:rPr>
          <w:rFonts w:ascii="Times New Roman" w:hAnsi="Times New Roman" w:cs="Times New Roman"/>
          <w:color w:val="000000"/>
        </w:rPr>
        <w:t>çã</w:t>
      </w:r>
      <w:r>
        <w:rPr>
          <w:rFonts w:ascii="Helvetica" w:hAnsi="Helvetica" w:cs="Helvetica"/>
          <w:color w:val="000000"/>
        </w:rPr>
        <w:t>o, aquisi</w:t>
      </w:r>
      <w:r>
        <w:rPr>
          <w:rFonts w:ascii="Times New Roman" w:hAnsi="Times New Roman" w:cs="Times New Roman"/>
          <w:color w:val="000000"/>
        </w:rPr>
        <w:t>çã</w:t>
      </w:r>
      <w:r>
        <w:rPr>
          <w:rFonts w:ascii="Helvetica" w:hAnsi="Helvetica" w:cs="Helvetica"/>
          <w:color w:val="000000"/>
        </w:rPr>
        <w:t>o dos sistemas informatizados e ativos de rede;</w:t>
      </w:r>
    </w:p>
    <w:p w14:paraId="013252E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estabelecer, divulgar e acompanhar as metas de desempenho e de qualidade dos processos de tecnologia da informa</w:t>
      </w:r>
      <w:r>
        <w:rPr>
          <w:rFonts w:ascii="Times New Roman" w:hAnsi="Times New Roman" w:cs="Times New Roman"/>
          <w:color w:val="000000"/>
        </w:rPr>
        <w:t>çã</w:t>
      </w:r>
      <w:r>
        <w:rPr>
          <w:rFonts w:ascii="Helvetica" w:hAnsi="Helvetica" w:cs="Helvetica"/>
          <w:color w:val="000000"/>
        </w:rPr>
        <w:t>o;</w:t>
      </w:r>
    </w:p>
    <w:p w14:paraId="02A38CF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elaborar, implementar e aditar a gest</w:t>
      </w:r>
      <w:r>
        <w:rPr>
          <w:rFonts w:ascii="Times New Roman" w:hAnsi="Times New Roman" w:cs="Times New Roman"/>
          <w:color w:val="000000"/>
        </w:rPr>
        <w:t>ã</w:t>
      </w:r>
      <w:r>
        <w:rPr>
          <w:rFonts w:ascii="Helvetica" w:hAnsi="Helvetica" w:cs="Helvetica"/>
          <w:color w:val="000000"/>
        </w:rPr>
        <w:t>o da qualidade total de tecnologia da informa</w:t>
      </w:r>
      <w:r>
        <w:rPr>
          <w:rFonts w:ascii="Times New Roman" w:hAnsi="Times New Roman" w:cs="Times New Roman"/>
          <w:color w:val="000000"/>
        </w:rPr>
        <w:t>çã</w:t>
      </w:r>
      <w:r>
        <w:rPr>
          <w:rFonts w:ascii="Helvetica" w:hAnsi="Helvetica" w:cs="Helvetica"/>
          <w:color w:val="000000"/>
        </w:rPr>
        <w:t xml:space="preserve">o, visando </w:t>
      </w:r>
      <w:r>
        <w:rPr>
          <w:rFonts w:ascii="Times New Roman" w:hAnsi="Times New Roman" w:cs="Times New Roman"/>
          <w:color w:val="000000"/>
        </w:rPr>
        <w:t>à</w:t>
      </w:r>
      <w:r>
        <w:rPr>
          <w:rFonts w:ascii="Helvetica" w:hAnsi="Helvetica" w:cs="Helvetica"/>
          <w:color w:val="000000"/>
        </w:rPr>
        <w:t xml:space="preserve"> racionalidade e efic</w:t>
      </w:r>
      <w:r>
        <w:rPr>
          <w:rFonts w:ascii="Times New Roman" w:hAnsi="Times New Roman" w:cs="Times New Roman"/>
          <w:color w:val="000000"/>
        </w:rPr>
        <w:t>á</w:t>
      </w:r>
      <w:r>
        <w:rPr>
          <w:rFonts w:ascii="Helvetica" w:hAnsi="Helvetica" w:cs="Helvetica"/>
          <w:color w:val="000000"/>
        </w:rPr>
        <w:t>cia dos servi</w:t>
      </w:r>
      <w:r>
        <w:rPr>
          <w:rFonts w:ascii="Times New Roman" w:hAnsi="Times New Roman" w:cs="Times New Roman"/>
          <w:color w:val="000000"/>
        </w:rPr>
        <w:t>ç</w:t>
      </w:r>
      <w:r>
        <w:rPr>
          <w:rFonts w:ascii="Helvetica" w:hAnsi="Helvetica" w:cs="Helvetica"/>
          <w:color w:val="000000"/>
        </w:rPr>
        <w:t>os;</w:t>
      </w:r>
    </w:p>
    <w:p w14:paraId="57647F4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IV - acompanhar a aquisi</w:t>
      </w:r>
      <w:r>
        <w:rPr>
          <w:rFonts w:ascii="Times New Roman" w:hAnsi="Times New Roman" w:cs="Times New Roman"/>
          <w:color w:val="000000"/>
        </w:rPr>
        <w:t>çã</w:t>
      </w:r>
      <w:r>
        <w:rPr>
          <w:rFonts w:ascii="Helvetica" w:hAnsi="Helvetica" w:cs="Helvetica"/>
          <w:color w:val="000000"/>
        </w:rPr>
        <w:t>o dos recursos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 necess</w:t>
      </w:r>
      <w:r>
        <w:rPr>
          <w:rFonts w:ascii="Times New Roman" w:hAnsi="Times New Roman" w:cs="Times New Roman"/>
          <w:color w:val="000000"/>
        </w:rPr>
        <w:t>á</w:t>
      </w:r>
      <w:r>
        <w:rPr>
          <w:rFonts w:ascii="Helvetica" w:hAnsi="Helvetica" w:cs="Helvetica"/>
          <w:color w:val="000000"/>
        </w:rPr>
        <w:t xml:space="preserve">rios </w:t>
      </w:r>
      <w:r>
        <w:rPr>
          <w:rFonts w:ascii="Times New Roman" w:hAnsi="Times New Roman" w:cs="Times New Roman"/>
          <w:color w:val="000000"/>
        </w:rPr>
        <w:t>à</w:t>
      </w:r>
      <w:r>
        <w:rPr>
          <w:rFonts w:ascii="Helvetica" w:hAnsi="Helvetica" w:cs="Helvetica"/>
          <w:color w:val="000000"/>
        </w:rPr>
        <w:t xml:space="preserve"> Secretaria, bem como a execu</w:t>
      </w:r>
      <w:r>
        <w:rPr>
          <w:rFonts w:ascii="Times New Roman" w:hAnsi="Times New Roman" w:cs="Times New Roman"/>
          <w:color w:val="000000"/>
        </w:rPr>
        <w:t>çã</w:t>
      </w:r>
      <w:r>
        <w:rPr>
          <w:rFonts w:ascii="Helvetica" w:hAnsi="Helvetica" w:cs="Helvetica"/>
          <w:color w:val="000000"/>
        </w:rPr>
        <w:t>o dos contratos de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 xml:space="preserve">os e de fornecimentos de equipamentos e </w:t>
      </w:r>
      <w:r>
        <w:rPr>
          <w:rFonts w:ascii="Times New Roman" w:hAnsi="Times New Roman" w:cs="Times New Roman"/>
          <w:color w:val="000000"/>
        </w:rPr>
        <w:t>“</w:t>
      </w:r>
      <w:r>
        <w:rPr>
          <w:rFonts w:ascii="Helvetica" w:hAnsi="Helvetica" w:cs="Helvetica"/>
          <w:color w:val="000000"/>
        </w:rPr>
        <w:t>softwares</w:t>
      </w:r>
      <w:r>
        <w:rPr>
          <w:rFonts w:ascii="Times New Roman" w:hAnsi="Times New Roman" w:cs="Times New Roman"/>
          <w:color w:val="000000"/>
        </w:rPr>
        <w:t>”</w:t>
      </w:r>
      <w:r>
        <w:rPr>
          <w:rFonts w:ascii="Helvetica" w:hAnsi="Helvetica" w:cs="Helvetica"/>
          <w:color w:val="000000"/>
        </w:rPr>
        <w:t xml:space="preserve">: </w:t>
      </w:r>
    </w:p>
    <w:p w14:paraId="4574BD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realizar auditorias peri</w:t>
      </w:r>
      <w:r>
        <w:rPr>
          <w:rFonts w:ascii="Times New Roman" w:hAnsi="Times New Roman" w:cs="Times New Roman"/>
          <w:color w:val="000000"/>
        </w:rPr>
        <w:t>ó</w:t>
      </w:r>
      <w:r>
        <w:rPr>
          <w:rFonts w:ascii="Helvetica" w:hAnsi="Helvetica" w:cs="Helvetica"/>
          <w:color w:val="000000"/>
        </w:rPr>
        <w:t>dicas de seguran</w:t>
      </w:r>
      <w:r>
        <w:rPr>
          <w:rFonts w:ascii="Times New Roman" w:hAnsi="Times New Roman" w:cs="Times New Roman"/>
          <w:color w:val="000000"/>
        </w:rPr>
        <w:t>ç</w:t>
      </w:r>
      <w:r>
        <w:rPr>
          <w:rFonts w:ascii="Helvetica" w:hAnsi="Helvetica" w:cs="Helvetica"/>
          <w:color w:val="000000"/>
        </w:rPr>
        <w:t>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w:t>
      </w:r>
    </w:p>
    <w:p w14:paraId="2AA6C5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Times New Roman" w:hAnsi="Times New Roman" w:cs="Times New Roman"/>
          <w:color w:val="000000"/>
        </w:rPr>
        <w:t>á</w:t>
      </w:r>
      <w:r>
        <w:rPr>
          <w:rFonts w:ascii="Helvetica" w:hAnsi="Helvetica" w:cs="Helvetica"/>
          <w:color w:val="000000"/>
        </w:rPr>
        <w:t xml:space="preserve">grafo </w:t>
      </w:r>
      <w:r>
        <w:rPr>
          <w:rFonts w:ascii="Times New Roman" w:hAnsi="Times New Roman" w:cs="Times New Roman"/>
          <w:color w:val="000000"/>
        </w:rPr>
        <w:t>ú</w:t>
      </w:r>
      <w:r>
        <w:rPr>
          <w:rFonts w:ascii="Helvetica" w:hAnsi="Helvetica" w:cs="Helvetica"/>
          <w:color w:val="000000"/>
        </w:rPr>
        <w:t xml:space="preserve">nico </w:t>
      </w:r>
      <w:r>
        <w:rPr>
          <w:rFonts w:ascii="Times New Roman" w:hAnsi="Times New Roman" w:cs="Times New Roman"/>
          <w:color w:val="000000"/>
        </w:rPr>
        <w:t>–</w:t>
      </w:r>
      <w:r>
        <w:rPr>
          <w:rFonts w:ascii="Helvetica" w:hAnsi="Helvetica" w:cs="Helvetica"/>
          <w:color w:val="000000"/>
        </w:rPr>
        <w:t xml:space="preserve"> O Grupo de Tecnologia da Informa</w:t>
      </w:r>
      <w:r>
        <w:rPr>
          <w:rFonts w:ascii="Times New Roman" w:hAnsi="Times New Roman" w:cs="Times New Roman"/>
          <w:color w:val="000000"/>
        </w:rPr>
        <w:t>çã</w:t>
      </w:r>
      <w:r>
        <w:rPr>
          <w:rFonts w:ascii="Helvetica" w:hAnsi="Helvetica" w:cs="Helvetica"/>
          <w:color w:val="000000"/>
        </w:rPr>
        <w:t>o exercer</w:t>
      </w:r>
      <w:r>
        <w:rPr>
          <w:rFonts w:ascii="Times New Roman" w:hAnsi="Times New Roman" w:cs="Times New Roman"/>
          <w:color w:val="000000"/>
        </w:rPr>
        <w:t>á</w:t>
      </w:r>
      <w:r>
        <w:rPr>
          <w:rFonts w:ascii="Helvetica" w:hAnsi="Helvetica" w:cs="Helvetica"/>
          <w:color w:val="000000"/>
        </w:rPr>
        <w:t xml:space="preserve"> suas atribui</w:t>
      </w:r>
      <w:r>
        <w:rPr>
          <w:rFonts w:ascii="Times New Roman" w:hAnsi="Times New Roman" w:cs="Times New Roman"/>
          <w:color w:val="000000"/>
        </w:rPr>
        <w:t>çõ</w:t>
      </w:r>
      <w:r>
        <w:rPr>
          <w:rFonts w:ascii="Helvetica" w:hAnsi="Helvetica" w:cs="Helvetica"/>
          <w:color w:val="000000"/>
        </w:rPr>
        <w:t>es em integra</w:t>
      </w:r>
      <w:r>
        <w:rPr>
          <w:rFonts w:ascii="Times New Roman" w:hAnsi="Times New Roman" w:cs="Times New Roman"/>
          <w:color w:val="000000"/>
        </w:rPr>
        <w:t>çã</w:t>
      </w:r>
      <w:r>
        <w:rPr>
          <w:rFonts w:ascii="Helvetica" w:hAnsi="Helvetica" w:cs="Helvetica"/>
          <w:color w:val="000000"/>
        </w:rPr>
        <w:t xml:space="preserve">o com 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centrais do Sistema de Tecnologia da Informa</w:t>
      </w:r>
      <w:r>
        <w:rPr>
          <w:rFonts w:ascii="Times New Roman" w:hAnsi="Times New Roman" w:cs="Times New Roman"/>
          <w:color w:val="000000"/>
        </w:rPr>
        <w:t>çã</w:t>
      </w:r>
      <w:r>
        <w:rPr>
          <w:rFonts w:ascii="Helvetica" w:hAnsi="Helvetica" w:cs="Helvetica"/>
          <w:color w:val="000000"/>
        </w:rPr>
        <w:t>o e Comunica</w:t>
      </w:r>
      <w:r>
        <w:rPr>
          <w:rFonts w:ascii="Times New Roman" w:hAnsi="Times New Roman" w:cs="Times New Roman"/>
          <w:color w:val="000000"/>
        </w:rPr>
        <w:t>çã</w:t>
      </w:r>
      <w:r>
        <w:rPr>
          <w:rFonts w:ascii="Helvetica" w:hAnsi="Helvetica" w:cs="Helvetica"/>
          <w:color w:val="000000"/>
        </w:rPr>
        <w:t>o.</w:t>
      </w:r>
    </w:p>
    <w:p w14:paraId="5AE62868" w14:textId="77777777" w:rsidR="00B04312" w:rsidRDefault="00B04312" w:rsidP="00B04312">
      <w:pPr>
        <w:autoSpaceDE w:val="0"/>
        <w:autoSpaceDN w:val="0"/>
        <w:adjustRightInd w:val="0"/>
        <w:spacing w:beforeLines="60" w:before="144" w:after="144"/>
        <w:rPr>
          <w:rFonts w:ascii="Helv" w:hAnsi="Helv" w:cs="Helv"/>
          <w:b/>
          <w:bCs/>
          <w:i/>
          <w:iCs/>
          <w:color w:val="008000"/>
          <w:sz w:val="20"/>
          <w:szCs w:val="20"/>
        </w:rPr>
      </w:pPr>
      <w:r>
        <w:rPr>
          <w:rFonts w:ascii="Helvetica" w:hAnsi="Helvetica" w:cs="Helvetica"/>
          <w:b/>
          <w:bCs/>
          <w:i/>
          <w:iCs/>
          <w:color w:val="008000"/>
        </w:rPr>
        <w:t xml:space="preserve">(*) Acrescentado pelo Decreto nº 64.812, de 21 de fevereiro de 2020 (art.6º) </w:t>
      </w:r>
      <w:r>
        <w:rPr>
          <w:rFonts w:ascii="Helv" w:hAnsi="Helv" w:cs="Helv"/>
          <w:b/>
          <w:bCs/>
          <w:i/>
          <w:iCs/>
          <w:color w:val="008000"/>
          <w:sz w:val="20"/>
          <w:szCs w:val="20"/>
        </w:rPr>
        <w:t>:</w:t>
      </w:r>
    </w:p>
    <w:p w14:paraId="4AA9034F"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Arial" w:hAnsi="Arial" w:cs="Arial"/>
          <w:b/>
          <w:bCs/>
          <w:color w:val="008000"/>
        </w:rPr>
        <w:t>“</w:t>
      </w:r>
      <w:r>
        <w:rPr>
          <w:rFonts w:ascii="Helvetica" w:hAnsi="Helvetica" w:cs="Helvetica"/>
          <w:b/>
          <w:bCs/>
          <w:color w:val="008000"/>
        </w:rPr>
        <w:t>Subse</w:t>
      </w:r>
      <w:r>
        <w:rPr>
          <w:rFonts w:ascii="Arial" w:hAnsi="Arial" w:cs="Arial"/>
          <w:b/>
          <w:bCs/>
          <w:color w:val="008000"/>
        </w:rPr>
        <w:t>çã</w:t>
      </w:r>
      <w:r>
        <w:rPr>
          <w:rFonts w:ascii="Helvetica" w:hAnsi="Helvetica" w:cs="Helvetica"/>
          <w:b/>
          <w:bCs/>
          <w:color w:val="008000"/>
        </w:rPr>
        <w:t xml:space="preserve">o III-A </w:t>
      </w:r>
    </w:p>
    <w:p w14:paraId="50F0CC4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Da Coordenadoria da Juventude</w:t>
      </w:r>
    </w:p>
    <w:p w14:paraId="40D8E2A8"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 xml:space="preserve">Artigo 20-A </w:t>
      </w:r>
      <w:r>
        <w:rPr>
          <w:rFonts w:ascii="Arial" w:hAnsi="Arial" w:cs="Arial"/>
          <w:b/>
          <w:bCs/>
          <w:color w:val="008000"/>
        </w:rPr>
        <w:t>–</w:t>
      </w:r>
      <w:r>
        <w:rPr>
          <w:rFonts w:ascii="Helvetica" w:hAnsi="Helvetica" w:cs="Helvetica"/>
          <w:b/>
          <w:bCs/>
          <w:color w:val="008000"/>
        </w:rPr>
        <w:t xml:space="preserve"> </w:t>
      </w:r>
      <w:r>
        <w:rPr>
          <w:rFonts w:ascii="Arial" w:hAnsi="Arial" w:cs="Arial"/>
          <w:b/>
          <w:bCs/>
          <w:color w:val="008000"/>
        </w:rPr>
        <w:t>À</w:t>
      </w:r>
      <w:r>
        <w:rPr>
          <w:rFonts w:ascii="Helvetica" w:hAnsi="Helvetica" w:cs="Helvetica"/>
          <w:b/>
          <w:bCs/>
          <w:color w:val="008000"/>
        </w:rPr>
        <w:t xml:space="preserve"> Coordenadoria da Juventude cabe desempenhar, em sua </w:t>
      </w:r>
      <w:r>
        <w:rPr>
          <w:rFonts w:ascii="Arial" w:hAnsi="Arial" w:cs="Arial"/>
          <w:b/>
          <w:bCs/>
          <w:color w:val="008000"/>
        </w:rPr>
        <w:t>á</w:t>
      </w:r>
      <w:r>
        <w:rPr>
          <w:rFonts w:ascii="Helvetica" w:hAnsi="Helvetica" w:cs="Helvetica"/>
          <w:b/>
          <w:bCs/>
          <w:color w:val="008000"/>
        </w:rPr>
        <w:t>rea de atua</w:t>
      </w:r>
      <w:r>
        <w:rPr>
          <w:rFonts w:ascii="Arial" w:hAnsi="Arial" w:cs="Arial"/>
          <w:b/>
          <w:bCs/>
          <w:color w:val="008000"/>
        </w:rPr>
        <w:t>çã</w:t>
      </w:r>
      <w:r>
        <w:rPr>
          <w:rFonts w:ascii="Helvetica" w:hAnsi="Helvetica" w:cs="Helvetica"/>
          <w:b/>
          <w:bCs/>
          <w:color w:val="008000"/>
        </w:rPr>
        <w:t>o, atividades inerentes ao campo funcional da Secretaria, tendo, por meio de seu Corpo T</w:t>
      </w:r>
      <w:r>
        <w:rPr>
          <w:rFonts w:ascii="Calibri" w:hAnsi="Calibri" w:cs="Calibri"/>
          <w:b/>
          <w:bCs/>
          <w:color w:val="008000"/>
        </w:rPr>
        <w:t>é</w:t>
      </w:r>
      <w:r>
        <w:rPr>
          <w:rFonts w:ascii="Helvetica" w:hAnsi="Helvetica" w:cs="Helvetica"/>
          <w:b/>
          <w:bCs/>
          <w:color w:val="008000"/>
        </w:rPr>
        <w:t>cnico, as seguintes atribui</w:t>
      </w:r>
      <w:r>
        <w:rPr>
          <w:rFonts w:ascii="Calibri" w:hAnsi="Calibri" w:cs="Calibri"/>
          <w:b/>
          <w:bCs/>
          <w:color w:val="008000"/>
        </w:rPr>
        <w:t>çõ</w:t>
      </w:r>
      <w:r>
        <w:rPr>
          <w:rFonts w:ascii="Helvetica" w:hAnsi="Helvetica" w:cs="Helvetica"/>
          <w:b/>
          <w:bCs/>
          <w:color w:val="008000"/>
        </w:rPr>
        <w:t>es:</w:t>
      </w:r>
    </w:p>
    <w:p w14:paraId="5B7C2956"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 - sugerir pol</w:t>
      </w:r>
      <w:r>
        <w:rPr>
          <w:rFonts w:ascii="Calibri" w:hAnsi="Calibri" w:cs="Calibri"/>
          <w:b/>
          <w:bCs/>
          <w:color w:val="008000"/>
        </w:rPr>
        <w:t>í</w:t>
      </w:r>
      <w:r>
        <w:rPr>
          <w:rFonts w:ascii="Helvetica" w:hAnsi="Helvetica" w:cs="Helvetica"/>
          <w:b/>
          <w:bCs/>
          <w:color w:val="008000"/>
        </w:rPr>
        <w:t>ticas e executar programas, projetos e a</w:t>
      </w:r>
      <w:r>
        <w:rPr>
          <w:rFonts w:ascii="Calibri" w:hAnsi="Calibri" w:cs="Calibri"/>
          <w:b/>
          <w:bCs/>
          <w:color w:val="008000"/>
        </w:rPr>
        <w:t>çõ</w:t>
      </w:r>
      <w:r>
        <w:rPr>
          <w:rFonts w:ascii="Helvetica" w:hAnsi="Helvetica" w:cs="Helvetica"/>
          <w:b/>
          <w:bCs/>
          <w:color w:val="008000"/>
        </w:rPr>
        <w:t xml:space="preserve">es relativos </w:t>
      </w:r>
      <w:r>
        <w:rPr>
          <w:rFonts w:ascii="Calibri" w:hAnsi="Calibri" w:cs="Calibri"/>
          <w:b/>
          <w:bCs/>
          <w:color w:val="008000"/>
        </w:rPr>
        <w:t>à</w:t>
      </w:r>
      <w:r>
        <w:rPr>
          <w:rFonts w:ascii="Helvetica" w:hAnsi="Helvetica" w:cs="Helvetica"/>
          <w:b/>
          <w:bCs/>
          <w:color w:val="008000"/>
        </w:rPr>
        <w:t xml:space="preserve"> juventude;</w:t>
      </w:r>
    </w:p>
    <w:p w14:paraId="454AAE1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II - acompanhar e analisar o desempenho da implementa</w:t>
      </w:r>
      <w:r>
        <w:rPr>
          <w:rFonts w:ascii="Calibri" w:hAnsi="Calibri" w:cs="Calibri"/>
          <w:b/>
          <w:bCs/>
          <w:color w:val="008000"/>
        </w:rPr>
        <w:t>çã</w:t>
      </w:r>
      <w:r>
        <w:rPr>
          <w:rFonts w:ascii="Helvetica" w:hAnsi="Helvetica" w:cs="Helvetica"/>
          <w:b/>
          <w:bCs/>
          <w:color w:val="008000"/>
        </w:rPr>
        <w:t>o de pol</w:t>
      </w:r>
      <w:r>
        <w:rPr>
          <w:rFonts w:ascii="Calibri" w:hAnsi="Calibri" w:cs="Calibri"/>
          <w:b/>
          <w:bCs/>
          <w:color w:val="008000"/>
        </w:rPr>
        <w:t>í</w:t>
      </w:r>
      <w:r>
        <w:rPr>
          <w:rFonts w:ascii="Helvetica" w:hAnsi="Helvetica" w:cs="Helvetica"/>
          <w:b/>
          <w:bCs/>
          <w:color w:val="008000"/>
        </w:rPr>
        <w:t>ticas e dos programas estaduais para a juventude;</w:t>
      </w:r>
    </w:p>
    <w:p w14:paraId="5D04BC9B"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III- fomentar a melhoria cont</w:t>
      </w:r>
      <w:r>
        <w:rPr>
          <w:rFonts w:ascii="Calibri" w:hAnsi="Calibri" w:cs="Calibri"/>
          <w:b/>
          <w:bCs/>
          <w:color w:val="008000"/>
        </w:rPr>
        <w:t>í</w:t>
      </w:r>
      <w:r>
        <w:rPr>
          <w:rFonts w:ascii="Helvetica" w:hAnsi="Helvetica" w:cs="Helvetica"/>
          <w:b/>
          <w:bCs/>
          <w:color w:val="008000"/>
        </w:rPr>
        <w:t>nua dos servi</w:t>
      </w:r>
      <w:r>
        <w:rPr>
          <w:rFonts w:ascii="Calibri" w:hAnsi="Calibri" w:cs="Calibri"/>
          <w:b/>
          <w:bCs/>
          <w:color w:val="008000"/>
        </w:rPr>
        <w:t>ç</w:t>
      </w:r>
      <w:r>
        <w:rPr>
          <w:rFonts w:ascii="Helvetica" w:hAnsi="Helvetica" w:cs="Helvetica"/>
          <w:b/>
          <w:bCs/>
          <w:color w:val="008000"/>
        </w:rPr>
        <w:t>os estaduais para os jovens;</w:t>
      </w:r>
    </w:p>
    <w:p w14:paraId="19C47EDF"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IV - estimular as iniciativas de parceria com a sociedade civil em programas para a juventude;</w:t>
      </w:r>
    </w:p>
    <w:p w14:paraId="2243EE74"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 xml:space="preserve">V - interagir com os </w:t>
      </w:r>
      <w:r>
        <w:rPr>
          <w:rFonts w:ascii="Calibri" w:hAnsi="Calibri" w:cs="Calibri"/>
          <w:b/>
          <w:bCs/>
          <w:color w:val="008000"/>
        </w:rPr>
        <w:t>ó</w:t>
      </w:r>
      <w:r>
        <w:rPr>
          <w:rFonts w:ascii="Helvetica" w:hAnsi="Helvetica" w:cs="Helvetica"/>
          <w:b/>
          <w:bCs/>
          <w:color w:val="008000"/>
        </w:rPr>
        <w:t>rg</w:t>
      </w:r>
      <w:r>
        <w:rPr>
          <w:rFonts w:ascii="Calibri" w:hAnsi="Calibri" w:cs="Calibri"/>
          <w:b/>
          <w:bCs/>
          <w:color w:val="008000"/>
        </w:rPr>
        <w:t>ã</w:t>
      </w:r>
      <w:r>
        <w:rPr>
          <w:rFonts w:ascii="Helvetica" w:hAnsi="Helvetica" w:cs="Helvetica"/>
          <w:b/>
          <w:bCs/>
          <w:color w:val="008000"/>
        </w:rPr>
        <w:t>os estaduais, colaborando com o desenvolvimento de seus programas que envolvam os jovens;</w:t>
      </w:r>
    </w:p>
    <w:p w14:paraId="231FAFE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VI - promover a amplia</w:t>
      </w:r>
      <w:r>
        <w:rPr>
          <w:rFonts w:ascii="Calibri" w:hAnsi="Calibri" w:cs="Calibri"/>
          <w:b/>
          <w:bCs/>
          <w:color w:val="008000"/>
        </w:rPr>
        <w:t>çã</w:t>
      </w:r>
      <w:r>
        <w:rPr>
          <w:rFonts w:ascii="Helvetica" w:hAnsi="Helvetica" w:cs="Helvetica"/>
          <w:b/>
          <w:bCs/>
          <w:color w:val="008000"/>
        </w:rPr>
        <w:t>o da participa</w:t>
      </w:r>
      <w:r>
        <w:rPr>
          <w:rFonts w:ascii="Calibri" w:hAnsi="Calibri" w:cs="Calibri"/>
          <w:b/>
          <w:bCs/>
          <w:color w:val="008000"/>
        </w:rPr>
        <w:t>çã</w:t>
      </w:r>
      <w:r>
        <w:rPr>
          <w:rFonts w:ascii="Helvetica" w:hAnsi="Helvetica" w:cs="Helvetica"/>
          <w:b/>
          <w:bCs/>
          <w:color w:val="008000"/>
        </w:rPr>
        <w:t>o e a interlocu</w:t>
      </w:r>
      <w:r>
        <w:rPr>
          <w:rFonts w:ascii="Calibri" w:hAnsi="Calibri" w:cs="Calibri"/>
          <w:b/>
          <w:bCs/>
          <w:color w:val="008000"/>
        </w:rPr>
        <w:t>çã</w:t>
      </w:r>
      <w:r>
        <w:rPr>
          <w:rFonts w:ascii="Helvetica" w:hAnsi="Helvetica" w:cs="Helvetica"/>
          <w:b/>
          <w:bCs/>
          <w:color w:val="008000"/>
        </w:rPr>
        <w:t>o da sociedade civil com a esfera p</w:t>
      </w:r>
      <w:r>
        <w:rPr>
          <w:rFonts w:ascii="Calibri" w:hAnsi="Calibri" w:cs="Calibri"/>
          <w:b/>
          <w:bCs/>
          <w:color w:val="008000"/>
        </w:rPr>
        <w:t>ú</w:t>
      </w:r>
      <w:r>
        <w:rPr>
          <w:rFonts w:ascii="Helvetica" w:hAnsi="Helvetica" w:cs="Helvetica"/>
          <w:b/>
          <w:bCs/>
          <w:color w:val="008000"/>
        </w:rPr>
        <w:t>blica nos assuntos relativos aos jovens;</w:t>
      </w:r>
    </w:p>
    <w:p w14:paraId="11AB3F7B"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VII - criar mecanismos para a busca de maior efetividade na atua</w:t>
      </w:r>
      <w:r>
        <w:rPr>
          <w:rFonts w:ascii="Calibri" w:hAnsi="Calibri" w:cs="Calibri"/>
          <w:b/>
          <w:bCs/>
          <w:color w:val="008000"/>
        </w:rPr>
        <w:t>çã</w:t>
      </w:r>
      <w:r>
        <w:rPr>
          <w:rFonts w:ascii="Helvetica" w:hAnsi="Helvetica" w:cs="Helvetica"/>
          <w:b/>
          <w:bCs/>
          <w:color w:val="008000"/>
        </w:rPr>
        <w:t>o integrada direcionada aos jovens;</w:t>
      </w:r>
    </w:p>
    <w:p w14:paraId="71AF0502"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 xml:space="preserve">VIII - participar de programas e projetos conjuntos, em suas diversas fases, voltados </w:t>
      </w:r>
      <w:r>
        <w:rPr>
          <w:rFonts w:ascii="Calibri" w:hAnsi="Calibri" w:cs="Calibri"/>
          <w:b/>
          <w:bCs/>
          <w:color w:val="008000"/>
        </w:rPr>
        <w:t>à</w:t>
      </w:r>
      <w:r>
        <w:rPr>
          <w:rFonts w:ascii="Helvetica" w:hAnsi="Helvetica" w:cs="Helvetica"/>
          <w:b/>
          <w:bCs/>
          <w:color w:val="008000"/>
        </w:rPr>
        <w:t xml:space="preserve"> juventude;</w:t>
      </w:r>
    </w:p>
    <w:p w14:paraId="626007D3"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IX - acompanhar a execu</w:t>
      </w:r>
      <w:r>
        <w:rPr>
          <w:rFonts w:ascii="Calibri" w:hAnsi="Calibri" w:cs="Calibri"/>
          <w:b/>
          <w:bCs/>
          <w:color w:val="008000"/>
        </w:rPr>
        <w:t>çã</w:t>
      </w:r>
      <w:r>
        <w:rPr>
          <w:rFonts w:ascii="Helvetica" w:hAnsi="Helvetica" w:cs="Helvetica"/>
          <w:b/>
          <w:bCs/>
          <w:color w:val="008000"/>
        </w:rPr>
        <w:t>o e avaliar os resultados dos programas e projetos para a juventude;</w:t>
      </w:r>
    </w:p>
    <w:p w14:paraId="19190B49"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 - realizar e fomentar a elabora</w:t>
      </w:r>
      <w:r>
        <w:rPr>
          <w:rFonts w:ascii="Calibri" w:hAnsi="Calibri" w:cs="Calibri"/>
          <w:b/>
          <w:bCs/>
          <w:color w:val="008000"/>
        </w:rPr>
        <w:t>çã</w:t>
      </w:r>
      <w:r>
        <w:rPr>
          <w:rFonts w:ascii="Helvetica" w:hAnsi="Helvetica" w:cs="Helvetica"/>
          <w:b/>
          <w:bCs/>
          <w:color w:val="008000"/>
        </w:rPr>
        <w:t>o de estudos e diagn</w:t>
      </w:r>
      <w:r>
        <w:rPr>
          <w:rFonts w:ascii="Calibri" w:hAnsi="Calibri" w:cs="Calibri"/>
          <w:b/>
          <w:bCs/>
          <w:color w:val="008000"/>
        </w:rPr>
        <w:t>ó</w:t>
      </w:r>
      <w:r>
        <w:rPr>
          <w:rFonts w:ascii="Helvetica" w:hAnsi="Helvetica" w:cs="Helvetica"/>
          <w:b/>
          <w:bCs/>
          <w:color w:val="008000"/>
        </w:rPr>
        <w:t>sticos no campo da juventude;</w:t>
      </w:r>
    </w:p>
    <w:p w14:paraId="70D2BCFE"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XI - apoiar programas, projetos e a</w:t>
      </w:r>
      <w:r>
        <w:rPr>
          <w:rFonts w:ascii="Calibri" w:hAnsi="Calibri" w:cs="Calibri"/>
          <w:b/>
          <w:bCs/>
          <w:color w:val="008000"/>
        </w:rPr>
        <w:t>çõ</w:t>
      </w:r>
      <w:r>
        <w:rPr>
          <w:rFonts w:ascii="Helvetica" w:hAnsi="Helvetica" w:cs="Helvetica"/>
          <w:b/>
          <w:bCs/>
          <w:color w:val="008000"/>
        </w:rPr>
        <w:t>es voltados para a melhoria da aten</w:t>
      </w:r>
      <w:r>
        <w:rPr>
          <w:rFonts w:ascii="Calibri" w:hAnsi="Calibri" w:cs="Calibri"/>
          <w:b/>
          <w:bCs/>
          <w:color w:val="008000"/>
        </w:rPr>
        <w:t>çã</w:t>
      </w:r>
      <w:r>
        <w:rPr>
          <w:rFonts w:ascii="Helvetica" w:hAnsi="Helvetica" w:cs="Helvetica"/>
          <w:b/>
          <w:bCs/>
          <w:color w:val="008000"/>
        </w:rPr>
        <w:t xml:space="preserve">o aos jovens no </w:t>
      </w:r>
      <w:r>
        <w:rPr>
          <w:rFonts w:ascii="Calibri" w:hAnsi="Calibri" w:cs="Calibri"/>
          <w:b/>
          <w:bCs/>
          <w:color w:val="008000"/>
        </w:rPr>
        <w:t>â</w:t>
      </w:r>
      <w:r>
        <w:rPr>
          <w:rFonts w:ascii="Helvetica" w:hAnsi="Helvetica" w:cs="Helvetica"/>
          <w:b/>
          <w:bCs/>
          <w:color w:val="008000"/>
        </w:rPr>
        <w:t>mbito do Estado;</w:t>
      </w:r>
    </w:p>
    <w:p w14:paraId="5FA9556E"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XII - contribuir para a capacita</w:t>
      </w:r>
      <w:r>
        <w:rPr>
          <w:rFonts w:ascii="Calibri" w:hAnsi="Calibri" w:cs="Calibri"/>
          <w:b/>
          <w:bCs/>
          <w:color w:val="008000"/>
        </w:rPr>
        <w:t>çã</w:t>
      </w:r>
      <w:r>
        <w:rPr>
          <w:rFonts w:ascii="Helvetica" w:hAnsi="Helvetica" w:cs="Helvetica"/>
          <w:b/>
          <w:bCs/>
          <w:color w:val="008000"/>
        </w:rPr>
        <w:t>o de recursos humanos dedicados aos jovens;</w:t>
      </w:r>
    </w:p>
    <w:p w14:paraId="7E3F5238" w14:textId="77777777" w:rsidR="00B04312" w:rsidRDefault="00B04312" w:rsidP="00B04312">
      <w:pPr>
        <w:autoSpaceDE w:val="0"/>
        <w:autoSpaceDN w:val="0"/>
        <w:adjustRightInd w:val="0"/>
        <w:spacing w:beforeLines="60" w:before="144" w:after="144"/>
        <w:rPr>
          <w:rFonts w:ascii="Helvetica" w:hAnsi="Helvetica" w:cs="Helvetica"/>
          <w:b/>
          <w:bCs/>
          <w:color w:val="008000"/>
        </w:rPr>
      </w:pPr>
      <w:r>
        <w:rPr>
          <w:rFonts w:ascii="Helvetica" w:hAnsi="Helvetica" w:cs="Helvetica"/>
          <w:b/>
          <w:bCs/>
          <w:color w:val="008000"/>
        </w:rPr>
        <w:t>XIII - indicar as medidas necess</w:t>
      </w:r>
      <w:r>
        <w:rPr>
          <w:rFonts w:ascii="Calibri" w:hAnsi="Calibri" w:cs="Calibri"/>
          <w:b/>
          <w:bCs/>
          <w:color w:val="008000"/>
        </w:rPr>
        <w:t>á</w:t>
      </w:r>
      <w:r>
        <w:rPr>
          <w:rFonts w:ascii="Helvetica" w:hAnsi="Helvetica" w:cs="Helvetica"/>
          <w:b/>
          <w:bCs/>
          <w:color w:val="008000"/>
        </w:rPr>
        <w:t>rias para assegurar a efetividade das a</w:t>
      </w:r>
      <w:r>
        <w:rPr>
          <w:rFonts w:ascii="Calibri" w:hAnsi="Calibri" w:cs="Calibri"/>
          <w:b/>
          <w:bCs/>
          <w:color w:val="008000"/>
        </w:rPr>
        <w:t>çõ</w:t>
      </w:r>
      <w:r>
        <w:rPr>
          <w:rFonts w:ascii="Helvetica" w:hAnsi="Helvetica" w:cs="Helvetica"/>
          <w:b/>
          <w:bCs/>
          <w:color w:val="008000"/>
        </w:rPr>
        <w:t>es propostas;</w:t>
      </w:r>
    </w:p>
    <w:p w14:paraId="5E4238CF" w14:textId="77777777" w:rsidR="00B04312" w:rsidRDefault="00B04312" w:rsidP="00B04312">
      <w:pPr>
        <w:autoSpaceDE w:val="0"/>
        <w:autoSpaceDN w:val="0"/>
        <w:adjustRightInd w:val="0"/>
        <w:spacing w:beforeLines="60" w:before="144" w:after="144"/>
        <w:rPr>
          <w:rFonts w:ascii="Calibri" w:hAnsi="Calibri" w:cs="Calibri"/>
          <w:b/>
          <w:bCs/>
          <w:color w:val="008000"/>
        </w:rPr>
      </w:pPr>
      <w:r>
        <w:rPr>
          <w:rFonts w:ascii="Helvetica" w:hAnsi="Helvetica" w:cs="Helvetica"/>
          <w:b/>
          <w:bCs/>
          <w:color w:val="008000"/>
        </w:rPr>
        <w:lastRenderedPageBreak/>
        <w:t>XIV - providenciar a produ</w:t>
      </w:r>
      <w:r>
        <w:rPr>
          <w:rFonts w:ascii="Calibri" w:hAnsi="Calibri" w:cs="Calibri"/>
          <w:b/>
          <w:bCs/>
          <w:color w:val="008000"/>
        </w:rPr>
        <w:t>çã</w:t>
      </w:r>
      <w:r>
        <w:rPr>
          <w:rFonts w:ascii="Helvetica" w:hAnsi="Helvetica" w:cs="Helvetica"/>
          <w:b/>
          <w:bCs/>
          <w:color w:val="008000"/>
        </w:rPr>
        <w:t>o, an</w:t>
      </w:r>
      <w:r>
        <w:rPr>
          <w:rFonts w:ascii="Calibri" w:hAnsi="Calibri" w:cs="Calibri"/>
          <w:b/>
          <w:bCs/>
          <w:color w:val="008000"/>
        </w:rPr>
        <w:t>á</w:t>
      </w:r>
      <w:r>
        <w:rPr>
          <w:rFonts w:ascii="Helvetica" w:hAnsi="Helvetica" w:cs="Helvetica"/>
          <w:b/>
          <w:bCs/>
          <w:color w:val="008000"/>
        </w:rPr>
        <w:t>lise e difus</w:t>
      </w:r>
      <w:r>
        <w:rPr>
          <w:rFonts w:ascii="Calibri" w:hAnsi="Calibri" w:cs="Calibri"/>
          <w:b/>
          <w:bCs/>
          <w:color w:val="008000"/>
        </w:rPr>
        <w:t>ã</w:t>
      </w:r>
      <w:r>
        <w:rPr>
          <w:rFonts w:ascii="Helvetica" w:hAnsi="Helvetica" w:cs="Helvetica"/>
          <w:b/>
          <w:bCs/>
          <w:color w:val="008000"/>
        </w:rPr>
        <w:t>o de informa</w:t>
      </w:r>
      <w:r>
        <w:rPr>
          <w:rFonts w:ascii="Calibri" w:hAnsi="Calibri" w:cs="Calibri"/>
          <w:b/>
          <w:bCs/>
          <w:color w:val="008000"/>
        </w:rPr>
        <w:t>çõ</w:t>
      </w:r>
      <w:r>
        <w:rPr>
          <w:rFonts w:ascii="Helvetica" w:hAnsi="Helvetica" w:cs="Helvetica"/>
          <w:b/>
          <w:bCs/>
          <w:color w:val="008000"/>
        </w:rPr>
        <w:t>es pertinentes aos jovens.</w:t>
      </w:r>
      <w:r>
        <w:rPr>
          <w:rFonts w:ascii="Calibri" w:hAnsi="Calibri" w:cs="Calibri"/>
          <w:b/>
          <w:bCs/>
          <w:color w:val="008000"/>
        </w:rPr>
        <w:t>”</w:t>
      </w:r>
    </w:p>
    <w:p w14:paraId="2D8A50D1" w14:textId="77777777" w:rsidR="00B04312" w:rsidRDefault="00B04312" w:rsidP="00B04312">
      <w:pPr>
        <w:autoSpaceDE w:val="0"/>
        <w:autoSpaceDN w:val="0"/>
        <w:adjustRightInd w:val="0"/>
        <w:spacing w:beforeLines="60" w:before="144" w:after="144"/>
        <w:rPr>
          <w:rFonts w:ascii="Helvetica" w:hAnsi="Helvetica" w:cs="Helvetica"/>
          <w:b/>
          <w:bCs/>
          <w:i/>
          <w:iCs/>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xml:space="preserve">) Revogado pelo Decreto nº 65.133, de 13 de agosto de 2020  </w:t>
      </w:r>
    </w:p>
    <w:p w14:paraId="2E4B1F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IV</w:t>
      </w:r>
    </w:p>
    <w:p w14:paraId="1310701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Consultoria Jur</w:t>
      </w:r>
      <w:r>
        <w:rPr>
          <w:rFonts w:ascii="Times New Roman" w:hAnsi="Times New Roman" w:cs="Times New Roman"/>
          <w:color w:val="000000"/>
        </w:rPr>
        <w:t>í</w:t>
      </w:r>
      <w:r>
        <w:rPr>
          <w:rFonts w:ascii="Helvetica" w:hAnsi="Helvetica" w:cs="Helvetica"/>
          <w:color w:val="000000"/>
        </w:rPr>
        <w:t>dica</w:t>
      </w:r>
    </w:p>
    <w:p w14:paraId="78A9E4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21 - A Consultoria Jur</w:t>
      </w:r>
      <w:r>
        <w:rPr>
          <w:rFonts w:ascii="Times New Roman" w:hAnsi="Times New Roman" w:cs="Times New Roman"/>
          <w:color w:val="000000"/>
        </w:rPr>
        <w:t>í</w:t>
      </w:r>
      <w:r>
        <w:rPr>
          <w:rFonts w:ascii="Helvetica" w:hAnsi="Helvetica" w:cs="Helvetica"/>
          <w:color w:val="000000"/>
        </w:rPr>
        <w:t>dica tem por atribui</w:t>
      </w:r>
      <w:r>
        <w:rPr>
          <w:rFonts w:ascii="Times New Roman" w:hAnsi="Times New Roman" w:cs="Times New Roman"/>
          <w:color w:val="000000"/>
        </w:rPr>
        <w:t>çã</w:t>
      </w:r>
      <w:r>
        <w:rPr>
          <w:rFonts w:ascii="Helvetica" w:hAnsi="Helvetica" w:cs="Helvetica"/>
          <w:color w:val="000000"/>
        </w:rPr>
        <w:t>o exercer a consultoria e o assessoramento jur</w:t>
      </w:r>
      <w:r>
        <w:rPr>
          <w:rFonts w:ascii="Times New Roman" w:hAnsi="Times New Roman" w:cs="Times New Roman"/>
          <w:color w:val="000000"/>
        </w:rPr>
        <w:t>í</w:t>
      </w:r>
      <w:r>
        <w:rPr>
          <w:rFonts w:ascii="Helvetica" w:hAnsi="Helvetica" w:cs="Helvetica"/>
          <w:color w:val="000000"/>
        </w:rPr>
        <w:t xml:space="preserve">dico no </w:t>
      </w:r>
      <w:r>
        <w:rPr>
          <w:rFonts w:ascii="Times New Roman" w:hAnsi="Times New Roman" w:cs="Times New Roman"/>
          <w:color w:val="000000"/>
        </w:rPr>
        <w:t>â</w:t>
      </w:r>
      <w:r>
        <w:rPr>
          <w:rFonts w:ascii="Helvetica" w:hAnsi="Helvetica" w:cs="Helvetica"/>
          <w:color w:val="000000"/>
        </w:rPr>
        <w:t>mbito da Secretaria de Desenvolvimento Regional.</w:t>
      </w:r>
    </w:p>
    <w:p w14:paraId="28B1AAC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II</w:t>
      </w:r>
    </w:p>
    <w:p w14:paraId="42F229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Subsecretarias</w:t>
      </w:r>
    </w:p>
    <w:p w14:paraId="5F219D39"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SUBSE</w:t>
      </w:r>
      <w:r w:rsidRPr="007B0A9D">
        <w:rPr>
          <w:rFonts w:ascii="Times New Roman" w:hAnsi="Times New Roman" w:cs="Times New Roman"/>
          <w:color w:val="009900"/>
        </w:rPr>
        <w:t>ÇÃ</w:t>
      </w:r>
      <w:r w:rsidRPr="007B0A9D">
        <w:rPr>
          <w:rFonts w:ascii="Helvetica" w:hAnsi="Helvetica" w:cs="Helvetica"/>
          <w:color w:val="009900"/>
        </w:rPr>
        <w:t>O I</w:t>
      </w:r>
    </w:p>
    <w:p w14:paraId="27998EAB"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Da Subsecretaria de Relacionamento com Munic</w:t>
      </w:r>
      <w:r w:rsidRPr="007B0A9D">
        <w:rPr>
          <w:rFonts w:ascii="Times New Roman" w:hAnsi="Times New Roman" w:cs="Times New Roman"/>
          <w:color w:val="009900"/>
        </w:rPr>
        <w:t>í</w:t>
      </w:r>
      <w:r w:rsidRPr="007B0A9D">
        <w:rPr>
          <w:rFonts w:ascii="Helvetica" w:hAnsi="Helvetica" w:cs="Helvetica"/>
          <w:color w:val="009900"/>
        </w:rPr>
        <w:t>pios</w:t>
      </w:r>
    </w:p>
    <w:p w14:paraId="4902EC5E"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Artigo 22 - </w:t>
      </w:r>
      <w:r w:rsidRPr="007B0A9D">
        <w:rPr>
          <w:rFonts w:ascii="Times New Roman" w:hAnsi="Times New Roman" w:cs="Times New Roman"/>
          <w:color w:val="009900"/>
        </w:rPr>
        <w:t>À</w:t>
      </w:r>
      <w:r w:rsidRPr="007B0A9D">
        <w:rPr>
          <w:rFonts w:ascii="Helvetica" w:hAnsi="Helvetica" w:cs="Helvetica"/>
          <w:color w:val="009900"/>
        </w:rPr>
        <w:t xml:space="preserve"> Subsecretaria de Relacionamento com Munic</w:t>
      </w:r>
      <w:r w:rsidRPr="007B0A9D">
        <w:rPr>
          <w:rFonts w:ascii="Times New Roman" w:hAnsi="Times New Roman" w:cs="Times New Roman"/>
          <w:color w:val="009900"/>
        </w:rPr>
        <w:t>í</w:t>
      </w:r>
      <w:r w:rsidRPr="007B0A9D">
        <w:rPr>
          <w:rFonts w:ascii="Helvetica" w:hAnsi="Helvetica" w:cs="Helvetica"/>
          <w:color w:val="009900"/>
        </w:rPr>
        <w:t>pios cabe desempenhar, al</w:t>
      </w:r>
      <w:r w:rsidRPr="007B0A9D">
        <w:rPr>
          <w:rFonts w:ascii="Times New Roman" w:hAnsi="Times New Roman" w:cs="Times New Roman"/>
          <w:color w:val="009900"/>
        </w:rPr>
        <w:t>é</w:t>
      </w:r>
      <w:r w:rsidRPr="007B0A9D">
        <w:rPr>
          <w:rFonts w:ascii="Helvetica" w:hAnsi="Helvetica" w:cs="Helvetica"/>
          <w:color w:val="009900"/>
        </w:rPr>
        <w:t xml:space="preserve">m de outras compreendidas em sua </w:t>
      </w:r>
      <w:r w:rsidRPr="007B0A9D">
        <w:rPr>
          <w:rFonts w:ascii="Times New Roman" w:hAnsi="Times New Roman" w:cs="Times New Roman"/>
          <w:color w:val="009900"/>
        </w:rPr>
        <w:t>á</w:t>
      </w:r>
      <w:r w:rsidRPr="007B0A9D">
        <w:rPr>
          <w:rFonts w:ascii="Helvetica" w:hAnsi="Helvetica" w:cs="Helvetica"/>
          <w:color w:val="009900"/>
        </w:rPr>
        <w:t>rea de atua</w:t>
      </w:r>
      <w:r w:rsidRPr="007B0A9D">
        <w:rPr>
          <w:rFonts w:ascii="Times New Roman" w:hAnsi="Times New Roman" w:cs="Times New Roman"/>
          <w:color w:val="009900"/>
        </w:rPr>
        <w:t>çã</w:t>
      </w:r>
      <w:r w:rsidRPr="007B0A9D">
        <w:rPr>
          <w:rFonts w:ascii="Helvetica" w:hAnsi="Helvetica" w:cs="Helvetica"/>
          <w:color w:val="009900"/>
        </w:rPr>
        <w:t>o, atividades inerentes ao campo funcional da Secretaria de Desenvolvimento Regional em conson</w:t>
      </w:r>
      <w:r w:rsidRPr="007B0A9D">
        <w:rPr>
          <w:rFonts w:ascii="Times New Roman" w:hAnsi="Times New Roman" w:cs="Times New Roman"/>
          <w:color w:val="009900"/>
        </w:rPr>
        <w:t>â</w:t>
      </w:r>
      <w:r w:rsidRPr="007B0A9D">
        <w:rPr>
          <w:rFonts w:ascii="Helvetica" w:hAnsi="Helvetica" w:cs="Helvetica"/>
          <w:color w:val="009900"/>
        </w:rPr>
        <w:t>ncia com o previsto no inciso I do artigo 2</w:t>
      </w:r>
      <w:r w:rsidRPr="007B0A9D">
        <w:rPr>
          <w:rFonts w:ascii="Times New Roman" w:hAnsi="Times New Roman" w:cs="Times New Roman"/>
          <w:color w:val="009900"/>
        </w:rPr>
        <w:t>º</w:t>
      </w:r>
      <w:r w:rsidRPr="007B0A9D">
        <w:rPr>
          <w:rFonts w:ascii="Helvetica" w:hAnsi="Helvetica" w:cs="Helvetica"/>
          <w:color w:val="009900"/>
        </w:rPr>
        <w:t xml:space="preserve"> deste decreto, entre elas:</w:t>
      </w:r>
    </w:p>
    <w:p w14:paraId="1032BF79"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I - assessorar o Secret</w:t>
      </w:r>
      <w:r w:rsidRPr="007B0A9D">
        <w:rPr>
          <w:rFonts w:ascii="Times New Roman" w:hAnsi="Times New Roman" w:cs="Times New Roman"/>
          <w:color w:val="009900"/>
        </w:rPr>
        <w:t>á</w:t>
      </w:r>
      <w:r w:rsidRPr="007B0A9D">
        <w:rPr>
          <w:rFonts w:ascii="Helvetica" w:hAnsi="Helvetica" w:cs="Helvetica"/>
          <w:color w:val="009900"/>
        </w:rPr>
        <w:t>rio nos assuntos relativos a interlocu</w:t>
      </w:r>
      <w:r w:rsidRPr="007B0A9D">
        <w:rPr>
          <w:rFonts w:ascii="Times New Roman" w:hAnsi="Times New Roman" w:cs="Times New Roman"/>
          <w:color w:val="009900"/>
        </w:rPr>
        <w:t>çã</w:t>
      </w:r>
      <w:r w:rsidRPr="007B0A9D">
        <w:rPr>
          <w:rFonts w:ascii="Helvetica" w:hAnsi="Helvetica" w:cs="Helvetica"/>
          <w:color w:val="009900"/>
        </w:rPr>
        <w:t>o com os Munic</w:t>
      </w:r>
      <w:r w:rsidRPr="007B0A9D">
        <w:rPr>
          <w:rFonts w:ascii="Times New Roman" w:hAnsi="Times New Roman" w:cs="Times New Roman"/>
          <w:color w:val="009900"/>
        </w:rPr>
        <w:t>í</w:t>
      </w:r>
      <w:r w:rsidRPr="007B0A9D">
        <w:rPr>
          <w:rFonts w:ascii="Helvetica" w:hAnsi="Helvetica" w:cs="Helvetica"/>
          <w:color w:val="009900"/>
        </w:rPr>
        <w:t>pios;</w:t>
      </w:r>
    </w:p>
    <w:p w14:paraId="05E838F6"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II - por meio da Unidade de Suporte ao Atendimento a Autoridades Municipais e seu Corpo T</w:t>
      </w:r>
      <w:r w:rsidRPr="007B0A9D">
        <w:rPr>
          <w:rFonts w:ascii="Times New Roman" w:hAnsi="Times New Roman" w:cs="Times New Roman"/>
          <w:color w:val="009900"/>
        </w:rPr>
        <w:t>é</w:t>
      </w:r>
      <w:r w:rsidRPr="007B0A9D">
        <w:rPr>
          <w:rFonts w:ascii="Helvetica" w:hAnsi="Helvetica" w:cs="Helvetica"/>
          <w:color w:val="009900"/>
        </w:rPr>
        <w:t>cnico:</w:t>
      </w:r>
    </w:p>
    <w:p w14:paraId="38DDEB17"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a) prestar assist</w:t>
      </w:r>
      <w:r w:rsidRPr="007B0A9D">
        <w:rPr>
          <w:rFonts w:ascii="Times New Roman" w:hAnsi="Times New Roman" w:cs="Times New Roman"/>
          <w:color w:val="009900"/>
        </w:rPr>
        <w:t>ê</w:t>
      </w:r>
      <w:r w:rsidRPr="007B0A9D">
        <w:rPr>
          <w:rFonts w:ascii="Helvetica" w:hAnsi="Helvetica" w:cs="Helvetica"/>
          <w:color w:val="009900"/>
        </w:rPr>
        <w:t>ncia ao Gabinete do Secret</w:t>
      </w:r>
      <w:r w:rsidRPr="007B0A9D">
        <w:rPr>
          <w:rFonts w:ascii="Times New Roman" w:hAnsi="Times New Roman" w:cs="Times New Roman"/>
          <w:color w:val="009900"/>
        </w:rPr>
        <w:t>á</w:t>
      </w:r>
      <w:r w:rsidRPr="007B0A9D">
        <w:rPr>
          <w:rFonts w:ascii="Helvetica" w:hAnsi="Helvetica" w:cs="Helvetica"/>
          <w:color w:val="009900"/>
        </w:rPr>
        <w:t xml:space="preserve">rio e ao Governador do Estado no atendimento aos prefeitos e </w:t>
      </w:r>
      <w:r w:rsidRPr="007B0A9D">
        <w:rPr>
          <w:rFonts w:ascii="Times New Roman" w:hAnsi="Times New Roman" w:cs="Times New Roman"/>
          <w:color w:val="009900"/>
        </w:rPr>
        <w:t>à</w:t>
      </w:r>
      <w:r w:rsidRPr="007B0A9D">
        <w:rPr>
          <w:rFonts w:ascii="Helvetica" w:hAnsi="Helvetica" w:cs="Helvetica"/>
          <w:color w:val="009900"/>
        </w:rPr>
        <w:t>s lideran</w:t>
      </w:r>
      <w:r w:rsidRPr="007B0A9D">
        <w:rPr>
          <w:rFonts w:ascii="Times New Roman" w:hAnsi="Times New Roman" w:cs="Times New Roman"/>
          <w:color w:val="009900"/>
        </w:rPr>
        <w:t>ç</w:t>
      </w:r>
      <w:r w:rsidRPr="007B0A9D">
        <w:rPr>
          <w:rFonts w:ascii="Helvetica" w:hAnsi="Helvetica" w:cs="Helvetica"/>
          <w:color w:val="009900"/>
        </w:rPr>
        <w:t>as municipais;</w:t>
      </w:r>
    </w:p>
    <w:p w14:paraId="3490B443"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b) acompanhar e providenciar os pedidos de interven</w:t>
      </w:r>
      <w:r w:rsidRPr="007B0A9D">
        <w:rPr>
          <w:rFonts w:ascii="Times New Roman" w:hAnsi="Times New Roman" w:cs="Times New Roman"/>
          <w:color w:val="009900"/>
        </w:rPr>
        <w:t>çã</w:t>
      </w:r>
      <w:r w:rsidRPr="007B0A9D">
        <w:rPr>
          <w:rFonts w:ascii="Helvetica" w:hAnsi="Helvetica" w:cs="Helvetica"/>
          <w:color w:val="009900"/>
        </w:rPr>
        <w:t>o estadual nos munic</w:t>
      </w:r>
      <w:r w:rsidRPr="007B0A9D">
        <w:rPr>
          <w:rFonts w:ascii="Times New Roman" w:hAnsi="Times New Roman" w:cs="Times New Roman"/>
          <w:color w:val="009900"/>
        </w:rPr>
        <w:t>í</w:t>
      </w:r>
      <w:r w:rsidRPr="007B0A9D">
        <w:rPr>
          <w:rFonts w:ascii="Helvetica" w:hAnsi="Helvetica" w:cs="Helvetica"/>
          <w:color w:val="009900"/>
        </w:rPr>
        <w:t>pios;</w:t>
      </w:r>
    </w:p>
    <w:p w14:paraId="2E603F30"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III - por meio da Unidade de Suporte </w:t>
      </w:r>
      <w:r w:rsidRPr="007B0A9D">
        <w:rPr>
          <w:rFonts w:ascii="Times New Roman" w:hAnsi="Times New Roman" w:cs="Times New Roman"/>
          <w:color w:val="009900"/>
        </w:rPr>
        <w:t>à</w:t>
      </w:r>
      <w:r w:rsidRPr="007B0A9D">
        <w:rPr>
          <w:rFonts w:ascii="Helvetica" w:hAnsi="Helvetica" w:cs="Helvetica"/>
          <w:color w:val="009900"/>
        </w:rPr>
        <w:t>s Demandas dos Munic</w:t>
      </w:r>
      <w:r w:rsidRPr="007B0A9D">
        <w:rPr>
          <w:rFonts w:ascii="Times New Roman" w:hAnsi="Times New Roman" w:cs="Times New Roman"/>
          <w:color w:val="009900"/>
        </w:rPr>
        <w:t>í</w:t>
      </w:r>
      <w:r w:rsidRPr="007B0A9D">
        <w:rPr>
          <w:rFonts w:ascii="Helvetica" w:hAnsi="Helvetica" w:cs="Helvetica"/>
          <w:color w:val="009900"/>
        </w:rPr>
        <w:t>pios:</w:t>
      </w:r>
    </w:p>
    <w:p w14:paraId="3D64EDE7"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a) acompanhar, analisar, avaliar, registrar e encaminhar as demandas dos munic</w:t>
      </w:r>
      <w:r w:rsidRPr="007B0A9D">
        <w:rPr>
          <w:rFonts w:ascii="Times New Roman" w:hAnsi="Times New Roman" w:cs="Times New Roman"/>
          <w:color w:val="009900"/>
        </w:rPr>
        <w:t>í</w:t>
      </w:r>
      <w:r w:rsidRPr="007B0A9D">
        <w:rPr>
          <w:rFonts w:ascii="Helvetica" w:hAnsi="Helvetica" w:cs="Helvetica"/>
          <w:color w:val="009900"/>
        </w:rPr>
        <w:t>pios, orientando as a</w:t>
      </w:r>
      <w:r w:rsidRPr="007B0A9D">
        <w:rPr>
          <w:rFonts w:ascii="Times New Roman" w:hAnsi="Times New Roman" w:cs="Times New Roman"/>
          <w:color w:val="009900"/>
        </w:rPr>
        <w:t>çõ</w:t>
      </w:r>
      <w:r w:rsidRPr="007B0A9D">
        <w:rPr>
          <w:rFonts w:ascii="Helvetica" w:hAnsi="Helvetica" w:cs="Helvetica"/>
          <w:color w:val="009900"/>
        </w:rPr>
        <w:t xml:space="preserve">es da Secretaria e dos demais </w:t>
      </w:r>
      <w:r w:rsidRPr="007B0A9D">
        <w:rPr>
          <w:rFonts w:ascii="Times New Roman" w:hAnsi="Times New Roman" w:cs="Times New Roman"/>
          <w:color w:val="009900"/>
        </w:rPr>
        <w:t>ó</w:t>
      </w:r>
      <w:r w:rsidRPr="007B0A9D">
        <w:rPr>
          <w:rFonts w:ascii="Helvetica" w:hAnsi="Helvetica" w:cs="Helvetica"/>
          <w:color w:val="009900"/>
        </w:rPr>
        <w:t>rg</w:t>
      </w:r>
      <w:r w:rsidRPr="007B0A9D">
        <w:rPr>
          <w:rFonts w:ascii="Times New Roman" w:hAnsi="Times New Roman" w:cs="Times New Roman"/>
          <w:color w:val="009900"/>
        </w:rPr>
        <w:t>ã</w:t>
      </w:r>
      <w:r w:rsidRPr="007B0A9D">
        <w:rPr>
          <w:rFonts w:ascii="Helvetica" w:hAnsi="Helvetica" w:cs="Helvetica"/>
          <w:color w:val="009900"/>
        </w:rPr>
        <w:t>os e entidades estaduais;</w:t>
      </w:r>
    </w:p>
    <w:p w14:paraId="64078C1C"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b) analisar, propor e implementar medidas para propiciar maior fluidez na tramita</w:t>
      </w:r>
      <w:r w:rsidRPr="007B0A9D">
        <w:rPr>
          <w:rFonts w:ascii="Times New Roman" w:hAnsi="Times New Roman" w:cs="Times New Roman"/>
          <w:color w:val="009900"/>
        </w:rPr>
        <w:t>çã</w:t>
      </w:r>
      <w:r w:rsidRPr="007B0A9D">
        <w:rPr>
          <w:rFonts w:ascii="Helvetica" w:hAnsi="Helvetica" w:cs="Helvetica"/>
          <w:color w:val="009900"/>
        </w:rPr>
        <w:t>o de solicita</w:t>
      </w:r>
      <w:r w:rsidRPr="007B0A9D">
        <w:rPr>
          <w:rFonts w:ascii="Times New Roman" w:hAnsi="Times New Roman" w:cs="Times New Roman"/>
          <w:color w:val="009900"/>
        </w:rPr>
        <w:t>çõ</w:t>
      </w:r>
      <w:r w:rsidRPr="007B0A9D">
        <w:rPr>
          <w:rFonts w:ascii="Helvetica" w:hAnsi="Helvetica" w:cs="Helvetica"/>
          <w:color w:val="009900"/>
        </w:rPr>
        <w:t>es dos munic</w:t>
      </w:r>
      <w:r w:rsidRPr="007B0A9D">
        <w:rPr>
          <w:rFonts w:ascii="Times New Roman" w:hAnsi="Times New Roman" w:cs="Times New Roman"/>
          <w:color w:val="009900"/>
        </w:rPr>
        <w:t>í</w:t>
      </w:r>
      <w:r w:rsidRPr="007B0A9D">
        <w:rPr>
          <w:rFonts w:ascii="Helvetica" w:hAnsi="Helvetica" w:cs="Helvetica"/>
          <w:color w:val="009900"/>
        </w:rPr>
        <w:t xml:space="preserve">pios e de Secretarias de Estado junto aos </w:t>
      </w:r>
      <w:r w:rsidRPr="007B0A9D">
        <w:rPr>
          <w:rFonts w:ascii="Times New Roman" w:hAnsi="Times New Roman" w:cs="Times New Roman"/>
          <w:color w:val="009900"/>
        </w:rPr>
        <w:t>ó</w:t>
      </w:r>
      <w:r w:rsidRPr="007B0A9D">
        <w:rPr>
          <w:rFonts w:ascii="Helvetica" w:hAnsi="Helvetica" w:cs="Helvetica"/>
          <w:color w:val="009900"/>
        </w:rPr>
        <w:t>rg</w:t>
      </w:r>
      <w:r w:rsidRPr="007B0A9D">
        <w:rPr>
          <w:rFonts w:ascii="Times New Roman" w:hAnsi="Times New Roman" w:cs="Times New Roman"/>
          <w:color w:val="009900"/>
        </w:rPr>
        <w:t>ã</w:t>
      </w:r>
      <w:r w:rsidRPr="007B0A9D">
        <w:rPr>
          <w:rFonts w:ascii="Helvetica" w:hAnsi="Helvetica" w:cs="Helvetica"/>
          <w:color w:val="009900"/>
        </w:rPr>
        <w:t xml:space="preserve">os e entidades estaduais; </w:t>
      </w:r>
    </w:p>
    <w:p w14:paraId="1096FC2B"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c) transmitir e acompanhar a viabiliza</w:t>
      </w:r>
      <w:r w:rsidRPr="007B0A9D">
        <w:rPr>
          <w:rFonts w:ascii="Times New Roman" w:hAnsi="Times New Roman" w:cs="Times New Roman"/>
          <w:color w:val="009900"/>
        </w:rPr>
        <w:t>çã</w:t>
      </w:r>
      <w:r w:rsidRPr="007B0A9D">
        <w:rPr>
          <w:rFonts w:ascii="Helvetica" w:hAnsi="Helvetica" w:cs="Helvetica"/>
          <w:color w:val="009900"/>
        </w:rPr>
        <w:t>o de determina</w:t>
      </w:r>
      <w:r w:rsidRPr="007B0A9D">
        <w:rPr>
          <w:rFonts w:ascii="Times New Roman" w:hAnsi="Times New Roman" w:cs="Times New Roman"/>
          <w:color w:val="009900"/>
        </w:rPr>
        <w:t>çõ</w:t>
      </w:r>
      <w:r w:rsidRPr="007B0A9D">
        <w:rPr>
          <w:rFonts w:ascii="Helvetica" w:hAnsi="Helvetica" w:cs="Helvetica"/>
          <w:color w:val="009900"/>
        </w:rPr>
        <w:t>es governamentais no tocante a subven</w:t>
      </w:r>
      <w:r w:rsidRPr="007B0A9D">
        <w:rPr>
          <w:rFonts w:ascii="Times New Roman" w:hAnsi="Times New Roman" w:cs="Times New Roman"/>
          <w:color w:val="009900"/>
        </w:rPr>
        <w:t>çõ</w:t>
      </w:r>
      <w:r w:rsidRPr="007B0A9D">
        <w:rPr>
          <w:rFonts w:ascii="Helvetica" w:hAnsi="Helvetica" w:cs="Helvetica"/>
          <w:color w:val="009900"/>
        </w:rPr>
        <w:t>es/aux</w:t>
      </w:r>
      <w:r w:rsidRPr="007B0A9D">
        <w:rPr>
          <w:rFonts w:ascii="Times New Roman" w:hAnsi="Times New Roman" w:cs="Times New Roman"/>
          <w:color w:val="009900"/>
        </w:rPr>
        <w:t>í</w:t>
      </w:r>
      <w:r w:rsidRPr="007B0A9D">
        <w:rPr>
          <w:rFonts w:ascii="Helvetica" w:hAnsi="Helvetica" w:cs="Helvetica"/>
          <w:color w:val="009900"/>
        </w:rPr>
        <w:t>lios concedidos aos munic</w:t>
      </w:r>
      <w:r w:rsidRPr="007B0A9D">
        <w:rPr>
          <w:rFonts w:ascii="Times New Roman" w:hAnsi="Times New Roman" w:cs="Times New Roman"/>
          <w:color w:val="009900"/>
        </w:rPr>
        <w:t>í</w:t>
      </w:r>
      <w:r w:rsidRPr="007B0A9D">
        <w:rPr>
          <w:rFonts w:ascii="Helvetica" w:hAnsi="Helvetica" w:cs="Helvetica"/>
          <w:color w:val="009900"/>
        </w:rPr>
        <w:t>pios;</w:t>
      </w:r>
    </w:p>
    <w:p w14:paraId="0B54C9FA"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d) produzir relat</w:t>
      </w:r>
      <w:r w:rsidRPr="007B0A9D">
        <w:rPr>
          <w:rFonts w:ascii="Times New Roman" w:hAnsi="Times New Roman" w:cs="Times New Roman"/>
          <w:color w:val="009900"/>
        </w:rPr>
        <w:t>ó</w:t>
      </w:r>
      <w:r w:rsidRPr="007B0A9D">
        <w:rPr>
          <w:rFonts w:ascii="Helvetica" w:hAnsi="Helvetica" w:cs="Helvetica"/>
          <w:color w:val="009900"/>
        </w:rPr>
        <w:t>rios e informes de acompanhamento para o Secret</w:t>
      </w:r>
      <w:r w:rsidRPr="007B0A9D">
        <w:rPr>
          <w:rFonts w:ascii="Times New Roman" w:hAnsi="Times New Roman" w:cs="Times New Roman"/>
          <w:color w:val="009900"/>
        </w:rPr>
        <w:t>á</w:t>
      </w:r>
      <w:r w:rsidRPr="007B0A9D">
        <w:rPr>
          <w:rFonts w:ascii="Helvetica" w:hAnsi="Helvetica" w:cs="Helvetica"/>
          <w:color w:val="009900"/>
        </w:rPr>
        <w:t>rio e o Governador.</w:t>
      </w:r>
    </w:p>
    <w:p w14:paraId="4ED532D1"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SUBSE</w:t>
      </w:r>
      <w:r w:rsidRPr="007B0A9D">
        <w:rPr>
          <w:rFonts w:ascii="Times New Roman" w:hAnsi="Times New Roman" w:cs="Times New Roman"/>
          <w:color w:val="009900"/>
        </w:rPr>
        <w:t>ÇÃ</w:t>
      </w:r>
      <w:r w:rsidRPr="007B0A9D">
        <w:rPr>
          <w:rFonts w:ascii="Helvetica" w:hAnsi="Helvetica" w:cs="Helvetica"/>
          <w:color w:val="009900"/>
        </w:rPr>
        <w:t>O II</w:t>
      </w:r>
    </w:p>
    <w:p w14:paraId="640B6233"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Da Subsecretaria de Conv</w:t>
      </w:r>
      <w:r w:rsidRPr="007B0A9D">
        <w:rPr>
          <w:rFonts w:ascii="Times New Roman" w:hAnsi="Times New Roman" w:cs="Times New Roman"/>
          <w:color w:val="009900"/>
        </w:rPr>
        <w:t>ê</w:t>
      </w:r>
      <w:r w:rsidRPr="007B0A9D">
        <w:rPr>
          <w:rFonts w:ascii="Helvetica" w:hAnsi="Helvetica" w:cs="Helvetica"/>
          <w:color w:val="009900"/>
        </w:rPr>
        <w:t>nios com Munic</w:t>
      </w:r>
      <w:r w:rsidRPr="007B0A9D">
        <w:rPr>
          <w:rFonts w:ascii="Times New Roman" w:hAnsi="Times New Roman" w:cs="Times New Roman"/>
          <w:color w:val="009900"/>
        </w:rPr>
        <w:t>í</w:t>
      </w:r>
      <w:r w:rsidRPr="007B0A9D">
        <w:rPr>
          <w:rFonts w:ascii="Helvetica" w:hAnsi="Helvetica" w:cs="Helvetica"/>
          <w:color w:val="009900"/>
        </w:rPr>
        <w:t>pios e Entidades n</w:t>
      </w:r>
      <w:r w:rsidRPr="007B0A9D">
        <w:rPr>
          <w:rFonts w:ascii="Times New Roman" w:hAnsi="Times New Roman" w:cs="Times New Roman"/>
          <w:color w:val="009900"/>
        </w:rPr>
        <w:t>ã</w:t>
      </w:r>
      <w:r w:rsidRPr="007B0A9D">
        <w:rPr>
          <w:rFonts w:ascii="Helvetica" w:hAnsi="Helvetica" w:cs="Helvetica"/>
          <w:color w:val="009900"/>
        </w:rPr>
        <w:t>o Governamentais</w:t>
      </w:r>
    </w:p>
    <w:p w14:paraId="23C33C69"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lastRenderedPageBreak/>
        <w:t xml:space="preserve">Artigo 23 </w:t>
      </w:r>
      <w:r w:rsidRPr="007B0A9D">
        <w:rPr>
          <w:rFonts w:ascii="Times New Roman" w:hAnsi="Times New Roman" w:cs="Times New Roman"/>
          <w:color w:val="009900"/>
        </w:rPr>
        <w:t>–</w:t>
      </w:r>
      <w:r w:rsidRPr="007B0A9D">
        <w:rPr>
          <w:rFonts w:ascii="Helvetica" w:hAnsi="Helvetica" w:cs="Helvetica"/>
          <w:color w:val="009900"/>
        </w:rPr>
        <w:t xml:space="preserve"> A Subsecretaria de Conv</w:t>
      </w:r>
      <w:r w:rsidRPr="007B0A9D">
        <w:rPr>
          <w:rFonts w:ascii="Times New Roman" w:hAnsi="Times New Roman" w:cs="Times New Roman"/>
          <w:color w:val="009900"/>
        </w:rPr>
        <w:t>ê</w:t>
      </w:r>
      <w:r w:rsidRPr="007B0A9D">
        <w:rPr>
          <w:rFonts w:ascii="Helvetica" w:hAnsi="Helvetica" w:cs="Helvetica"/>
          <w:color w:val="009900"/>
        </w:rPr>
        <w:t>nios com Munic</w:t>
      </w:r>
      <w:r w:rsidRPr="007B0A9D">
        <w:rPr>
          <w:rFonts w:ascii="Times New Roman" w:hAnsi="Times New Roman" w:cs="Times New Roman"/>
          <w:color w:val="009900"/>
        </w:rPr>
        <w:t>í</w:t>
      </w:r>
      <w:r w:rsidRPr="007B0A9D">
        <w:rPr>
          <w:rFonts w:ascii="Helvetica" w:hAnsi="Helvetica" w:cs="Helvetica"/>
          <w:color w:val="009900"/>
        </w:rPr>
        <w:t>pios e Entidades n</w:t>
      </w:r>
      <w:r w:rsidRPr="007B0A9D">
        <w:rPr>
          <w:rFonts w:ascii="Times New Roman" w:hAnsi="Times New Roman" w:cs="Times New Roman"/>
          <w:color w:val="009900"/>
        </w:rPr>
        <w:t>ã</w:t>
      </w:r>
      <w:r w:rsidRPr="007B0A9D">
        <w:rPr>
          <w:rFonts w:ascii="Helvetica" w:hAnsi="Helvetica" w:cs="Helvetica"/>
          <w:color w:val="009900"/>
        </w:rPr>
        <w:t>o Governamentais tem, al</w:t>
      </w:r>
      <w:r w:rsidRPr="007B0A9D">
        <w:rPr>
          <w:rFonts w:ascii="Times New Roman" w:hAnsi="Times New Roman" w:cs="Times New Roman"/>
          <w:color w:val="009900"/>
        </w:rPr>
        <w:t>é</w:t>
      </w:r>
      <w:r w:rsidRPr="007B0A9D">
        <w:rPr>
          <w:rFonts w:ascii="Helvetica" w:hAnsi="Helvetica" w:cs="Helvetica"/>
          <w:color w:val="009900"/>
        </w:rPr>
        <w:t xml:space="preserve">m de outras compreendidas em sua </w:t>
      </w:r>
      <w:r w:rsidRPr="007B0A9D">
        <w:rPr>
          <w:rFonts w:ascii="Times New Roman" w:hAnsi="Times New Roman" w:cs="Times New Roman"/>
          <w:color w:val="009900"/>
        </w:rPr>
        <w:t>á</w:t>
      </w:r>
      <w:r w:rsidRPr="007B0A9D">
        <w:rPr>
          <w:rFonts w:ascii="Helvetica" w:hAnsi="Helvetica" w:cs="Helvetica"/>
          <w:color w:val="009900"/>
        </w:rPr>
        <w:t>rea de atua</w:t>
      </w:r>
      <w:r w:rsidRPr="007B0A9D">
        <w:rPr>
          <w:rFonts w:ascii="Times New Roman" w:hAnsi="Times New Roman" w:cs="Times New Roman"/>
          <w:color w:val="009900"/>
        </w:rPr>
        <w:t>çã</w:t>
      </w:r>
      <w:r w:rsidRPr="007B0A9D">
        <w:rPr>
          <w:rFonts w:ascii="Helvetica" w:hAnsi="Helvetica" w:cs="Helvetica"/>
          <w:color w:val="009900"/>
        </w:rPr>
        <w:t>o, as seguintes atribui</w:t>
      </w:r>
      <w:r w:rsidRPr="007B0A9D">
        <w:rPr>
          <w:rFonts w:ascii="Times New Roman" w:hAnsi="Times New Roman" w:cs="Times New Roman"/>
          <w:color w:val="009900"/>
        </w:rPr>
        <w:t>çõ</w:t>
      </w:r>
      <w:r w:rsidRPr="007B0A9D">
        <w:rPr>
          <w:rFonts w:ascii="Helvetica" w:hAnsi="Helvetica" w:cs="Helvetica"/>
          <w:color w:val="009900"/>
        </w:rPr>
        <w:t>es:</w:t>
      </w:r>
    </w:p>
    <w:p w14:paraId="13F1419E"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I </w:t>
      </w:r>
      <w:r w:rsidRPr="007B0A9D">
        <w:rPr>
          <w:rFonts w:ascii="Times New Roman" w:hAnsi="Times New Roman" w:cs="Times New Roman"/>
          <w:color w:val="009900"/>
        </w:rPr>
        <w:t>–</w:t>
      </w:r>
      <w:r w:rsidRPr="007B0A9D">
        <w:rPr>
          <w:rFonts w:ascii="Helvetica" w:hAnsi="Helvetica" w:cs="Helvetica"/>
          <w:color w:val="009900"/>
        </w:rPr>
        <w:t xml:space="preserve"> assessorar o Secret</w:t>
      </w:r>
      <w:r w:rsidRPr="007B0A9D">
        <w:rPr>
          <w:rFonts w:ascii="Times New Roman" w:hAnsi="Times New Roman" w:cs="Times New Roman"/>
          <w:color w:val="009900"/>
        </w:rPr>
        <w:t>á</w:t>
      </w:r>
      <w:r w:rsidRPr="007B0A9D">
        <w:rPr>
          <w:rFonts w:ascii="Helvetica" w:hAnsi="Helvetica" w:cs="Helvetica"/>
          <w:color w:val="009900"/>
        </w:rPr>
        <w:t>rio nos assuntos relativos a conv</w:t>
      </w:r>
      <w:r w:rsidRPr="007B0A9D">
        <w:rPr>
          <w:rFonts w:ascii="Times New Roman" w:hAnsi="Times New Roman" w:cs="Times New Roman"/>
          <w:color w:val="009900"/>
        </w:rPr>
        <w:t>ê</w:t>
      </w:r>
      <w:r w:rsidRPr="007B0A9D">
        <w:rPr>
          <w:rFonts w:ascii="Helvetica" w:hAnsi="Helvetica" w:cs="Helvetica"/>
          <w:color w:val="009900"/>
        </w:rPr>
        <w:t>nios com munic</w:t>
      </w:r>
      <w:r w:rsidRPr="007B0A9D">
        <w:rPr>
          <w:rFonts w:ascii="Times New Roman" w:hAnsi="Times New Roman" w:cs="Times New Roman"/>
          <w:color w:val="009900"/>
        </w:rPr>
        <w:t>í</w:t>
      </w:r>
      <w:r w:rsidRPr="007B0A9D">
        <w:rPr>
          <w:rFonts w:ascii="Helvetica" w:hAnsi="Helvetica" w:cs="Helvetica"/>
          <w:color w:val="009900"/>
        </w:rPr>
        <w:t>pios e entidades n</w:t>
      </w:r>
      <w:r w:rsidRPr="007B0A9D">
        <w:rPr>
          <w:rFonts w:ascii="Times New Roman" w:hAnsi="Times New Roman" w:cs="Times New Roman"/>
          <w:color w:val="009900"/>
        </w:rPr>
        <w:t>ã</w:t>
      </w:r>
      <w:r w:rsidRPr="007B0A9D">
        <w:rPr>
          <w:rFonts w:ascii="Helvetica" w:hAnsi="Helvetica" w:cs="Helvetica"/>
          <w:color w:val="009900"/>
        </w:rPr>
        <w:t xml:space="preserve">o governamentais; </w:t>
      </w:r>
    </w:p>
    <w:p w14:paraId="296F0A17"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II </w:t>
      </w:r>
      <w:r w:rsidRPr="007B0A9D">
        <w:rPr>
          <w:rFonts w:ascii="Times New Roman" w:hAnsi="Times New Roman" w:cs="Times New Roman"/>
          <w:color w:val="009900"/>
        </w:rPr>
        <w:t>–</w:t>
      </w:r>
      <w:r w:rsidRPr="007B0A9D">
        <w:rPr>
          <w:rFonts w:ascii="Helvetica" w:hAnsi="Helvetica" w:cs="Helvetica"/>
          <w:color w:val="009900"/>
        </w:rPr>
        <w:t xml:space="preserve"> por meio da Unidade de Planejamento, Controle e Avalia</w:t>
      </w:r>
      <w:r w:rsidRPr="007B0A9D">
        <w:rPr>
          <w:rFonts w:ascii="Times New Roman" w:hAnsi="Times New Roman" w:cs="Times New Roman"/>
          <w:color w:val="009900"/>
        </w:rPr>
        <w:t>çã</w:t>
      </w:r>
      <w:r w:rsidRPr="007B0A9D">
        <w:rPr>
          <w:rFonts w:ascii="Helvetica" w:hAnsi="Helvetica" w:cs="Helvetica"/>
          <w:color w:val="009900"/>
        </w:rPr>
        <w:t>o e seu Corpo T</w:t>
      </w:r>
      <w:r w:rsidRPr="007B0A9D">
        <w:rPr>
          <w:rFonts w:ascii="Times New Roman" w:hAnsi="Times New Roman" w:cs="Times New Roman"/>
          <w:color w:val="009900"/>
        </w:rPr>
        <w:t>é</w:t>
      </w:r>
      <w:r w:rsidRPr="007B0A9D">
        <w:rPr>
          <w:rFonts w:ascii="Helvetica" w:hAnsi="Helvetica" w:cs="Helvetica"/>
          <w:color w:val="009900"/>
        </w:rPr>
        <w:t xml:space="preserve">cnico, </w:t>
      </w:r>
    </w:p>
    <w:p w14:paraId="23E2D6F8"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a) realizar os trabalhos que se fizerem necess</w:t>
      </w:r>
      <w:r w:rsidRPr="007B0A9D">
        <w:rPr>
          <w:rFonts w:ascii="Times New Roman" w:hAnsi="Times New Roman" w:cs="Times New Roman"/>
          <w:color w:val="009900"/>
        </w:rPr>
        <w:t>á</w:t>
      </w:r>
      <w:r w:rsidRPr="007B0A9D">
        <w:rPr>
          <w:rFonts w:ascii="Helvetica" w:hAnsi="Helvetica" w:cs="Helvetica"/>
          <w:color w:val="009900"/>
        </w:rPr>
        <w:t>rios ao adequado cumprimento do disposto no artigo 2</w:t>
      </w:r>
      <w:r w:rsidRPr="007B0A9D">
        <w:rPr>
          <w:rFonts w:ascii="Times New Roman" w:hAnsi="Times New Roman" w:cs="Times New Roman"/>
          <w:color w:val="009900"/>
        </w:rPr>
        <w:t>º</w:t>
      </w:r>
      <w:r w:rsidRPr="007B0A9D">
        <w:rPr>
          <w:rFonts w:ascii="Helvetica" w:hAnsi="Helvetica" w:cs="Helvetica"/>
          <w:color w:val="009900"/>
        </w:rPr>
        <w:t>, incisos III e IV, deste decreto;</w:t>
      </w:r>
    </w:p>
    <w:p w14:paraId="505DADED"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b) orientar a elabora</w:t>
      </w:r>
      <w:r w:rsidRPr="007B0A9D">
        <w:rPr>
          <w:rFonts w:ascii="Times New Roman" w:hAnsi="Times New Roman" w:cs="Times New Roman"/>
          <w:color w:val="009900"/>
        </w:rPr>
        <w:t>çã</w:t>
      </w:r>
      <w:r w:rsidRPr="007B0A9D">
        <w:rPr>
          <w:rFonts w:ascii="Helvetica" w:hAnsi="Helvetica" w:cs="Helvetica"/>
          <w:color w:val="009900"/>
        </w:rPr>
        <w:t>o e revis</w:t>
      </w:r>
      <w:r w:rsidRPr="007B0A9D">
        <w:rPr>
          <w:rFonts w:ascii="Times New Roman" w:hAnsi="Times New Roman" w:cs="Times New Roman"/>
          <w:color w:val="009900"/>
        </w:rPr>
        <w:t>ã</w:t>
      </w:r>
      <w:r w:rsidRPr="007B0A9D">
        <w:rPr>
          <w:rFonts w:ascii="Helvetica" w:hAnsi="Helvetica" w:cs="Helvetica"/>
          <w:color w:val="009900"/>
        </w:rPr>
        <w:t>o dos conv</w:t>
      </w:r>
      <w:r w:rsidRPr="007B0A9D">
        <w:rPr>
          <w:rFonts w:ascii="Times New Roman" w:hAnsi="Times New Roman" w:cs="Times New Roman"/>
          <w:color w:val="009900"/>
        </w:rPr>
        <w:t>ê</w:t>
      </w:r>
      <w:r w:rsidRPr="007B0A9D">
        <w:rPr>
          <w:rFonts w:ascii="Helvetica" w:hAnsi="Helvetica" w:cs="Helvetica"/>
          <w:color w:val="009900"/>
        </w:rPr>
        <w:t>nios com munic</w:t>
      </w:r>
      <w:r w:rsidRPr="007B0A9D">
        <w:rPr>
          <w:rFonts w:ascii="Times New Roman" w:hAnsi="Times New Roman" w:cs="Times New Roman"/>
          <w:color w:val="009900"/>
        </w:rPr>
        <w:t>í</w:t>
      </w:r>
      <w:r w:rsidRPr="007B0A9D">
        <w:rPr>
          <w:rFonts w:ascii="Helvetica" w:hAnsi="Helvetica" w:cs="Helvetica"/>
          <w:color w:val="009900"/>
        </w:rPr>
        <w:t>pios e entidades n</w:t>
      </w:r>
      <w:r w:rsidRPr="007B0A9D">
        <w:rPr>
          <w:rFonts w:ascii="Times New Roman" w:hAnsi="Times New Roman" w:cs="Times New Roman"/>
          <w:color w:val="009900"/>
        </w:rPr>
        <w:t>ã</w:t>
      </w:r>
      <w:r w:rsidRPr="007B0A9D">
        <w:rPr>
          <w:rFonts w:ascii="Helvetica" w:hAnsi="Helvetica" w:cs="Helvetica"/>
          <w:color w:val="009900"/>
        </w:rPr>
        <w:t>o governamentais;</w:t>
      </w:r>
    </w:p>
    <w:p w14:paraId="34E64207"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c) propor alternativas para o permanente aprimoramento das atividades de responsabilidade dos Escrit</w:t>
      </w:r>
      <w:r w:rsidRPr="007B0A9D">
        <w:rPr>
          <w:rFonts w:ascii="Times New Roman" w:hAnsi="Times New Roman" w:cs="Times New Roman"/>
          <w:color w:val="009900"/>
        </w:rPr>
        <w:t>ó</w:t>
      </w:r>
      <w:r w:rsidRPr="007B0A9D">
        <w:rPr>
          <w:rFonts w:ascii="Helvetica" w:hAnsi="Helvetica" w:cs="Helvetica"/>
          <w:color w:val="009900"/>
        </w:rPr>
        <w:t>rios Regionais;</w:t>
      </w:r>
    </w:p>
    <w:p w14:paraId="007FD3B9"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d) no </w:t>
      </w:r>
      <w:r w:rsidRPr="007B0A9D">
        <w:rPr>
          <w:rFonts w:ascii="Times New Roman" w:hAnsi="Times New Roman" w:cs="Times New Roman"/>
          <w:color w:val="009900"/>
        </w:rPr>
        <w:t>â</w:t>
      </w:r>
      <w:r w:rsidRPr="007B0A9D">
        <w:rPr>
          <w:rFonts w:ascii="Helvetica" w:hAnsi="Helvetica" w:cs="Helvetica"/>
          <w:color w:val="009900"/>
        </w:rPr>
        <w:t>mbito dos munic</w:t>
      </w:r>
      <w:r w:rsidRPr="007B0A9D">
        <w:rPr>
          <w:rFonts w:ascii="Times New Roman" w:hAnsi="Times New Roman" w:cs="Times New Roman"/>
          <w:color w:val="009900"/>
        </w:rPr>
        <w:t>í</w:t>
      </w:r>
      <w:r w:rsidRPr="007B0A9D">
        <w:rPr>
          <w:rFonts w:ascii="Helvetica" w:hAnsi="Helvetica" w:cs="Helvetica"/>
          <w:color w:val="009900"/>
        </w:rPr>
        <w:t>pios integrantes de regi</w:t>
      </w:r>
      <w:r w:rsidRPr="007B0A9D">
        <w:rPr>
          <w:rFonts w:ascii="Times New Roman" w:hAnsi="Times New Roman" w:cs="Times New Roman"/>
          <w:color w:val="009900"/>
        </w:rPr>
        <w:t>õ</w:t>
      </w:r>
      <w:r w:rsidRPr="007B0A9D">
        <w:rPr>
          <w:rFonts w:ascii="Helvetica" w:hAnsi="Helvetica" w:cs="Helvetica"/>
          <w:color w:val="009900"/>
        </w:rPr>
        <w:t>es administrativas ou metropolitanas n</w:t>
      </w:r>
      <w:r w:rsidRPr="007B0A9D">
        <w:rPr>
          <w:rFonts w:ascii="Times New Roman" w:hAnsi="Times New Roman" w:cs="Times New Roman"/>
          <w:color w:val="009900"/>
        </w:rPr>
        <w:t>ã</w:t>
      </w:r>
      <w:r w:rsidRPr="007B0A9D">
        <w:rPr>
          <w:rFonts w:ascii="Helvetica" w:hAnsi="Helvetica" w:cs="Helvetica"/>
          <w:color w:val="009900"/>
        </w:rPr>
        <w:t>o abrangidas pelo inciso V do artigo 7</w:t>
      </w:r>
      <w:r w:rsidRPr="007B0A9D">
        <w:rPr>
          <w:rFonts w:ascii="Times New Roman" w:hAnsi="Times New Roman" w:cs="Times New Roman"/>
          <w:color w:val="009900"/>
        </w:rPr>
        <w:t>º</w:t>
      </w:r>
      <w:r w:rsidRPr="007B0A9D">
        <w:rPr>
          <w:rFonts w:ascii="Helvetica" w:hAnsi="Helvetica" w:cs="Helvetica"/>
          <w:color w:val="009900"/>
        </w:rPr>
        <w:t xml:space="preserve"> deste decreto, as previstas no inciso III deste artigo;</w:t>
      </w:r>
    </w:p>
    <w:p w14:paraId="42EA1721"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 xml:space="preserve">III </w:t>
      </w:r>
      <w:r w:rsidRPr="007B0A9D">
        <w:rPr>
          <w:rFonts w:ascii="Times New Roman" w:hAnsi="Times New Roman" w:cs="Times New Roman"/>
          <w:color w:val="009900"/>
        </w:rPr>
        <w:t>–</w:t>
      </w:r>
      <w:r w:rsidRPr="007B0A9D">
        <w:rPr>
          <w:rFonts w:ascii="Helvetica" w:hAnsi="Helvetica" w:cs="Helvetica"/>
          <w:color w:val="009900"/>
        </w:rPr>
        <w:t xml:space="preserve"> por meio dos Escrit</w:t>
      </w:r>
      <w:r w:rsidRPr="007B0A9D">
        <w:rPr>
          <w:rFonts w:ascii="Times New Roman" w:hAnsi="Times New Roman" w:cs="Times New Roman"/>
          <w:color w:val="009900"/>
        </w:rPr>
        <w:t>ó</w:t>
      </w:r>
      <w:r w:rsidRPr="007B0A9D">
        <w:rPr>
          <w:rFonts w:ascii="Helvetica" w:hAnsi="Helvetica" w:cs="Helvetica"/>
          <w:color w:val="009900"/>
        </w:rPr>
        <w:t>rios Regionais e seus Corpos T</w:t>
      </w:r>
      <w:r w:rsidRPr="007B0A9D">
        <w:rPr>
          <w:rFonts w:ascii="Times New Roman" w:hAnsi="Times New Roman" w:cs="Times New Roman"/>
          <w:color w:val="009900"/>
        </w:rPr>
        <w:t>é</w:t>
      </w:r>
      <w:r w:rsidRPr="007B0A9D">
        <w:rPr>
          <w:rFonts w:ascii="Helvetica" w:hAnsi="Helvetica" w:cs="Helvetica"/>
          <w:color w:val="009900"/>
        </w:rPr>
        <w:t xml:space="preserve">cnicos: </w:t>
      </w:r>
    </w:p>
    <w:p w14:paraId="29862C4D"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a) acompanhar a formaliza</w:t>
      </w:r>
      <w:r w:rsidRPr="007B0A9D">
        <w:rPr>
          <w:rFonts w:ascii="Times New Roman" w:hAnsi="Times New Roman" w:cs="Times New Roman"/>
          <w:color w:val="009900"/>
        </w:rPr>
        <w:t>çã</w:t>
      </w:r>
      <w:r w:rsidRPr="007B0A9D">
        <w:rPr>
          <w:rFonts w:ascii="Helvetica" w:hAnsi="Helvetica" w:cs="Helvetica"/>
          <w:color w:val="009900"/>
        </w:rPr>
        <w:t>o de conv</w:t>
      </w:r>
      <w:r w:rsidRPr="007B0A9D">
        <w:rPr>
          <w:rFonts w:ascii="Times New Roman" w:hAnsi="Times New Roman" w:cs="Times New Roman"/>
          <w:color w:val="009900"/>
        </w:rPr>
        <w:t>ê</w:t>
      </w:r>
      <w:r w:rsidRPr="007B0A9D">
        <w:rPr>
          <w:rFonts w:ascii="Helvetica" w:hAnsi="Helvetica" w:cs="Helvetica"/>
          <w:color w:val="009900"/>
        </w:rPr>
        <w:t>nios com munic</w:t>
      </w:r>
      <w:r w:rsidRPr="007B0A9D">
        <w:rPr>
          <w:rFonts w:ascii="Times New Roman" w:hAnsi="Times New Roman" w:cs="Times New Roman"/>
          <w:color w:val="009900"/>
        </w:rPr>
        <w:t>í</w:t>
      </w:r>
      <w:r w:rsidRPr="007B0A9D">
        <w:rPr>
          <w:rFonts w:ascii="Helvetica" w:hAnsi="Helvetica" w:cs="Helvetica"/>
          <w:color w:val="009900"/>
        </w:rPr>
        <w:t>pios e entidades n</w:t>
      </w:r>
      <w:r w:rsidRPr="007B0A9D">
        <w:rPr>
          <w:rFonts w:ascii="Times New Roman" w:hAnsi="Times New Roman" w:cs="Times New Roman"/>
          <w:color w:val="009900"/>
        </w:rPr>
        <w:t>ã</w:t>
      </w:r>
      <w:r w:rsidRPr="007B0A9D">
        <w:rPr>
          <w:rFonts w:ascii="Helvetica" w:hAnsi="Helvetica" w:cs="Helvetica"/>
          <w:color w:val="009900"/>
        </w:rPr>
        <w:t xml:space="preserve">o governamentais; </w:t>
      </w:r>
    </w:p>
    <w:p w14:paraId="1B5E46B7"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b) viabilizar procedimentos para operacionaliza</w:t>
      </w:r>
      <w:r w:rsidRPr="007B0A9D">
        <w:rPr>
          <w:rFonts w:ascii="Times New Roman" w:hAnsi="Times New Roman" w:cs="Times New Roman"/>
          <w:color w:val="009900"/>
        </w:rPr>
        <w:t>çã</w:t>
      </w:r>
      <w:r w:rsidRPr="007B0A9D">
        <w:rPr>
          <w:rFonts w:ascii="Helvetica" w:hAnsi="Helvetica" w:cs="Helvetica"/>
          <w:color w:val="009900"/>
        </w:rPr>
        <w:t>o, desenvolvimento e acompanhamento de conv</w:t>
      </w:r>
      <w:r w:rsidRPr="007B0A9D">
        <w:rPr>
          <w:rFonts w:ascii="Times New Roman" w:hAnsi="Times New Roman" w:cs="Times New Roman"/>
          <w:color w:val="009900"/>
        </w:rPr>
        <w:t>ê</w:t>
      </w:r>
      <w:r w:rsidRPr="007B0A9D">
        <w:rPr>
          <w:rFonts w:ascii="Helvetica" w:hAnsi="Helvetica" w:cs="Helvetica"/>
          <w:color w:val="009900"/>
        </w:rPr>
        <w:t xml:space="preserve">nios; </w:t>
      </w:r>
    </w:p>
    <w:p w14:paraId="0ACB8B90"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c) realizar estudos estat</w:t>
      </w:r>
      <w:r w:rsidRPr="007B0A9D">
        <w:rPr>
          <w:rFonts w:ascii="Times New Roman" w:hAnsi="Times New Roman" w:cs="Times New Roman"/>
          <w:color w:val="009900"/>
        </w:rPr>
        <w:t>í</w:t>
      </w:r>
      <w:r w:rsidRPr="007B0A9D">
        <w:rPr>
          <w:rFonts w:ascii="Helvetica" w:hAnsi="Helvetica" w:cs="Helvetica"/>
          <w:color w:val="009900"/>
        </w:rPr>
        <w:t>sticos referentes aos conv</w:t>
      </w:r>
      <w:r w:rsidRPr="007B0A9D">
        <w:rPr>
          <w:rFonts w:ascii="Times New Roman" w:hAnsi="Times New Roman" w:cs="Times New Roman"/>
          <w:color w:val="009900"/>
        </w:rPr>
        <w:t>ê</w:t>
      </w:r>
      <w:r w:rsidRPr="007B0A9D">
        <w:rPr>
          <w:rFonts w:ascii="Helvetica" w:hAnsi="Helvetica" w:cs="Helvetica"/>
          <w:color w:val="009900"/>
        </w:rPr>
        <w:t xml:space="preserve">nios sob responsabilidade da Secretaria; </w:t>
      </w:r>
    </w:p>
    <w:p w14:paraId="3DB5C5D1"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d) coordenar a elabora</w:t>
      </w:r>
      <w:r w:rsidRPr="007B0A9D">
        <w:rPr>
          <w:rFonts w:ascii="Times New Roman" w:hAnsi="Times New Roman" w:cs="Times New Roman"/>
          <w:color w:val="009900"/>
        </w:rPr>
        <w:t>çã</w:t>
      </w:r>
      <w:r w:rsidRPr="007B0A9D">
        <w:rPr>
          <w:rFonts w:ascii="Helvetica" w:hAnsi="Helvetica" w:cs="Helvetica"/>
          <w:color w:val="009900"/>
        </w:rPr>
        <w:t>o de relat</w:t>
      </w:r>
      <w:r w:rsidRPr="007B0A9D">
        <w:rPr>
          <w:rFonts w:ascii="Times New Roman" w:hAnsi="Times New Roman" w:cs="Times New Roman"/>
          <w:color w:val="009900"/>
        </w:rPr>
        <w:t>ó</w:t>
      </w:r>
      <w:r w:rsidRPr="007B0A9D">
        <w:rPr>
          <w:rFonts w:ascii="Helvetica" w:hAnsi="Helvetica" w:cs="Helvetica"/>
          <w:color w:val="009900"/>
        </w:rPr>
        <w:t>rios t</w:t>
      </w:r>
      <w:r w:rsidRPr="007B0A9D">
        <w:rPr>
          <w:rFonts w:ascii="Times New Roman" w:hAnsi="Times New Roman" w:cs="Times New Roman"/>
          <w:color w:val="009900"/>
        </w:rPr>
        <w:t>é</w:t>
      </w:r>
      <w:r w:rsidRPr="007B0A9D">
        <w:rPr>
          <w:rFonts w:ascii="Helvetica" w:hAnsi="Helvetica" w:cs="Helvetica"/>
          <w:color w:val="009900"/>
        </w:rPr>
        <w:t xml:space="preserve">cnicos de visitas </w:t>
      </w:r>
      <w:r w:rsidRPr="007B0A9D">
        <w:rPr>
          <w:rFonts w:ascii="Times New Roman" w:hAnsi="Times New Roman" w:cs="Times New Roman"/>
          <w:color w:val="009900"/>
        </w:rPr>
        <w:t>à</w:t>
      </w:r>
      <w:r w:rsidRPr="007B0A9D">
        <w:rPr>
          <w:rFonts w:ascii="Helvetica" w:hAnsi="Helvetica" w:cs="Helvetica"/>
          <w:color w:val="009900"/>
        </w:rPr>
        <w:t>s obras relativas a conv</w:t>
      </w:r>
      <w:r w:rsidRPr="007B0A9D">
        <w:rPr>
          <w:rFonts w:ascii="Times New Roman" w:hAnsi="Times New Roman" w:cs="Times New Roman"/>
          <w:color w:val="009900"/>
        </w:rPr>
        <w:t>ê</w:t>
      </w:r>
      <w:r w:rsidRPr="007B0A9D">
        <w:rPr>
          <w:rFonts w:ascii="Helvetica" w:hAnsi="Helvetica" w:cs="Helvetica"/>
          <w:color w:val="009900"/>
        </w:rPr>
        <w:t>nios celebrados ou a serem formalizados.</w:t>
      </w:r>
    </w:p>
    <w:p w14:paraId="0172A6BD" w14:textId="77777777" w:rsidR="00B04312" w:rsidRPr="007B0A9D" w:rsidRDefault="00B04312" w:rsidP="00B04312">
      <w:pPr>
        <w:autoSpaceDE w:val="0"/>
        <w:autoSpaceDN w:val="0"/>
        <w:adjustRightInd w:val="0"/>
        <w:spacing w:beforeLines="60" w:before="144" w:after="144"/>
        <w:rPr>
          <w:rFonts w:ascii="Helvetica" w:hAnsi="Helvetica" w:cs="Helvetica"/>
          <w:color w:val="009900"/>
        </w:rPr>
      </w:pPr>
      <w:r w:rsidRPr="007B0A9D">
        <w:rPr>
          <w:rFonts w:ascii="Helvetica" w:hAnsi="Helvetica" w:cs="Helvetica"/>
          <w:color w:val="009900"/>
        </w:rPr>
        <w:t>Par</w:t>
      </w:r>
      <w:r w:rsidRPr="007B0A9D">
        <w:rPr>
          <w:rFonts w:ascii="Times New Roman" w:hAnsi="Times New Roman" w:cs="Times New Roman"/>
          <w:color w:val="009900"/>
        </w:rPr>
        <w:t>á</w:t>
      </w:r>
      <w:r w:rsidRPr="007B0A9D">
        <w:rPr>
          <w:rFonts w:ascii="Helvetica" w:hAnsi="Helvetica" w:cs="Helvetica"/>
          <w:color w:val="009900"/>
        </w:rPr>
        <w:t xml:space="preserve">grafo </w:t>
      </w:r>
      <w:r w:rsidRPr="007B0A9D">
        <w:rPr>
          <w:rFonts w:ascii="Times New Roman" w:hAnsi="Times New Roman" w:cs="Times New Roman"/>
          <w:color w:val="009900"/>
        </w:rPr>
        <w:t>ú</w:t>
      </w:r>
      <w:r w:rsidRPr="007B0A9D">
        <w:rPr>
          <w:rFonts w:ascii="Helvetica" w:hAnsi="Helvetica" w:cs="Helvetica"/>
          <w:color w:val="009900"/>
        </w:rPr>
        <w:t xml:space="preserve">nico </w:t>
      </w:r>
      <w:r w:rsidRPr="007B0A9D">
        <w:rPr>
          <w:rFonts w:ascii="Times New Roman" w:hAnsi="Times New Roman" w:cs="Times New Roman"/>
          <w:color w:val="009900"/>
        </w:rPr>
        <w:t>–</w:t>
      </w:r>
      <w:r w:rsidRPr="007B0A9D">
        <w:rPr>
          <w:rFonts w:ascii="Helvetica" w:hAnsi="Helvetica" w:cs="Helvetica"/>
          <w:color w:val="009900"/>
        </w:rPr>
        <w:t xml:space="preserve"> As atribui</w:t>
      </w:r>
      <w:r w:rsidRPr="007B0A9D">
        <w:rPr>
          <w:rFonts w:ascii="Times New Roman" w:hAnsi="Times New Roman" w:cs="Times New Roman"/>
          <w:color w:val="009900"/>
        </w:rPr>
        <w:t>çõ</w:t>
      </w:r>
      <w:r w:rsidRPr="007B0A9D">
        <w:rPr>
          <w:rFonts w:ascii="Helvetica" w:hAnsi="Helvetica" w:cs="Helvetica"/>
          <w:color w:val="009900"/>
        </w:rPr>
        <w:t>es das demais unidades integrantes da estrutura da Subsecretaria ser</w:t>
      </w:r>
      <w:r w:rsidRPr="007B0A9D">
        <w:rPr>
          <w:rFonts w:ascii="Times New Roman" w:hAnsi="Times New Roman" w:cs="Times New Roman"/>
          <w:color w:val="009900"/>
        </w:rPr>
        <w:t>ã</w:t>
      </w:r>
      <w:r w:rsidRPr="007B0A9D">
        <w:rPr>
          <w:rFonts w:ascii="Helvetica" w:hAnsi="Helvetica" w:cs="Helvetica"/>
          <w:color w:val="009900"/>
        </w:rPr>
        <w:t>o definidas mediante decreto espec</w:t>
      </w:r>
      <w:r w:rsidRPr="007B0A9D">
        <w:rPr>
          <w:rFonts w:ascii="Times New Roman" w:hAnsi="Times New Roman" w:cs="Times New Roman"/>
          <w:color w:val="009900"/>
        </w:rPr>
        <w:t>í</w:t>
      </w:r>
      <w:r w:rsidRPr="007B0A9D">
        <w:rPr>
          <w:rFonts w:ascii="Helvetica" w:hAnsi="Helvetica" w:cs="Helvetica"/>
          <w:color w:val="009900"/>
        </w:rPr>
        <w:t>fico.</w:t>
      </w:r>
    </w:p>
    <w:p w14:paraId="32DE20ED" w14:textId="77777777" w:rsidR="007B0A9D" w:rsidRDefault="007B0A9D" w:rsidP="007B0A9D">
      <w:pPr>
        <w:autoSpaceDE w:val="0"/>
        <w:autoSpaceDN w:val="0"/>
        <w:adjustRightInd w:val="0"/>
        <w:spacing w:beforeLines="60" w:before="144" w:after="144"/>
        <w:rPr>
          <w:rFonts w:ascii="Helvetica" w:hAnsi="Helvetica" w:cs="Helvetica"/>
          <w:b/>
          <w:bCs/>
          <w:i/>
          <w:iCs/>
          <w:color w:val="000000"/>
        </w:rPr>
      </w:pPr>
      <w:r w:rsidRPr="007B0A9D">
        <w:rPr>
          <w:rFonts w:ascii="Helvetica" w:hAnsi="Helvetica" w:cs="Helvetica"/>
          <w:b/>
          <w:bCs/>
          <w:i/>
          <w:iCs/>
          <w:color w:val="000000"/>
        </w:rPr>
        <w:t>(*) Revogado pelo Decreto n</w:t>
      </w:r>
      <w:r w:rsidRPr="007B0A9D">
        <w:rPr>
          <w:rFonts w:ascii="Calibri" w:hAnsi="Calibri" w:cs="Calibri"/>
          <w:b/>
          <w:bCs/>
          <w:i/>
          <w:iCs/>
          <w:color w:val="000000"/>
        </w:rPr>
        <w:t>º</w:t>
      </w:r>
      <w:r w:rsidRPr="007B0A9D">
        <w:rPr>
          <w:rFonts w:ascii="Helvetica" w:hAnsi="Helvetica" w:cs="Helvetica"/>
          <w:b/>
          <w:bCs/>
          <w:i/>
          <w:iCs/>
          <w:color w:val="000000"/>
        </w:rPr>
        <w:t xml:space="preserve"> 69.618, de 11 de junho de 2025 </w:t>
      </w:r>
    </w:p>
    <w:p w14:paraId="267362E6" w14:textId="2EE3550D"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SUBSE</w:t>
      </w:r>
      <w:r>
        <w:rPr>
          <w:rFonts w:ascii="Times New Roman" w:hAnsi="Times New Roman" w:cs="Times New Roman"/>
          <w:color w:val="000000"/>
        </w:rPr>
        <w:t>ÇÃ</w:t>
      </w:r>
      <w:r>
        <w:rPr>
          <w:rFonts w:ascii="Helvetica" w:hAnsi="Helvetica" w:cs="Helvetica"/>
          <w:color w:val="000000"/>
        </w:rPr>
        <w:t>O III</w:t>
      </w:r>
    </w:p>
    <w:p w14:paraId="33A5DAE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 Subsecretaria de Assuntos Metropolitanos</w:t>
      </w:r>
    </w:p>
    <w:p w14:paraId="7CCBFB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24 </w:t>
      </w:r>
      <w:r>
        <w:rPr>
          <w:rFonts w:ascii="Times New Roman" w:hAnsi="Times New Roman" w:cs="Times New Roman"/>
          <w:color w:val="000000"/>
        </w:rPr>
        <w:t>–</w:t>
      </w:r>
      <w:r>
        <w:rPr>
          <w:rFonts w:ascii="Helvetica" w:hAnsi="Helvetica" w:cs="Helvetica"/>
          <w:color w:val="000000"/>
        </w:rPr>
        <w:t xml:space="preserve"> </w:t>
      </w:r>
      <w:r>
        <w:rPr>
          <w:rFonts w:ascii="Times New Roman" w:hAnsi="Times New Roman" w:cs="Times New Roman"/>
          <w:color w:val="000000"/>
        </w:rPr>
        <w:t>À</w:t>
      </w:r>
      <w:r>
        <w:rPr>
          <w:rFonts w:ascii="Helvetica" w:hAnsi="Helvetica" w:cs="Helvetica"/>
          <w:color w:val="000000"/>
        </w:rPr>
        <w:t xml:space="preserve"> Subsecretaria de Assuntos Metropolitanos cabe desempenhar,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atividades inerentes ao campo funcional da Secretaria de Desenvolvimento Regional em conson</w:t>
      </w:r>
      <w:r>
        <w:rPr>
          <w:rFonts w:ascii="Times New Roman" w:hAnsi="Times New Roman" w:cs="Times New Roman"/>
          <w:color w:val="000000"/>
        </w:rPr>
        <w:t>â</w:t>
      </w:r>
      <w:r>
        <w:rPr>
          <w:rFonts w:ascii="Helvetica" w:hAnsi="Helvetica" w:cs="Helvetica"/>
          <w:color w:val="000000"/>
        </w:rPr>
        <w:t>ncia com o previsto no inciso II do artigo 2</w:t>
      </w:r>
      <w:r>
        <w:rPr>
          <w:rFonts w:ascii="Times New Roman" w:hAnsi="Times New Roman" w:cs="Times New Roman"/>
          <w:color w:val="000000"/>
        </w:rPr>
        <w:t>º</w:t>
      </w:r>
      <w:r>
        <w:rPr>
          <w:rFonts w:ascii="Helvetica" w:hAnsi="Helvetica" w:cs="Helvetica"/>
          <w:color w:val="000000"/>
        </w:rPr>
        <w:t xml:space="preserve"> deste decreto, entre elas: </w:t>
      </w:r>
    </w:p>
    <w:p w14:paraId="38752C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w:t>
      </w:r>
      <w:r>
        <w:rPr>
          <w:rFonts w:ascii="Times New Roman" w:hAnsi="Times New Roman" w:cs="Times New Roman"/>
          <w:color w:val="000000"/>
        </w:rPr>
        <w:t>–</w:t>
      </w:r>
      <w:r>
        <w:rPr>
          <w:rFonts w:ascii="Helvetica" w:hAnsi="Helvetica" w:cs="Helvetica"/>
          <w:color w:val="000000"/>
        </w:rPr>
        <w:t xml:space="preserve"> assessorar o Secret</w:t>
      </w:r>
      <w:r>
        <w:rPr>
          <w:rFonts w:ascii="Times New Roman" w:hAnsi="Times New Roman" w:cs="Times New Roman"/>
          <w:color w:val="000000"/>
        </w:rPr>
        <w:t>á</w:t>
      </w:r>
      <w:r>
        <w:rPr>
          <w:rFonts w:ascii="Helvetica" w:hAnsi="Helvetica" w:cs="Helvetica"/>
          <w:color w:val="000000"/>
        </w:rPr>
        <w:t xml:space="preserve">rio na </w:t>
      </w:r>
      <w:r>
        <w:rPr>
          <w:rFonts w:ascii="Times New Roman" w:hAnsi="Times New Roman" w:cs="Times New Roman"/>
          <w:color w:val="000000"/>
        </w:rPr>
        <w:t>á</w:t>
      </w:r>
      <w:r>
        <w:rPr>
          <w:rFonts w:ascii="Helvetica" w:hAnsi="Helvetica" w:cs="Helvetica"/>
          <w:color w:val="000000"/>
        </w:rPr>
        <w:t>rea de assuntos metropolitanos;</w:t>
      </w:r>
    </w:p>
    <w:p w14:paraId="02344E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indicar as medidas necess</w:t>
      </w:r>
      <w:r>
        <w:rPr>
          <w:rFonts w:ascii="Times New Roman" w:hAnsi="Times New Roman" w:cs="Times New Roman"/>
          <w:color w:val="000000"/>
        </w:rPr>
        <w:t>á</w:t>
      </w:r>
      <w:r>
        <w:rPr>
          <w:rFonts w:ascii="Helvetica" w:hAnsi="Helvetica" w:cs="Helvetica"/>
          <w:color w:val="000000"/>
        </w:rPr>
        <w:t>rias para assegurar a efetividade das a</w:t>
      </w:r>
      <w:r>
        <w:rPr>
          <w:rFonts w:ascii="Times New Roman" w:hAnsi="Times New Roman" w:cs="Times New Roman"/>
          <w:color w:val="000000"/>
        </w:rPr>
        <w:t>çõ</w:t>
      </w:r>
      <w:r>
        <w:rPr>
          <w:rFonts w:ascii="Helvetica" w:hAnsi="Helvetica" w:cs="Helvetica"/>
          <w:color w:val="000000"/>
        </w:rPr>
        <w:t>es propostas;</w:t>
      </w:r>
    </w:p>
    <w:p w14:paraId="2BAC70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providenciar a produ</w:t>
      </w:r>
      <w:r>
        <w:rPr>
          <w:rFonts w:ascii="Times New Roman" w:hAnsi="Times New Roman" w:cs="Times New Roman"/>
          <w:color w:val="000000"/>
        </w:rPr>
        <w:t>çã</w:t>
      </w:r>
      <w:r>
        <w:rPr>
          <w:rFonts w:ascii="Helvetica" w:hAnsi="Helvetica" w:cs="Helvetica"/>
          <w:color w:val="000000"/>
        </w:rPr>
        <w:t>o, an</w:t>
      </w:r>
      <w:r>
        <w:rPr>
          <w:rFonts w:ascii="Times New Roman" w:hAnsi="Times New Roman" w:cs="Times New Roman"/>
          <w:color w:val="000000"/>
        </w:rPr>
        <w:t>á</w:t>
      </w:r>
      <w:r>
        <w:rPr>
          <w:rFonts w:ascii="Helvetica" w:hAnsi="Helvetica" w:cs="Helvetica"/>
          <w:color w:val="000000"/>
        </w:rPr>
        <w:t>lise e difus</w:t>
      </w:r>
      <w:r>
        <w:rPr>
          <w:rFonts w:ascii="Times New Roman" w:hAnsi="Times New Roman" w:cs="Times New Roman"/>
          <w:color w:val="000000"/>
        </w:rPr>
        <w:t>ã</w:t>
      </w:r>
      <w:r>
        <w:rPr>
          <w:rFonts w:ascii="Helvetica" w:hAnsi="Helvetica" w:cs="Helvetica"/>
          <w:color w:val="000000"/>
        </w:rPr>
        <w:t>o de informa</w:t>
      </w:r>
      <w:r>
        <w:rPr>
          <w:rFonts w:ascii="Times New Roman" w:hAnsi="Times New Roman" w:cs="Times New Roman"/>
          <w:color w:val="000000"/>
        </w:rPr>
        <w:t>çõ</w:t>
      </w:r>
      <w:r>
        <w:rPr>
          <w:rFonts w:ascii="Helvetica" w:hAnsi="Helvetica" w:cs="Helvetica"/>
          <w:color w:val="000000"/>
        </w:rPr>
        <w:t>es;</w:t>
      </w:r>
    </w:p>
    <w:p w14:paraId="117450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IV - exercer as fun</w:t>
      </w:r>
      <w:r>
        <w:rPr>
          <w:rFonts w:ascii="Times New Roman" w:hAnsi="Times New Roman" w:cs="Times New Roman"/>
          <w:color w:val="000000"/>
        </w:rPr>
        <w:t>çõ</w:t>
      </w:r>
      <w:r>
        <w:rPr>
          <w:rFonts w:ascii="Helvetica" w:hAnsi="Helvetica" w:cs="Helvetica"/>
          <w:color w:val="000000"/>
        </w:rPr>
        <w:t>es de Secretaria Executiva dos Conselhos de Desenvolvimento das Aglomera</w:t>
      </w:r>
      <w:r>
        <w:rPr>
          <w:rFonts w:ascii="Times New Roman" w:hAnsi="Times New Roman" w:cs="Times New Roman"/>
          <w:color w:val="000000"/>
        </w:rPr>
        <w:t>çõ</w:t>
      </w:r>
      <w:r>
        <w:rPr>
          <w:rFonts w:ascii="Helvetica" w:hAnsi="Helvetica" w:cs="Helvetica"/>
          <w:color w:val="000000"/>
        </w:rPr>
        <w:t>es Urbanas de Jundia</w:t>
      </w:r>
      <w:r>
        <w:rPr>
          <w:rFonts w:ascii="Times New Roman" w:hAnsi="Times New Roman" w:cs="Times New Roman"/>
          <w:color w:val="000000"/>
        </w:rPr>
        <w:t>í</w:t>
      </w:r>
      <w:r>
        <w:rPr>
          <w:rFonts w:ascii="Helvetica" w:hAnsi="Helvetica" w:cs="Helvetica"/>
          <w:color w:val="000000"/>
        </w:rPr>
        <w:t xml:space="preserve"> e de Piracicaba; </w:t>
      </w:r>
    </w:p>
    <w:p w14:paraId="3630A09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w:t>
      </w:r>
      <w:r>
        <w:rPr>
          <w:rFonts w:ascii="Times New Roman" w:hAnsi="Times New Roman" w:cs="Times New Roman"/>
          <w:color w:val="000000"/>
        </w:rPr>
        <w:t>–</w:t>
      </w:r>
      <w:r>
        <w:rPr>
          <w:rFonts w:ascii="Helvetica" w:hAnsi="Helvetica" w:cs="Helvetica"/>
          <w:color w:val="000000"/>
        </w:rPr>
        <w:t xml:space="preserve"> por meio da Unidade de Articula</w:t>
      </w:r>
      <w:r>
        <w:rPr>
          <w:rFonts w:ascii="Times New Roman" w:hAnsi="Times New Roman" w:cs="Times New Roman"/>
          <w:color w:val="000000"/>
        </w:rPr>
        <w:t>çã</w:t>
      </w:r>
      <w:r>
        <w:rPr>
          <w:rFonts w:ascii="Helvetica" w:hAnsi="Helvetica" w:cs="Helvetica"/>
          <w:color w:val="000000"/>
        </w:rPr>
        <w:t>o de Pol</w:t>
      </w:r>
      <w:r>
        <w:rPr>
          <w:rFonts w:ascii="Times New Roman" w:hAnsi="Times New Roman" w:cs="Times New Roman"/>
          <w:color w:val="000000"/>
        </w:rPr>
        <w:t>í</w:t>
      </w:r>
      <w:r>
        <w:rPr>
          <w:rFonts w:ascii="Helvetica" w:hAnsi="Helvetica" w:cs="Helvetica"/>
          <w:color w:val="000000"/>
        </w:rPr>
        <w:t>ticas Setoriais de Desenvolvimento Metropolitano e seu Corpo T</w:t>
      </w:r>
      <w:r>
        <w:rPr>
          <w:rFonts w:ascii="Times New Roman" w:hAnsi="Times New Roman" w:cs="Times New Roman"/>
          <w:color w:val="000000"/>
        </w:rPr>
        <w:t>é</w:t>
      </w:r>
      <w:r>
        <w:rPr>
          <w:rFonts w:ascii="Helvetica" w:hAnsi="Helvetica" w:cs="Helvetica"/>
          <w:color w:val="000000"/>
        </w:rPr>
        <w:t xml:space="preserve">cnico, manifestar-se quanto a propostas e projetos de impacto metropolitano apresentados pelos Conselhos, consultando 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setoriais afetos, quando necess</w:t>
      </w:r>
      <w:r>
        <w:rPr>
          <w:rFonts w:ascii="Times New Roman" w:hAnsi="Times New Roman" w:cs="Times New Roman"/>
          <w:color w:val="000000"/>
        </w:rPr>
        <w:t>á</w:t>
      </w:r>
      <w:r>
        <w:rPr>
          <w:rFonts w:ascii="Helvetica" w:hAnsi="Helvetica" w:cs="Helvetica"/>
          <w:color w:val="000000"/>
        </w:rPr>
        <w:t>rio;</w:t>
      </w:r>
    </w:p>
    <w:p w14:paraId="028CFF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 </w:t>
      </w:r>
      <w:r>
        <w:rPr>
          <w:rFonts w:ascii="Times New Roman" w:hAnsi="Times New Roman" w:cs="Times New Roman"/>
          <w:color w:val="000000"/>
        </w:rPr>
        <w:t>–</w:t>
      </w:r>
      <w:r>
        <w:rPr>
          <w:rFonts w:ascii="Helvetica" w:hAnsi="Helvetica" w:cs="Helvetica"/>
          <w:color w:val="000000"/>
        </w:rPr>
        <w:t xml:space="preserve"> por meio da Coordena</w:t>
      </w:r>
      <w:r>
        <w:rPr>
          <w:rFonts w:ascii="Times New Roman" w:hAnsi="Times New Roman" w:cs="Times New Roman"/>
          <w:color w:val="000000"/>
        </w:rPr>
        <w:t>çã</w:t>
      </w:r>
      <w:r>
        <w:rPr>
          <w:rFonts w:ascii="Helvetica" w:hAnsi="Helvetica" w:cs="Helvetica"/>
          <w:color w:val="000000"/>
        </w:rPr>
        <w:t>o de Apoio, Estudos e Pesquisas, as previstas no artigo 25 deste decreto.</w:t>
      </w:r>
    </w:p>
    <w:p w14:paraId="76391B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Par</w:t>
      </w:r>
      <w:r>
        <w:rPr>
          <w:rFonts w:ascii="Times New Roman" w:hAnsi="Times New Roman" w:cs="Times New Roman"/>
          <w:color w:val="000000"/>
        </w:rPr>
        <w:t>á</w:t>
      </w:r>
      <w:r>
        <w:rPr>
          <w:rFonts w:ascii="Helvetica" w:hAnsi="Helvetica" w:cs="Helvetica"/>
          <w:color w:val="000000"/>
        </w:rPr>
        <w:t xml:space="preserve">grafo </w:t>
      </w:r>
      <w:r>
        <w:rPr>
          <w:rFonts w:ascii="Times New Roman" w:hAnsi="Times New Roman" w:cs="Times New Roman"/>
          <w:color w:val="000000"/>
        </w:rPr>
        <w:t>ú</w:t>
      </w:r>
      <w:r>
        <w:rPr>
          <w:rFonts w:ascii="Helvetica" w:hAnsi="Helvetica" w:cs="Helvetica"/>
          <w:color w:val="000000"/>
        </w:rPr>
        <w:t xml:space="preserve">nico </w:t>
      </w:r>
      <w:r>
        <w:rPr>
          <w:rFonts w:ascii="Times New Roman" w:hAnsi="Times New Roman" w:cs="Times New Roman"/>
          <w:color w:val="000000"/>
        </w:rPr>
        <w:t>–</w:t>
      </w:r>
      <w:r>
        <w:rPr>
          <w:rFonts w:ascii="Helvetica" w:hAnsi="Helvetica" w:cs="Helvetica"/>
          <w:color w:val="000000"/>
        </w:rPr>
        <w:t xml:space="preserve"> Os assuntos relativos aos Conselhos de Desenvolvimento de Regi</w:t>
      </w:r>
      <w:r>
        <w:rPr>
          <w:rFonts w:ascii="Times New Roman" w:hAnsi="Times New Roman" w:cs="Times New Roman"/>
          <w:color w:val="000000"/>
        </w:rPr>
        <w:t>õ</w:t>
      </w:r>
      <w:r>
        <w:rPr>
          <w:rFonts w:ascii="Helvetica" w:hAnsi="Helvetica" w:cs="Helvetica"/>
          <w:color w:val="000000"/>
        </w:rPr>
        <w:t>es Metropolitanas, aos Conselhos de Desenvolvimento de Aglomera</w:t>
      </w:r>
      <w:r>
        <w:rPr>
          <w:rFonts w:ascii="Times New Roman" w:hAnsi="Times New Roman" w:cs="Times New Roman"/>
          <w:color w:val="000000"/>
        </w:rPr>
        <w:t>çõ</w:t>
      </w:r>
      <w:r>
        <w:rPr>
          <w:rFonts w:ascii="Helvetica" w:hAnsi="Helvetica" w:cs="Helvetica"/>
          <w:color w:val="000000"/>
        </w:rPr>
        <w:t xml:space="preserve">es Urbanas, </w:t>
      </w:r>
      <w:r>
        <w:rPr>
          <w:rFonts w:ascii="Times New Roman" w:hAnsi="Times New Roman" w:cs="Times New Roman"/>
          <w:color w:val="000000"/>
        </w:rPr>
        <w:t>à</w:t>
      </w:r>
      <w:r>
        <w:rPr>
          <w:rFonts w:ascii="Helvetica" w:hAnsi="Helvetica" w:cs="Helvetica"/>
          <w:color w:val="000000"/>
        </w:rPr>
        <w:t>s Ag</w:t>
      </w:r>
      <w:r>
        <w:rPr>
          <w:rFonts w:ascii="Times New Roman" w:hAnsi="Times New Roman" w:cs="Times New Roman"/>
          <w:color w:val="000000"/>
        </w:rPr>
        <w:t>ê</w:t>
      </w:r>
      <w:r>
        <w:rPr>
          <w:rFonts w:ascii="Helvetica" w:hAnsi="Helvetica" w:cs="Helvetica"/>
          <w:color w:val="000000"/>
        </w:rPr>
        <w:t>ncias Metropolitanas, aos Fundos de Desenvolvimento Metropolitano e aos Fundos de Desenvolvimento de Regi</w:t>
      </w:r>
      <w:r>
        <w:rPr>
          <w:rFonts w:ascii="Times New Roman" w:hAnsi="Times New Roman" w:cs="Times New Roman"/>
          <w:color w:val="000000"/>
        </w:rPr>
        <w:t>õ</w:t>
      </w:r>
      <w:r>
        <w:rPr>
          <w:rFonts w:ascii="Helvetica" w:hAnsi="Helvetica" w:cs="Helvetica"/>
          <w:color w:val="000000"/>
        </w:rPr>
        <w:t>es Metropolitanas que dependam da interveni</w:t>
      </w:r>
      <w:r>
        <w:rPr>
          <w:rFonts w:ascii="Times New Roman" w:hAnsi="Times New Roman" w:cs="Times New Roman"/>
          <w:color w:val="000000"/>
        </w:rPr>
        <w:t>ê</w:t>
      </w:r>
      <w:r>
        <w:rPr>
          <w:rFonts w:ascii="Helvetica" w:hAnsi="Helvetica" w:cs="Helvetica"/>
          <w:color w:val="000000"/>
        </w:rPr>
        <w:t>ncia, da participa</w:t>
      </w:r>
      <w:r>
        <w:rPr>
          <w:rFonts w:ascii="Times New Roman" w:hAnsi="Times New Roman" w:cs="Times New Roman"/>
          <w:color w:val="000000"/>
        </w:rPr>
        <w:t>çã</w:t>
      </w:r>
      <w:r>
        <w:rPr>
          <w:rFonts w:ascii="Helvetica" w:hAnsi="Helvetica" w:cs="Helvetica"/>
          <w:color w:val="000000"/>
        </w:rPr>
        <w:t>o e/ou de provid</w:t>
      </w:r>
      <w:r>
        <w:rPr>
          <w:rFonts w:ascii="Times New Roman" w:hAnsi="Times New Roman" w:cs="Times New Roman"/>
          <w:color w:val="000000"/>
        </w:rPr>
        <w:t>ê</w:t>
      </w:r>
      <w:r>
        <w:rPr>
          <w:rFonts w:ascii="Helvetica" w:hAnsi="Helvetica" w:cs="Helvetica"/>
          <w:color w:val="000000"/>
        </w:rPr>
        <w:t>ncias da Secretaria de Desenvolvimento Regional ser</w:t>
      </w:r>
      <w:r>
        <w:rPr>
          <w:rFonts w:ascii="Times New Roman" w:hAnsi="Times New Roman" w:cs="Times New Roman"/>
          <w:color w:val="000000"/>
        </w:rPr>
        <w:t>ã</w:t>
      </w:r>
      <w:r>
        <w:rPr>
          <w:rFonts w:ascii="Helvetica" w:hAnsi="Helvetica" w:cs="Helvetica"/>
          <w:color w:val="000000"/>
        </w:rPr>
        <w:t>o tratados por interm</w:t>
      </w:r>
      <w:r>
        <w:rPr>
          <w:rFonts w:ascii="Times New Roman" w:hAnsi="Times New Roman" w:cs="Times New Roman"/>
          <w:color w:val="000000"/>
        </w:rPr>
        <w:t>é</w:t>
      </w:r>
      <w:r>
        <w:rPr>
          <w:rFonts w:ascii="Helvetica" w:hAnsi="Helvetica" w:cs="Helvetica"/>
          <w:color w:val="000000"/>
        </w:rPr>
        <w:t>dio da Subsecretaria de Assuntos Metropolitanos, sem preju</w:t>
      </w:r>
      <w:r>
        <w:rPr>
          <w:rFonts w:ascii="Times New Roman" w:hAnsi="Times New Roman" w:cs="Times New Roman"/>
          <w:color w:val="000000"/>
        </w:rPr>
        <w:t>í</w:t>
      </w:r>
      <w:r>
        <w:rPr>
          <w:rFonts w:ascii="Helvetica" w:hAnsi="Helvetica" w:cs="Helvetica"/>
          <w:color w:val="000000"/>
        </w:rPr>
        <w:t>zo da legisla</w:t>
      </w:r>
      <w:r>
        <w:rPr>
          <w:rFonts w:ascii="Times New Roman" w:hAnsi="Times New Roman" w:cs="Times New Roman"/>
          <w:color w:val="000000"/>
        </w:rPr>
        <w:t>çã</w:t>
      </w:r>
      <w:r>
        <w:rPr>
          <w:rFonts w:ascii="Helvetica" w:hAnsi="Helvetica" w:cs="Helvetica"/>
          <w:color w:val="000000"/>
        </w:rPr>
        <w:t>o pr</w:t>
      </w:r>
      <w:r>
        <w:rPr>
          <w:rFonts w:ascii="Times New Roman" w:hAnsi="Times New Roman" w:cs="Times New Roman"/>
          <w:color w:val="000000"/>
        </w:rPr>
        <w:t>ó</w:t>
      </w:r>
      <w:r>
        <w:rPr>
          <w:rFonts w:ascii="Helvetica" w:hAnsi="Helvetica" w:cs="Helvetica"/>
          <w:color w:val="000000"/>
        </w:rPr>
        <w:t>pria de cada um.</w:t>
      </w:r>
    </w:p>
    <w:p w14:paraId="07F09CD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25 - A Coordena</w:t>
      </w:r>
      <w:r>
        <w:rPr>
          <w:rFonts w:ascii="Times New Roman" w:hAnsi="Times New Roman" w:cs="Times New Roman"/>
          <w:color w:val="000000"/>
        </w:rPr>
        <w:t>çã</w:t>
      </w:r>
      <w:r>
        <w:rPr>
          <w:rFonts w:ascii="Helvetica" w:hAnsi="Helvetica" w:cs="Helvetica"/>
          <w:color w:val="000000"/>
        </w:rPr>
        <w:t>o de Apoio, Estudos e Pesquisas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p>
    <w:p w14:paraId="34BE34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por meio da Unidade de Apoio aos Conselhos de Desenvolvimento das Regi</w:t>
      </w:r>
      <w:r>
        <w:rPr>
          <w:rFonts w:ascii="Times New Roman" w:hAnsi="Times New Roman" w:cs="Times New Roman"/>
          <w:color w:val="000000"/>
        </w:rPr>
        <w:t>õ</w:t>
      </w:r>
      <w:r>
        <w:rPr>
          <w:rFonts w:ascii="Helvetica" w:hAnsi="Helvetica" w:cs="Helvetica"/>
          <w:color w:val="000000"/>
        </w:rPr>
        <w:t>es Metropolitanas e das Aglomera</w:t>
      </w:r>
      <w:r>
        <w:rPr>
          <w:rFonts w:ascii="Times New Roman" w:hAnsi="Times New Roman" w:cs="Times New Roman"/>
          <w:color w:val="000000"/>
        </w:rPr>
        <w:t>çõ</w:t>
      </w:r>
      <w:r>
        <w:rPr>
          <w:rFonts w:ascii="Helvetica" w:hAnsi="Helvetica" w:cs="Helvetica"/>
          <w:color w:val="000000"/>
        </w:rPr>
        <w:t>es Urbanas e seu Corpo T</w:t>
      </w:r>
      <w:r>
        <w:rPr>
          <w:rFonts w:ascii="Times New Roman" w:hAnsi="Times New Roman" w:cs="Times New Roman"/>
          <w:color w:val="000000"/>
        </w:rPr>
        <w:t>é</w:t>
      </w:r>
      <w:r>
        <w:rPr>
          <w:rFonts w:ascii="Helvetica" w:hAnsi="Helvetica" w:cs="Helvetica"/>
          <w:color w:val="000000"/>
        </w:rPr>
        <w:t>cnico:</w:t>
      </w:r>
    </w:p>
    <w:p w14:paraId="7FF5F1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coordenar o relacionamento com as administra</w:t>
      </w:r>
      <w:r>
        <w:rPr>
          <w:rFonts w:ascii="Times New Roman" w:hAnsi="Times New Roman" w:cs="Times New Roman"/>
          <w:color w:val="000000"/>
        </w:rPr>
        <w:t>çõ</w:t>
      </w:r>
      <w:r>
        <w:rPr>
          <w:rFonts w:ascii="Helvetica" w:hAnsi="Helvetica" w:cs="Helvetica"/>
          <w:color w:val="000000"/>
        </w:rPr>
        <w:t>es municipais das regi</w:t>
      </w:r>
      <w:r>
        <w:rPr>
          <w:rFonts w:ascii="Times New Roman" w:hAnsi="Times New Roman" w:cs="Times New Roman"/>
          <w:color w:val="000000"/>
        </w:rPr>
        <w:t>õ</w:t>
      </w:r>
      <w:r>
        <w:rPr>
          <w:rFonts w:ascii="Helvetica" w:hAnsi="Helvetica" w:cs="Helvetica"/>
          <w:color w:val="000000"/>
        </w:rPr>
        <w:t>es metropolitanas e aglomera</w:t>
      </w:r>
      <w:r>
        <w:rPr>
          <w:rFonts w:ascii="Times New Roman" w:hAnsi="Times New Roman" w:cs="Times New Roman"/>
          <w:color w:val="000000"/>
        </w:rPr>
        <w:t>çõ</w:t>
      </w:r>
      <w:r>
        <w:rPr>
          <w:rFonts w:ascii="Helvetica" w:hAnsi="Helvetica" w:cs="Helvetica"/>
          <w:color w:val="000000"/>
        </w:rPr>
        <w:t>es urbanas e a sociedade civil organizada, objetivando articular e integrar propostas e solu</w:t>
      </w:r>
      <w:r>
        <w:rPr>
          <w:rFonts w:ascii="Times New Roman" w:hAnsi="Times New Roman" w:cs="Times New Roman"/>
          <w:color w:val="000000"/>
        </w:rPr>
        <w:t>çõ</w:t>
      </w:r>
      <w:r>
        <w:rPr>
          <w:rFonts w:ascii="Helvetica" w:hAnsi="Helvetica" w:cs="Helvetica"/>
          <w:color w:val="000000"/>
        </w:rPr>
        <w:t xml:space="preserve">es para as demandas apresentadas; </w:t>
      </w:r>
    </w:p>
    <w:p w14:paraId="19478C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contribuir para o efetivo funcionamento dos Conselhos;</w:t>
      </w:r>
    </w:p>
    <w:p w14:paraId="68ED429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da Unidade de Estudos e Pesquisas de Assuntos Metropolitanos e seu Corpo T</w:t>
      </w:r>
      <w:r>
        <w:rPr>
          <w:rFonts w:ascii="Times New Roman" w:hAnsi="Times New Roman" w:cs="Times New Roman"/>
          <w:color w:val="000000"/>
        </w:rPr>
        <w:t>é</w:t>
      </w:r>
      <w:r>
        <w:rPr>
          <w:rFonts w:ascii="Helvetica" w:hAnsi="Helvetica" w:cs="Helvetica"/>
          <w:color w:val="000000"/>
        </w:rPr>
        <w:t>cnico:</w:t>
      </w:r>
    </w:p>
    <w:p w14:paraId="712037A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contribuir para:</w:t>
      </w:r>
    </w:p>
    <w:p w14:paraId="7C02EB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atua</w:t>
      </w:r>
      <w:r>
        <w:rPr>
          <w:rFonts w:ascii="Times New Roman" w:hAnsi="Times New Roman" w:cs="Times New Roman"/>
          <w:color w:val="000000"/>
        </w:rPr>
        <w:t>çã</w:t>
      </w:r>
      <w:r>
        <w:rPr>
          <w:rFonts w:ascii="Helvetica" w:hAnsi="Helvetica" w:cs="Helvetica"/>
          <w:color w:val="000000"/>
        </w:rPr>
        <w:t xml:space="preserve">o integrada direcionada </w:t>
      </w:r>
      <w:r>
        <w:rPr>
          <w:rFonts w:ascii="Times New Roman" w:hAnsi="Times New Roman" w:cs="Times New Roman"/>
          <w:color w:val="000000"/>
        </w:rPr>
        <w:t>à</w:t>
      </w:r>
      <w:r>
        <w:rPr>
          <w:rFonts w:ascii="Helvetica" w:hAnsi="Helvetica" w:cs="Helvetica"/>
          <w:color w:val="000000"/>
        </w:rPr>
        <w:t>s regi</w:t>
      </w:r>
      <w:r>
        <w:rPr>
          <w:rFonts w:ascii="Times New Roman" w:hAnsi="Times New Roman" w:cs="Times New Roman"/>
          <w:color w:val="000000"/>
        </w:rPr>
        <w:t>õ</w:t>
      </w:r>
      <w:r>
        <w:rPr>
          <w:rFonts w:ascii="Helvetica" w:hAnsi="Helvetica" w:cs="Helvetica"/>
          <w:color w:val="000000"/>
        </w:rPr>
        <w:t xml:space="preserve">es metropolitanas e </w:t>
      </w:r>
      <w:r>
        <w:rPr>
          <w:rFonts w:ascii="Times New Roman" w:hAnsi="Times New Roman" w:cs="Times New Roman"/>
          <w:color w:val="000000"/>
        </w:rPr>
        <w:t>à</w:t>
      </w:r>
      <w:r>
        <w:rPr>
          <w:rFonts w:ascii="Helvetica" w:hAnsi="Helvetica" w:cs="Helvetica"/>
          <w:color w:val="000000"/>
        </w:rPr>
        <w:t>s aglomera</w:t>
      </w:r>
      <w:r>
        <w:rPr>
          <w:rFonts w:ascii="Times New Roman" w:hAnsi="Times New Roman" w:cs="Times New Roman"/>
          <w:color w:val="000000"/>
        </w:rPr>
        <w:t>çõ</w:t>
      </w:r>
      <w:r>
        <w:rPr>
          <w:rFonts w:ascii="Helvetica" w:hAnsi="Helvetica" w:cs="Helvetica"/>
          <w:color w:val="000000"/>
        </w:rPr>
        <w:t>es urbanas;</w:t>
      </w:r>
    </w:p>
    <w:p w14:paraId="171A79D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capacita</w:t>
      </w:r>
      <w:r>
        <w:rPr>
          <w:rFonts w:ascii="Times New Roman" w:hAnsi="Times New Roman" w:cs="Times New Roman"/>
          <w:color w:val="000000"/>
        </w:rPr>
        <w:t>çã</w:t>
      </w:r>
      <w:r>
        <w:rPr>
          <w:rFonts w:ascii="Helvetica" w:hAnsi="Helvetica" w:cs="Helvetica"/>
          <w:color w:val="000000"/>
        </w:rPr>
        <w:t>o e o aperfei</w:t>
      </w:r>
      <w:r>
        <w:rPr>
          <w:rFonts w:ascii="Times New Roman" w:hAnsi="Times New Roman" w:cs="Times New Roman"/>
          <w:color w:val="000000"/>
        </w:rPr>
        <w:t>ç</w:t>
      </w:r>
      <w:r>
        <w:rPr>
          <w:rFonts w:ascii="Helvetica" w:hAnsi="Helvetica" w:cs="Helvetica"/>
          <w:color w:val="000000"/>
        </w:rPr>
        <w:t>oamento de recursos humanos afetos ao desenvolvimento metropolitano;</w:t>
      </w:r>
    </w:p>
    <w:p w14:paraId="6DC01D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promover a realiza</w:t>
      </w:r>
      <w:r>
        <w:rPr>
          <w:rFonts w:ascii="Times New Roman" w:hAnsi="Times New Roman" w:cs="Times New Roman"/>
          <w:color w:val="000000"/>
        </w:rPr>
        <w:t>çã</w:t>
      </w:r>
      <w:r>
        <w:rPr>
          <w:rFonts w:ascii="Helvetica" w:hAnsi="Helvetica" w:cs="Helvetica"/>
          <w:color w:val="000000"/>
        </w:rPr>
        <w:t>o de estudos e pesquisas de interesse para o desenvolvimento das regi</w:t>
      </w:r>
      <w:r>
        <w:rPr>
          <w:rFonts w:ascii="Times New Roman" w:hAnsi="Times New Roman" w:cs="Times New Roman"/>
          <w:color w:val="000000"/>
        </w:rPr>
        <w:t>õ</w:t>
      </w:r>
      <w:r>
        <w:rPr>
          <w:rFonts w:ascii="Helvetica" w:hAnsi="Helvetica" w:cs="Helvetica"/>
          <w:color w:val="000000"/>
        </w:rPr>
        <w:t>es metropolitanas e das aglomera</w:t>
      </w:r>
      <w:r>
        <w:rPr>
          <w:rFonts w:ascii="Times New Roman" w:hAnsi="Times New Roman" w:cs="Times New Roman"/>
          <w:color w:val="000000"/>
        </w:rPr>
        <w:t>çõ</w:t>
      </w:r>
      <w:r>
        <w:rPr>
          <w:rFonts w:ascii="Helvetica" w:hAnsi="Helvetica" w:cs="Helvetica"/>
          <w:color w:val="000000"/>
        </w:rPr>
        <w:t>es urbanas.</w:t>
      </w:r>
    </w:p>
    <w:p w14:paraId="7E42D60B" w14:textId="77777777" w:rsidR="00B04312" w:rsidRDefault="00B04312" w:rsidP="00B04312">
      <w:pPr>
        <w:autoSpaceDE w:val="0"/>
        <w:autoSpaceDN w:val="0"/>
        <w:adjustRightInd w:val="0"/>
        <w:spacing w:beforeLines="60" w:before="144" w:after="144"/>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Acrescentado pelo Decreto nº 65.133, de 13 de agosto de 2020 (art.3º)</w:t>
      </w:r>
      <w:r>
        <w:rPr>
          <w:rFonts w:ascii="Helv" w:hAnsi="Helv" w:cs="Helv"/>
          <w:b/>
          <w:bCs/>
          <w:i/>
          <w:iCs/>
          <w:color w:val="000000"/>
          <w:sz w:val="20"/>
          <w:szCs w:val="20"/>
        </w:rPr>
        <w:t>:</w:t>
      </w:r>
    </w:p>
    <w:p w14:paraId="651A6F4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"SUBSEÇÃO IV </w:t>
      </w:r>
    </w:p>
    <w:p w14:paraId="422C372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Da Subsecretaria da Juventude </w:t>
      </w:r>
    </w:p>
    <w:p w14:paraId="354BF79B"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Artigo 25-A – À Subsecretaria da Juventude cabe desempenhar, além de outras compreendidas em sua área de atuação, atividades inerentes ao campo funcional da Secretaria de Desenvolvimento Regional, em consonância com o previsto no inciso II do artigo 2º deste decreto, entre elas: </w:t>
      </w:r>
    </w:p>
    <w:p w14:paraId="3E66D07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 – assessorar o Secretário na área da Juventude; </w:t>
      </w:r>
    </w:p>
    <w:p w14:paraId="0959742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lastRenderedPageBreak/>
        <w:t xml:space="preserve">II - indicar as medidas necessárias para assegurar a efetividade das políticas públicas da juventude; </w:t>
      </w:r>
    </w:p>
    <w:p w14:paraId="47C9B1BE"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III- providenciar a produção, análise e difusão de informações relativas à Juventude; </w:t>
      </w:r>
    </w:p>
    <w:p w14:paraId="1FB49AF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IV - exercer as funções de Secretaria Executiva da Juventude; </w:t>
      </w:r>
    </w:p>
    <w:p w14:paraId="6EAADB5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 – manifestar-se quanto a propostas e projetos de impacto para a juventude apresentados pelos Conselhos, consultando os órgãos setoriais afetos, quando necessário; </w:t>
      </w:r>
    </w:p>
    <w:p w14:paraId="2BAE5780"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 – por meio da Coordenadoria de Juventude, as previstas no artigo 25-B deste decreto; </w:t>
      </w:r>
    </w:p>
    <w:p w14:paraId="5A5FA5BC"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VII- articular todos os programas e projetos destinados, em âmbito estadual, aos jovens na faixa etária entre 15 (quinze) e 29 (vinte e nove) anos, previstos no Estatuto da Juventude e demais leis que regulamentam a matéria; </w:t>
      </w:r>
    </w:p>
    <w:p w14:paraId="22660E24"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VIII- articular-se com conselhos municipais e estaduais e com outros conselhos setoriais da juventude, para ampliar a cooperação mútua e o estabelecimento de estratégias comuns de implementação de políticas da juventude; </w:t>
      </w:r>
    </w:p>
    <w:p w14:paraId="403943A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IX - fomentar o intercâmbio entre organizações juvenis nacionais e internacionais; </w:t>
      </w:r>
    </w:p>
    <w:p w14:paraId="6FE66AC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X - instituir grupos de trabalho e comissões, de caráter temporário, destinados ao estudo e à elaboração de propostas sobre temas específicos relacionados à juventude; </w:t>
      </w:r>
    </w:p>
    <w:p w14:paraId="759B9588"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XI – fomentar, auxiliar e subsidiar tecnicamente os Municípios Paulistas na constituição de estrutura institucional, órgãos e conselhos municipais especializados, para tratar das questões afetas à juventude. </w:t>
      </w:r>
    </w:p>
    <w:p w14:paraId="6CC46DA0"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Parágrafo único – Os assuntos relativos ao Conselho da Juventude que dependam da interveniência, da participação ou de providências da Secretaria de Desenvolvimento Regional, serão tratados por intermédio da Subsecretaria da Juventude, sem prejuízo da legislação própria. </w:t>
      </w:r>
    </w:p>
    <w:p w14:paraId="46AE90A1"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Artigo 25-B - À Coordenadoria de Juventude cabe desempenhar, em sua área de atuação, atividades inerentes ao campo funcional da Secretaria, tendo, por meio de seu Corpo T</w:t>
      </w:r>
      <w:r>
        <w:rPr>
          <w:rFonts w:ascii="Calibri" w:hAnsi="Calibri" w:cs="Calibri"/>
          <w:color w:val="FF0000"/>
        </w:rPr>
        <w:t>é</w:t>
      </w:r>
      <w:r>
        <w:rPr>
          <w:rFonts w:ascii="Helvetica" w:hAnsi="Helvetica" w:cs="Helvetica"/>
          <w:color w:val="FF0000"/>
        </w:rPr>
        <w:t>cnico, as seguintes atribui</w:t>
      </w:r>
      <w:r>
        <w:rPr>
          <w:rFonts w:ascii="Calibri" w:hAnsi="Calibri" w:cs="Calibri"/>
          <w:color w:val="FF0000"/>
        </w:rPr>
        <w:t>çõ</w:t>
      </w:r>
      <w:r>
        <w:rPr>
          <w:rFonts w:ascii="Helvetica" w:hAnsi="Helvetica" w:cs="Helvetica"/>
          <w:color w:val="FF0000"/>
        </w:rPr>
        <w:t xml:space="preserve">es: </w:t>
      </w:r>
    </w:p>
    <w:p w14:paraId="31EF53EB"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 - sugerir pol</w:t>
      </w:r>
      <w:r>
        <w:rPr>
          <w:rFonts w:ascii="Calibri" w:hAnsi="Calibri" w:cs="Calibri"/>
          <w:color w:val="FF0000"/>
        </w:rPr>
        <w:t>í</w:t>
      </w:r>
      <w:r>
        <w:rPr>
          <w:rFonts w:ascii="Helvetica" w:hAnsi="Helvetica" w:cs="Helvetica"/>
          <w:color w:val="FF0000"/>
        </w:rPr>
        <w:t>ticas e executar programas, projetos e a</w:t>
      </w:r>
      <w:r>
        <w:rPr>
          <w:rFonts w:ascii="Calibri" w:hAnsi="Calibri" w:cs="Calibri"/>
          <w:color w:val="FF0000"/>
        </w:rPr>
        <w:t>çõ</w:t>
      </w:r>
      <w:r>
        <w:rPr>
          <w:rFonts w:ascii="Helvetica" w:hAnsi="Helvetica" w:cs="Helvetica"/>
          <w:color w:val="FF0000"/>
        </w:rPr>
        <w:t xml:space="preserve">es relativos </w:t>
      </w:r>
      <w:r>
        <w:rPr>
          <w:rFonts w:ascii="Calibri" w:hAnsi="Calibri" w:cs="Calibri"/>
          <w:color w:val="FF0000"/>
        </w:rPr>
        <w:t>à</w:t>
      </w:r>
      <w:r>
        <w:rPr>
          <w:rFonts w:ascii="Helvetica" w:hAnsi="Helvetica" w:cs="Helvetica"/>
          <w:color w:val="FF0000"/>
        </w:rPr>
        <w:t xml:space="preserve"> juventude; </w:t>
      </w:r>
    </w:p>
    <w:p w14:paraId="457339A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II - acompanhar e analisar o desempenho da implementa</w:t>
      </w:r>
      <w:r>
        <w:rPr>
          <w:rFonts w:ascii="Calibri" w:hAnsi="Calibri" w:cs="Calibri"/>
          <w:color w:val="FF0000"/>
        </w:rPr>
        <w:t>çã</w:t>
      </w:r>
      <w:r>
        <w:rPr>
          <w:rFonts w:ascii="Helvetica" w:hAnsi="Helvetica" w:cs="Helvetica"/>
          <w:color w:val="FF0000"/>
        </w:rPr>
        <w:t>o de pol</w:t>
      </w:r>
      <w:r>
        <w:rPr>
          <w:rFonts w:ascii="Calibri" w:hAnsi="Calibri" w:cs="Calibri"/>
          <w:color w:val="FF0000"/>
        </w:rPr>
        <w:t>í</w:t>
      </w:r>
      <w:r>
        <w:rPr>
          <w:rFonts w:ascii="Helvetica" w:hAnsi="Helvetica" w:cs="Helvetica"/>
          <w:color w:val="FF0000"/>
        </w:rPr>
        <w:t xml:space="preserve">ticas e dos programas estaduais para a juventude; </w:t>
      </w:r>
    </w:p>
    <w:p w14:paraId="7076DED4"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III - fomentar a melhoria cont</w:t>
      </w:r>
      <w:r>
        <w:rPr>
          <w:rFonts w:ascii="Calibri" w:hAnsi="Calibri" w:cs="Calibri"/>
          <w:color w:val="FF0000"/>
        </w:rPr>
        <w:t>í</w:t>
      </w:r>
      <w:r>
        <w:rPr>
          <w:rFonts w:ascii="Helvetica" w:hAnsi="Helvetica" w:cs="Helvetica"/>
          <w:color w:val="FF0000"/>
        </w:rPr>
        <w:t>nua dos servi</w:t>
      </w:r>
      <w:r>
        <w:rPr>
          <w:rFonts w:ascii="Calibri" w:hAnsi="Calibri" w:cs="Calibri"/>
          <w:color w:val="FF0000"/>
        </w:rPr>
        <w:t>ç</w:t>
      </w:r>
      <w:r>
        <w:rPr>
          <w:rFonts w:ascii="Helvetica" w:hAnsi="Helvetica" w:cs="Helvetica"/>
          <w:color w:val="FF0000"/>
        </w:rPr>
        <w:t xml:space="preserve">os estaduais para os jovens; </w:t>
      </w:r>
    </w:p>
    <w:p w14:paraId="1B4F6933"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IV - estimular as iniciativas de parceria com a sociedade civil em programas para a juventude; </w:t>
      </w:r>
    </w:p>
    <w:p w14:paraId="50837882"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 - interagir com os </w:t>
      </w:r>
      <w:r>
        <w:rPr>
          <w:rFonts w:ascii="Calibri" w:hAnsi="Calibri" w:cs="Calibri"/>
          <w:color w:val="FF0000"/>
        </w:rPr>
        <w:t>ó</w:t>
      </w:r>
      <w:r>
        <w:rPr>
          <w:rFonts w:ascii="Helvetica" w:hAnsi="Helvetica" w:cs="Helvetica"/>
          <w:color w:val="FF0000"/>
        </w:rPr>
        <w:t>rg</w:t>
      </w:r>
      <w:r>
        <w:rPr>
          <w:rFonts w:ascii="Calibri" w:hAnsi="Calibri" w:cs="Calibri"/>
          <w:color w:val="FF0000"/>
        </w:rPr>
        <w:t>ã</w:t>
      </w:r>
      <w:r>
        <w:rPr>
          <w:rFonts w:ascii="Helvetica" w:hAnsi="Helvetica" w:cs="Helvetica"/>
          <w:color w:val="FF0000"/>
        </w:rPr>
        <w:t xml:space="preserve">os estaduais, colaborando com o desenvolvimento de seus programas que envolvam os jovens; </w:t>
      </w:r>
    </w:p>
    <w:p w14:paraId="5EB2E8CB"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VI - promover a amplia</w:t>
      </w:r>
      <w:r>
        <w:rPr>
          <w:rFonts w:ascii="Calibri" w:hAnsi="Calibri" w:cs="Calibri"/>
          <w:color w:val="FF0000"/>
        </w:rPr>
        <w:t>çã</w:t>
      </w:r>
      <w:r>
        <w:rPr>
          <w:rFonts w:ascii="Helvetica" w:hAnsi="Helvetica" w:cs="Helvetica"/>
          <w:color w:val="FF0000"/>
        </w:rPr>
        <w:t>o da participa</w:t>
      </w:r>
      <w:r>
        <w:rPr>
          <w:rFonts w:ascii="Calibri" w:hAnsi="Calibri" w:cs="Calibri"/>
          <w:color w:val="FF0000"/>
        </w:rPr>
        <w:t>çã</w:t>
      </w:r>
      <w:r>
        <w:rPr>
          <w:rFonts w:ascii="Helvetica" w:hAnsi="Helvetica" w:cs="Helvetica"/>
          <w:color w:val="FF0000"/>
        </w:rPr>
        <w:t>o e a interlocu</w:t>
      </w:r>
      <w:r>
        <w:rPr>
          <w:rFonts w:ascii="Calibri" w:hAnsi="Calibri" w:cs="Calibri"/>
          <w:color w:val="FF0000"/>
        </w:rPr>
        <w:t>çã</w:t>
      </w:r>
      <w:r>
        <w:rPr>
          <w:rFonts w:ascii="Helvetica" w:hAnsi="Helvetica" w:cs="Helvetica"/>
          <w:color w:val="FF0000"/>
        </w:rPr>
        <w:t>o da sociedade civil com a esfera p</w:t>
      </w:r>
      <w:r>
        <w:rPr>
          <w:rFonts w:ascii="Calibri" w:hAnsi="Calibri" w:cs="Calibri"/>
          <w:color w:val="FF0000"/>
        </w:rPr>
        <w:t>ú</w:t>
      </w:r>
      <w:r>
        <w:rPr>
          <w:rFonts w:ascii="Helvetica" w:hAnsi="Helvetica" w:cs="Helvetica"/>
          <w:color w:val="FF0000"/>
        </w:rPr>
        <w:t xml:space="preserve">blica nos assuntos relativos aos jovens; </w:t>
      </w:r>
    </w:p>
    <w:p w14:paraId="10999E39"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lastRenderedPageBreak/>
        <w:t>VII - criar mecanismos para a busca de maior efetividade na atua</w:t>
      </w:r>
      <w:r>
        <w:rPr>
          <w:rFonts w:ascii="Calibri" w:hAnsi="Calibri" w:cs="Calibri"/>
          <w:color w:val="FF0000"/>
        </w:rPr>
        <w:t>çã</w:t>
      </w:r>
      <w:r>
        <w:rPr>
          <w:rFonts w:ascii="Helvetica" w:hAnsi="Helvetica" w:cs="Helvetica"/>
          <w:color w:val="FF0000"/>
        </w:rPr>
        <w:t xml:space="preserve">o integrada direcionada aos jovens; </w:t>
      </w:r>
    </w:p>
    <w:p w14:paraId="7057A873"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 xml:space="preserve">VIII - participar de programas e projetos conjuntos, em suas diversas fases, voltados </w:t>
      </w:r>
      <w:r>
        <w:rPr>
          <w:rFonts w:ascii="Calibri" w:hAnsi="Calibri" w:cs="Calibri"/>
          <w:color w:val="FF0000"/>
        </w:rPr>
        <w:t>à</w:t>
      </w:r>
      <w:r>
        <w:rPr>
          <w:rFonts w:ascii="Helvetica" w:hAnsi="Helvetica" w:cs="Helvetica"/>
          <w:color w:val="FF0000"/>
        </w:rPr>
        <w:t xml:space="preserve"> juventude; </w:t>
      </w:r>
    </w:p>
    <w:p w14:paraId="6DE6495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IX - acompanhar a execu</w:t>
      </w:r>
      <w:r>
        <w:rPr>
          <w:rFonts w:ascii="Calibri" w:hAnsi="Calibri" w:cs="Calibri"/>
          <w:color w:val="FF0000"/>
        </w:rPr>
        <w:t>çã</w:t>
      </w:r>
      <w:r>
        <w:rPr>
          <w:rFonts w:ascii="Helvetica" w:hAnsi="Helvetica" w:cs="Helvetica"/>
          <w:color w:val="FF0000"/>
        </w:rPr>
        <w:t xml:space="preserve">o e avaliar os resultados dos programas e projetos para a juventude; </w:t>
      </w:r>
    </w:p>
    <w:p w14:paraId="3699BC9F"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 - realizar e fomentar a elabora</w:t>
      </w:r>
      <w:r>
        <w:rPr>
          <w:rFonts w:ascii="Calibri" w:hAnsi="Calibri" w:cs="Calibri"/>
          <w:color w:val="FF0000"/>
        </w:rPr>
        <w:t>çã</w:t>
      </w:r>
      <w:r>
        <w:rPr>
          <w:rFonts w:ascii="Helvetica" w:hAnsi="Helvetica" w:cs="Helvetica"/>
          <w:color w:val="FF0000"/>
        </w:rPr>
        <w:t>o de estudos, debates, pesquisas e diagn</w:t>
      </w:r>
      <w:r>
        <w:rPr>
          <w:rFonts w:ascii="Calibri" w:hAnsi="Calibri" w:cs="Calibri"/>
          <w:color w:val="FF0000"/>
        </w:rPr>
        <w:t>ó</w:t>
      </w:r>
      <w:r>
        <w:rPr>
          <w:rFonts w:ascii="Helvetica" w:hAnsi="Helvetica" w:cs="Helvetica"/>
          <w:color w:val="FF0000"/>
        </w:rPr>
        <w:t>sticos no campo da juventude, com vistas a contribuir com a elabora</w:t>
      </w:r>
      <w:r>
        <w:rPr>
          <w:rFonts w:ascii="Calibri" w:hAnsi="Calibri" w:cs="Calibri"/>
          <w:color w:val="FF0000"/>
        </w:rPr>
        <w:t>çã</w:t>
      </w:r>
      <w:r>
        <w:rPr>
          <w:rFonts w:ascii="Helvetica" w:hAnsi="Helvetica" w:cs="Helvetica"/>
          <w:color w:val="FF0000"/>
        </w:rPr>
        <w:t>o de propostas de pol</w:t>
      </w:r>
      <w:r>
        <w:rPr>
          <w:rFonts w:ascii="Calibri" w:hAnsi="Calibri" w:cs="Calibri"/>
          <w:color w:val="FF0000"/>
        </w:rPr>
        <w:t>í</w:t>
      </w:r>
      <w:r>
        <w:rPr>
          <w:rFonts w:ascii="Helvetica" w:hAnsi="Helvetica" w:cs="Helvetica"/>
          <w:color w:val="FF0000"/>
        </w:rPr>
        <w:t>ticas p</w:t>
      </w:r>
      <w:r>
        <w:rPr>
          <w:rFonts w:ascii="Calibri" w:hAnsi="Calibri" w:cs="Calibri"/>
          <w:color w:val="FF0000"/>
        </w:rPr>
        <w:t>ú</w:t>
      </w:r>
      <w:r>
        <w:rPr>
          <w:rFonts w:ascii="Helvetica" w:hAnsi="Helvetica" w:cs="Helvetica"/>
          <w:color w:val="FF0000"/>
        </w:rPr>
        <w:t xml:space="preserve">blicas; </w:t>
      </w:r>
    </w:p>
    <w:p w14:paraId="42E5E406"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 - apoiar programas, projetos e a</w:t>
      </w:r>
      <w:r>
        <w:rPr>
          <w:rFonts w:ascii="Calibri" w:hAnsi="Calibri" w:cs="Calibri"/>
          <w:color w:val="FF0000"/>
        </w:rPr>
        <w:t>çõ</w:t>
      </w:r>
      <w:r>
        <w:rPr>
          <w:rFonts w:ascii="Helvetica" w:hAnsi="Helvetica" w:cs="Helvetica"/>
          <w:color w:val="FF0000"/>
        </w:rPr>
        <w:t>es voltados para a melhoria da aten</w:t>
      </w:r>
      <w:r>
        <w:rPr>
          <w:rFonts w:ascii="Calibri" w:hAnsi="Calibri" w:cs="Calibri"/>
          <w:color w:val="FF0000"/>
        </w:rPr>
        <w:t>çã</w:t>
      </w:r>
      <w:r>
        <w:rPr>
          <w:rFonts w:ascii="Helvetica" w:hAnsi="Helvetica" w:cs="Helvetica"/>
          <w:color w:val="FF0000"/>
        </w:rPr>
        <w:t xml:space="preserve">o aos jovens no </w:t>
      </w:r>
      <w:r>
        <w:rPr>
          <w:rFonts w:ascii="Calibri" w:hAnsi="Calibri" w:cs="Calibri"/>
          <w:color w:val="FF0000"/>
        </w:rPr>
        <w:t>â</w:t>
      </w:r>
      <w:r>
        <w:rPr>
          <w:rFonts w:ascii="Helvetica" w:hAnsi="Helvetica" w:cs="Helvetica"/>
          <w:color w:val="FF0000"/>
        </w:rPr>
        <w:t xml:space="preserve">mbito do Estado; </w:t>
      </w:r>
    </w:p>
    <w:p w14:paraId="08697FDE"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XII - contribuir para a capacita</w:t>
      </w:r>
      <w:r>
        <w:rPr>
          <w:rFonts w:ascii="Calibri" w:hAnsi="Calibri" w:cs="Calibri"/>
          <w:color w:val="FF0000"/>
        </w:rPr>
        <w:t>çã</w:t>
      </w:r>
      <w:r>
        <w:rPr>
          <w:rFonts w:ascii="Helvetica" w:hAnsi="Helvetica" w:cs="Helvetica"/>
          <w:color w:val="FF0000"/>
        </w:rPr>
        <w:t xml:space="preserve">o de recursos humanos dedicados aos jovens; </w:t>
      </w:r>
    </w:p>
    <w:p w14:paraId="525B184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XIII - indicar as medidas necess</w:t>
      </w:r>
      <w:r>
        <w:rPr>
          <w:rFonts w:ascii="Calibri" w:hAnsi="Calibri" w:cs="Calibri"/>
          <w:color w:val="FF0000"/>
        </w:rPr>
        <w:t>á</w:t>
      </w:r>
      <w:r>
        <w:rPr>
          <w:rFonts w:ascii="Helvetica" w:hAnsi="Helvetica" w:cs="Helvetica"/>
          <w:color w:val="FF0000"/>
        </w:rPr>
        <w:t>rias para assegurar a efetividade das a</w:t>
      </w:r>
      <w:r>
        <w:rPr>
          <w:rFonts w:ascii="Calibri" w:hAnsi="Calibri" w:cs="Calibri"/>
          <w:color w:val="FF0000"/>
        </w:rPr>
        <w:t>çõ</w:t>
      </w:r>
      <w:r>
        <w:rPr>
          <w:rFonts w:ascii="Helvetica" w:hAnsi="Helvetica" w:cs="Helvetica"/>
          <w:color w:val="FF0000"/>
        </w:rPr>
        <w:t xml:space="preserve">es propostas; </w:t>
      </w:r>
    </w:p>
    <w:p w14:paraId="0BBF3137" w14:textId="77777777" w:rsidR="00B04312" w:rsidRDefault="00B04312" w:rsidP="00B04312">
      <w:pPr>
        <w:autoSpaceDE w:val="0"/>
        <w:autoSpaceDN w:val="0"/>
        <w:adjustRightInd w:val="0"/>
        <w:spacing w:beforeLines="60" w:before="144" w:after="144"/>
        <w:rPr>
          <w:rFonts w:ascii="Helvetica" w:hAnsi="Helvetica" w:cs="Helvetica"/>
          <w:color w:val="FF0000"/>
        </w:rPr>
      </w:pPr>
      <w:r>
        <w:rPr>
          <w:rFonts w:ascii="Helvetica" w:hAnsi="Helvetica" w:cs="Helvetica"/>
          <w:color w:val="FF0000"/>
        </w:rPr>
        <w:t>XIV - providenciar a produ</w:t>
      </w:r>
      <w:r>
        <w:rPr>
          <w:rFonts w:ascii="Calibri" w:hAnsi="Calibri" w:cs="Calibri"/>
          <w:color w:val="FF0000"/>
        </w:rPr>
        <w:t>çã</w:t>
      </w:r>
      <w:r>
        <w:rPr>
          <w:rFonts w:ascii="Helvetica" w:hAnsi="Helvetica" w:cs="Helvetica"/>
          <w:color w:val="FF0000"/>
        </w:rPr>
        <w:t>o, an</w:t>
      </w:r>
      <w:r>
        <w:rPr>
          <w:rFonts w:ascii="Calibri" w:hAnsi="Calibri" w:cs="Calibri"/>
          <w:color w:val="FF0000"/>
        </w:rPr>
        <w:t>á</w:t>
      </w:r>
      <w:r>
        <w:rPr>
          <w:rFonts w:ascii="Helvetica" w:hAnsi="Helvetica" w:cs="Helvetica"/>
          <w:color w:val="FF0000"/>
        </w:rPr>
        <w:t>lise e difus</w:t>
      </w:r>
      <w:r>
        <w:rPr>
          <w:rFonts w:ascii="Calibri" w:hAnsi="Calibri" w:cs="Calibri"/>
          <w:color w:val="FF0000"/>
        </w:rPr>
        <w:t>ã</w:t>
      </w:r>
      <w:r>
        <w:rPr>
          <w:rFonts w:ascii="Helvetica" w:hAnsi="Helvetica" w:cs="Helvetica"/>
          <w:color w:val="FF0000"/>
        </w:rPr>
        <w:t>o de informa</w:t>
      </w:r>
      <w:r>
        <w:rPr>
          <w:rFonts w:ascii="Calibri" w:hAnsi="Calibri" w:cs="Calibri"/>
          <w:color w:val="FF0000"/>
        </w:rPr>
        <w:t>çõ</w:t>
      </w:r>
      <w:r>
        <w:rPr>
          <w:rFonts w:ascii="Helvetica" w:hAnsi="Helvetica" w:cs="Helvetica"/>
          <w:color w:val="FF0000"/>
        </w:rPr>
        <w:t>es pertinentes aos jovens.</w:t>
      </w:r>
      <w:r>
        <w:rPr>
          <w:rFonts w:ascii="Arial" w:hAnsi="Arial" w:cs="Arial"/>
          <w:color w:val="FF0000"/>
        </w:rPr>
        <w:t>”</w:t>
      </w:r>
      <w:r>
        <w:rPr>
          <w:rFonts w:ascii="Helvetica" w:hAnsi="Helvetica" w:cs="Helvetica"/>
          <w:color w:val="FF0000"/>
        </w:rPr>
        <w:t xml:space="preserve">. </w:t>
      </w:r>
    </w:p>
    <w:p w14:paraId="40CFC1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w:t>
      </w:r>
      <w:r>
        <w:rPr>
          <w:rFonts w:ascii="Times New Roman" w:hAnsi="Times New Roman" w:cs="Times New Roman"/>
          <w:color w:val="000000"/>
        </w:rPr>
        <w:t>ÇÃ</w:t>
      </w:r>
      <w:r>
        <w:rPr>
          <w:rFonts w:ascii="Helvetica" w:hAnsi="Helvetica" w:cs="Helvetica"/>
          <w:color w:val="000000"/>
        </w:rPr>
        <w:t>O III</w:t>
      </w:r>
    </w:p>
    <w:p w14:paraId="7D31DB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Dos Departamentos</w:t>
      </w:r>
    </w:p>
    <w:p w14:paraId="7CBF5BC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26 - O Departamento de Finan</w:t>
      </w:r>
      <w:r>
        <w:rPr>
          <w:rFonts w:ascii="Times New Roman" w:hAnsi="Times New Roman" w:cs="Times New Roman"/>
          <w:color w:val="000000"/>
        </w:rPr>
        <w:t>ç</w:t>
      </w:r>
      <w:r>
        <w:rPr>
          <w:rFonts w:ascii="Helvetica" w:hAnsi="Helvetica" w:cs="Helvetica"/>
          <w:color w:val="000000"/>
        </w:rPr>
        <w:t>as e Contratos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es:</w:t>
      </w:r>
      <w:r>
        <w:rPr>
          <w:rFonts w:ascii="Helvetica" w:hAnsi="Helvetica" w:cs="Helvetica"/>
          <w:color w:val="000000"/>
        </w:rPr>
        <w:br/>
        <w:t>I - desenvolver atividades pertinentes a:</w:t>
      </w:r>
    </w:p>
    <w:p w14:paraId="5431A34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licita</w:t>
      </w:r>
      <w:r>
        <w:rPr>
          <w:rFonts w:ascii="Times New Roman" w:hAnsi="Times New Roman" w:cs="Times New Roman"/>
          <w:color w:val="000000"/>
        </w:rPr>
        <w:t>çõ</w:t>
      </w:r>
      <w:r>
        <w:rPr>
          <w:rFonts w:ascii="Helvetica" w:hAnsi="Helvetica" w:cs="Helvetica"/>
          <w:color w:val="000000"/>
        </w:rPr>
        <w:t>es, compras e gest</w:t>
      </w:r>
      <w:r>
        <w:rPr>
          <w:rFonts w:ascii="Times New Roman" w:hAnsi="Times New Roman" w:cs="Times New Roman"/>
          <w:color w:val="000000"/>
        </w:rPr>
        <w:t>ã</w:t>
      </w:r>
      <w:r>
        <w:rPr>
          <w:rFonts w:ascii="Helvetica" w:hAnsi="Helvetica" w:cs="Helvetica"/>
          <w:color w:val="000000"/>
        </w:rPr>
        <w:t>o de contratos, termos de coopera</w:t>
      </w:r>
      <w:r>
        <w:rPr>
          <w:rFonts w:ascii="Times New Roman" w:hAnsi="Times New Roman" w:cs="Times New Roman"/>
          <w:color w:val="000000"/>
        </w:rPr>
        <w:t>çã</w:t>
      </w:r>
      <w:r>
        <w:rPr>
          <w:rFonts w:ascii="Helvetica" w:hAnsi="Helvetica" w:cs="Helvetica"/>
          <w:color w:val="000000"/>
        </w:rPr>
        <w:t>o t</w:t>
      </w:r>
      <w:r>
        <w:rPr>
          <w:rFonts w:ascii="Times New Roman" w:hAnsi="Times New Roman" w:cs="Times New Roman"/>
          <w:color w:val="000000"/>
        </w:rPr>
        <w:t>é</w:t>
      </w:r>
      <w:r>
        <w:rPr>
          <w:rFonts w:ascii="Helvetica" w:hAnsi="Helvetica" w:cs="Helvetica"/>
          <w:color w:val="000000"/>
        </w:rPr>
        <w:t>cnica, conv</w:t>
      </w:r>
      <w:r>
        <w:rPr>
          <w:rFonts w:ascii="Times New Roman" w:hAnsi="Times New Roman" w:cs="Times New Roman"/>
          <w:color w:val="000000"/>
        </w:rPr>
        <w:t>ê</w:t>
      </w:r>
      <w:r>
        <w:rPr>
          <w:rFonts w:ascii="Helvetica" w:hAnsi="Helvetica" w:cs="Helvetica"/>
          <w:color w:val="000000"/>
        </w:rPr>
        <w:t xml:space="preserve">nios e outros, em apoio </w:t>
      </w:r>
      <w:r>
        <w:rPr>
          <w:rFonts w:ascii="Times New Roman" w:hAnsi="Times New Roman" w:cs="Times New Roman"/>
          <w:color w:val="000000"/>
        </w:rPr>
        <w:t>à</w:t>
      </w:r>
      <w:r>
        <w:rPr>
          <w:rFonts w:ascii="Helvetica" w:hAnsi="Helvetica" w:cs="Helvetica"/>
          <w:color w:val="000000"/>
        </w:rPr>
        <w:t xml:space="preserve">s </w:t>
      </w:r>
      <w:r>
        <w:rPr>
          <w:rFonts w:ascii="Times New Roman" w:hAnsi="Times New Roman" w:cs="Times New Roman"/>
          <w:color w:val="000000"/>
        </w:rPr>
        <w:t>á</w:t>
      </w:r>
      <w:r>
        <w:rPr>
          <w:rFonts w:ascii="Helvetica" w:hAnsi="Helvetica" w:cs="Helvetica"/>
          <w:color w:val="000000"/>
        </w:rPr>
        <w:t>reas t</w:t>
      </w:r>
      <w:r>
        <w:rPr>
          <w:rFonts w:ascii="Times New Roman" w:hAnsi="Times New Roman" w:cs="Times New Roman"/>
          <w:color w:val="000000"/>
        </w:rPr>
        <w:t>é</w:t>
      </w:r>
      <w:r>
        <w:rPr>
          <w:rFonts w:ascii="Helvetica" w:hAnsi="Helvetica" w:cs="Helvetica"/>
          <w:color w:val="000000"/>
        </w:rPr>
        <w:t>cnicas e administrativas da Secretaria;</w:t>
      </w:r>
    </w:p>
    <w:p w14:paraId="0F5108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elabora</w:t>
      </w:r>
      <w:r>
        <w:rPr>
          <w:rFonts w:ascii="Times New Roman" w:hAnsi="Times New Roman" w:cs="Times New Roman"/>
          <w:color w:val="000000"/>
        </w:rPr>
        <w:t>çã</w:t>
      </w:r>
      <w:r>
        <w:rPr>
          <w:rFonts w:ascii="Helvetica" w:hAnsi="Helvetica" w:cs="Helvetica"/>
          <w:color w:val="000000"/>
        </w:rPr>
        <w:t>o, execu</w:t>
      </w:r>
      <w:r>
        <w:rPr>
          <w:rFonts w:ascii="Times New Roman" w:hAnsi="Times New Roman" w:cs="Times New Roman"/>
          <w:color w:val="000000"/>
        </w:rPr>
        <w:t>çã</w:t>
      </w:r>
      <w:r>
        <w:rPr>
          <w:rFonts w:ascii="Helvetica" w:hAnsi="Helvetica" w:cs="Helvetica"/>
          <w:color w:val="000000"/>
        </w:rPr>
        <w:t>o, acompanhamento financeiro e controle do or</w:t>
      </w:r>
      <w:r>
        <w:rPr>
          <w:rFonts w:ascii="Times New Roman" w:hAnsi="Times New Roman" w:cs="Times New Roman"/>
          <w:color w:val="000000"/>
        </w:rPr>
        <w:t>ç</w:t>
      </w:r>
      <w:r>
        <w:rPr>
          <w:rFonts w:ascii="Helvetica" w:hAnsi="Helvetica" w:cs="Helvetica"/>
          <w:color w:val="000000"/>
        </w:rPr>
        <w:t>amento anual da Secretaria;</w:t>
      </w:r>
    </w:p>
    <w:p w14:paraId="32BDE5B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do Centro de Licita</w:t>
      </w:r>
      <w:r>
        <w:rPr>
          <w:rFonts w:ascii="Times New Roman" w:hAnsi="Times New Roman" w:cs="Times New Roman"/>
          <w:color w:val="000000"/>
        </w:rPr>
        <w:t>çõ</w:t>
      </w:r>
      <w:r>
        <w:rPr>
          <w:rFonts w:ascii="Helvetica" w:hAnsi="Helvetica" w:cs="Helvetica"/>
          <w:color w:val="000000"/>
        </w:rPr>
        <w:t>es e Contratos:</w:t>
      </w:r>
    </w:p>
    <w:p w14:paraId="3A2271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preparar os expedientes referentes </w:t>
      </w:r>
      <w:r>
        <w:rPr>
          <w:rFonts w:ascii="Times New Roman" w:hAnsi="Times New Roman" w:cs="Times New Roman"/>
          <w:color w:val="000000"/>
        </w:rPr>
        <w:t>à</w:t>
      </w:r>
      <w:r>
        <w:rPr>
          <w:rFonts w:ascii="Helvetica" w:hAnsi="Helvetica" w:cs="Helvetica"/>
          <w:color w:val="000000"/>
        </w:rPr>
        <w:t xml:space="preserve"> aquisi</w:t>
      </w:r>
      <w:r>
        <w:rPr>
          <w:rFonts w:ascii="Times New Roman" w:hAnsi="Times New Roman" w:cs="Times New Roman"/>
          <w:color w:val="000000"/>
        </w:rPr>
        <w:t>çã</w:t>
      </w:r>
      <w:r>
        <w:rPr>
          <w:rFonts w:ascii="Helvetica" w:hAnsi="Helvetica" w:cs="Helvetica"/>
          <w:color w:val="000000"/>
        </w:rPr>
        <w:t>o de materiais,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os e loca</w:t>
      </w:r>
      <w:r>
        <w:rPr>
          <w:rFonts w:ascii="Times New Roman" w:hAnsi="Times New Roman" w:cs="Times New Roman"/>
          <w:color w:val="000000"/>
        </w:rPr>
        <w:t>çã</w:t>
      </w:r>
      <w:r>
        <w:rPr>
          <w:rFonts w:ascii="Helvetica" w:hAnsi="Helvetica" w:cs="Helvetica"/>
          <w:color w:val="000000"/>
        </w:rPr>
        <w:t>o de bens m</w:t>
      </w:r>
      <w:r>
        <w:rPr>
          <w:rFonts w:ascii="Times New Roman" w:hAnsi="Times New Roman" w:cs="Times New Roman"/>
          <w:color w:val="000000"/>
        </w:rPr>
        <w:t>ó</w:t>
      </w:r>
      <w:r>
        <w:rPr>
          <w:rFonts w:ascii="Helvetica" w:hAnsi="Helvetica" w:cs="Helvetica"/>
          <w:color w:val="000000"/>
        </w:rPr>
        <w:t>veis ou im</w:t>
      </w:r>
      <w:r>
        <w:rPr>
          <w:rFonts w:ascii="Times New Roman" w:hAnsi="Times New Roman" w:cs="Times New Roman"/>
          <w:color w:val="000000"/>
        </w:rPr>
        <w:t>ó</w:t>
      </w:r>
      <w:r>
        <w:rPr>
          <w:rFonts w:ascii="Helvetica" w:hAnsi="Helvetica" w:cs="Helvetica"/>
          <w:color w:val="000000"/>
        </w:rPr>
        <w:t>veis, instruindo-os com as minutas de edital e de contrato;</w:t>
      </w:r>
    </w:p>
    <w:p w14:paraId="566260C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avaliar as propostas de fornecimento de materiais e de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 xml:space="preserve">os; </w:t>
      </w:r>
    </w:p>
    <w:p w14:paraId="1728AF0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elaborar os termos de coopera</w:t>
      </w:r>
      <w:r>
        <w:rPr>
          <w:rFonts w:ascii="Times New Roman" w:hAnsi="Times New Roman" w:cs="Times New Roman"/>
          <w:color w:val="000000"/>
        </w:rPr>
        <w:t>çã</w:t>
      </w:r>
      <w:r>
        <w:rPr>
          <w:rFonts w:ascii="Helvetica" w:hAnsi="Helvetica" w:cs="Helvetica"/>
          <w:color w:val="000000"/>
        </w:rPr>
        <w:t>o t</w:t>
      </w:r>
      <w:r>
        <w:rPr>
          <w:rFonts w:ascii="Times New Roman" w:hAnsi="Times New Roman" w:cs="Times New Roman"/>
          <w:color w:val="000000"/>
        </w:rPr>
        <w:t>é</w:t>
      </w:r>
      <w:r>
        <w:rPr>
          <w:rFonts w:ascii="Helvetica" w:hAnsi="Helvetica" w:cs="Helvetica"/>
          <w:color w:val="000000"/>
        </w:rPr>
        <w:t>cnica, conv</w:t>
      </w:r>
      <w:r>
        <w:rPr>
          <w:rFonts w:ascii="Times New Roman" w:hAnsi="Times New Roman" w:cs="Times New Roman"/>
          <w:color w:val="000000"/>
        </w:rPr>
        <w:t>ê</w:t>
      </w:r>
      <w:r>
        <w:rPr>
          <w:rFonts w:ascii="Helvetica" w:hAnsi="Helvetica" w:cs="Helvetica"/>
          <w:color w:val="000000"/>
        </w:rPr>
        <w:t xml:space="preserve">nios, contratos e outros instrumentos relativos </w:t>
      </w:r>
      <w:r>
        <w:rPr>
          <w:rFonts w:ascii="Times New Roman" w:hAnsi="Times New Roman" w:cs="Times New Roman"/>
          <w:color w:val="000000"/>
        </w:rPr>
        <w:t>à</w:t>
      </w:r>
      <w:r>
        <w:rPr>
          <w:rFonts w:ascii="Helvetica" w:hAnsi="Helvetica" w:cs="Helvetica"/>
          <w:color w:val="000000"/>
        </w:rPr>
        <w:t>s contrata</w:t>
      </w:r>
      <w:r>
        <w:rPr>
          <w:rFonts w:ascii="Times New Roman" w:hAnsi="Times New Roman" w:cs="Times New Roman"/>
          <w:color w:val="000000"/>
        </w:rPr>
        <w:t>çõ</w:t>
      </w:r>
      <w:r>
        <w:rPr>
          <w:rFonts w:ascii="Helvetica" w:hAnsi="Helvetica" w:cs="Helvetica"/>
          <w:color w:val="000000"/>
        </w:rPr>
        <w:t>es realizadas pela Secretaria;</w:t>
      </w:r>
    </w:p>
    <w:p w14:paraId="0ECE8F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desenvolver atividades relacionadas a cadastro de fornecedores de materiais e servi</w:t>
      </w:r>
      <w:r>
        <w:rPr>
          <w:rFonts w:ascii="Times New Roman" w:hAnsi="Times New Roman" w:cs="Times New Roman"/>
          <w:color w:val="000000"/>
        </w:rPr>
        <w:t>ç</w:t>
      </w:r>
      <w:r>
        <w:rPr>
          <w:rFonts w:ascii="Helvetica" w:hAnsi="Helvetica" w:cs="Helvetica"/>
          <w:color w:val="000000"/>
        </w:rPr>
        <w:t>os, de acordo com as normas e os procedimentos pertinentes;</w:t>
      </w:r>
    </w:p>
    <w:p w14:paraId="2576692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acompanhar a execu</w:t>
      </w:r>
      <w:r>
        <w:rPr>
          <w:rFonts w:ascii="Times New Roman" w:hAnsi="Times New Roman" w:cs="Times New Roman"/>
          <w:color w:val="000000"/>
        </w:rPr>
        <w:t>çã</w:t>
      </w:r>
      <w:r>
        <w:rPr>
          <w:rFonts w:ascii="Helvetica" w:hAnsi="Helvetica" w:cs="Helvetica"/>
          <w:color w:val="000000"/>
        </w:rPr>
        <w:t>o dos contratos e promover a ado</w:t>
      </w:r>
      <w:r>
        <w:rPr>
          <w:rFonts w:ascii="Times New Roman" w:hAnsi="Times New Roman" w:cs="Times New Roman"/>
          <w:color w:val="000000"/>
        </w:rPr>
        <w:t>çã</w:t>
      </w:r>
      <w:r>
        <w:rPr>
          <w:rFonts w:ascii="Helvetica" w:hAnsi="Helvetica" w:cs="Helvetica"/>
          <w:color w:val="000000"/>
        </w:rPr>
        <w:t>o de provid</w:t>
      </w:r>
      <w:r>
        <w:rPr>
          <w:rFonts w:ascii="Times New Roman" w:hAnsi="Times New Roman" w:cs="Times New Roman"/>
          <w:color w:val="000000"/>
        </w:rPr>
        <w:t>ê</w:t>
      </w:r>
      <w:r>
        <w:rPr>
          <w:rFonts w:ascii="Helvetica" w:hAnsi="Helvetica" w:cs="Helvetica"/>
          <w:color w:val="000000"/>
        </w:rPr>
        <w:t>ncias quanto aos cronogramas de pagamentos, vencimentos, aditamentos, reajustes de pre</w:t>
      </w:r>
      <w:r>
        <w:rPr>
          <w:rFonts w:ascii="Times New Roman" w:hAnsi="Times New Roman" w:cs="Times New Roman"/>
          <w:color w:val="000000"/>
        </w:rPr>
        <w:t>ç</w:t>
      </w:r>
      <w:r>
        <w:rPr>
          <w:rFonts w:ascii="Helvetica" w:hAnsi="Helvetica" w:cs="Helvetica"/>
          <w:color w:val="000000"/>
        </w:rPr>
        <w:t>os, prorroga</w:t>
      </w:r>
      <w:r>
        <w:rPr>
          <w:rFonts w:ascii="Times New Roman" w:hAnsi="Times New Roman" w:cs="Times New Roman"/>
          <w:color w:val="000000"/>
        </w:rPr>
        <w:t>çõ</w:t>
      </w:r>
      <w:r>
        <w:rPr>
          <w:rFonts w:ascii="Helvetica" w:hAnsi="Helvetica" w:cs="Helvetica"/>
          <w:color w:val="000000"/>
        </w:rPr>
        <w:t>es, retifica</w:t>
      </w:r>
      <w:r>
        <w:rPr>
          <w:rFonts w:ascii="Times New Roman" w:hAnsi="Times New Roman" w:cs="Times New Roman"/>
          <w:color w:val="000000"/>
        </w:rPr>
        <w:t>çõ</w:t>
      </w:r>
      <w:r>
        <w:rPr>
          <w:rFonts w:ascii="Helvetica" w:hAnsi="Helvetica" w:cs="Helvetica"/>
          <w:color w:val="000000"/>
        </w:rPr>
        <w:t>es ou defini</w:t>
      </w:r>
      <w:r>
        <w:rPr>
          <w:rFonts w:ascii="Times New Roman" w:hAnsi="Times New Roman" w:cs="Times New Roman"/>
          <w:color w:val="000000"/>
        </w:rPr>
        <w:t>çã</w:t>
      </w:r>
      <w:r>
        <w:rPr>
          <w:rFonts w:ascii="Helvetica" w:hAnsi="Helvetica" w:cs="Helvetica"/>
          <w:color w:val="000000"/>
        </w:rPr>
        <w:t>o para nova licita</w:t>
      </w:r>
      <w:r>
        <w:rPr>
          <w:rFonts w:ascii="Times New Roman" w:hAnsi="Times New Roman" w:cs="Times New Roman"/>
          <w:color w:val="000000"/>
        </w:rPr>
        <w:t>çã</w:t>
      </w:r>
      <w:r>
        <w:rPr>
          <w:rFonts w:ascii="Helvetica" w:hAnsi="Helvetica" w:cs="Helvetica"/>
          <w:color w:val="000000"/>
        </w:rPr>
        <w:t xml:space="preserve">o; </w:t>
      </w:r>
    </w:p>
    <w:p w14:paraId="4AABBB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f) providenciar a documenta</w:t>
      </w:r>
      <w:r>
        <w:rPr>
          <w:rFonts w:ascii="Times New Roman" w:hAnsi="Times New Roman" w:cs="Times New Roman"/>
          <w:color w:val="000000"/>
        </w:rPr>
        <w:t>çã</w:t>
      </w:r>
      <w:r>
        <w:rPr>
          <w:rFonts w:ascii="Helvetica" w:hAnsi="Helvetica" w:cs="Helvetica"/>
          <w:color w:val="000000"/>
        </w:rPr>
        <w:t>o necess</w:t>
      </w:r>
      <w:r>
        <w:rPr>
          <w:rFonts w:ascii="Times New Roman" w:hAnsi="Times New Roman" w:cs="Times New Roman"/>
          <w:color w:val="000000"/>
        </w:rPr>
        <w:t>á</w:t>
      </w:r>
      <w:r>
        <w:rPr>
          <w:rFonts w:ascii="Helvetica" w:hAnsi="Helvetica" w:cs="Helvetica"/>
          <w:color w:val="000000"/>
        </w:rPr>
        <w:t xml:space="preserve">ria </w:t>
      </w:r>
      <w:r>
        <w:rPr>
          <w:rFonts w:ascii="Times New Roman" w:hAnsi="Times New Roman" w:cs="Times New Roman"/>
          <w:color w:val="000000"/>
        </w:rPr>
        <w:t>à</w:t>
      </w:r>
      <w:r>
        <w:rPr>
          <w:rFonts w:ascii="Helvetica" w:hAnsi="Helvetica" w:cs="Helvetica"/>
          <w:color w:val="000000"/>
        </w:rPr>
        <w:t xml:space="preserve"> adequada instru</w:t>
      </w:r>
      <w:r>
        <w:rPr>
          <w:rFonts w:ascii="Times New Roman" w:hAnsi="Times New Roman" w:cs="Times New Roman"/>
          <w:color w:val="000000"/>
        </w:rPr>
        <w:t>çã</w:t>
      </w:r>
      <w:r>
        <w:rPr>
          <w:rFonts w:ascii="Helvetica" w:hAnsi="Helvetica" w:cs="Helvetica"/>
          <w:color w:val="000000"/>
        </w:rPr>
        <w:t xml:space="preserve">o de processos, afetos </w:t>
      </w:r>
      <w:r>
        <w:rPr>
          <w:rFonts w:ascii="Times New Roman" w:hAnsi="Times New Roman" w:cs="Times New Roman"/>
          <w:color w:val="000000"/>
        </w:rPr>
        <w:t>à</w:t>
      </w:r>
      <w:r>
        <w:rPr>
          <w:rFonts w:ascii="Helvetica" w:hAnsi="Helvetica" w:cs="Helvetica"/>
          <w:color w:val="000000"/>
        </w:rPr>
        <w:t xml:space="preserve"> atua</w:t>
      </w:r>
      <w:r>
        <w:rPr>
          <w:rFonts w:ascii="Times New Roman" w:hAnsi="Times New Roman" w:cs="Times New Roman"/>
          <w:color w:val="000000"/>
        </w:rPr>
        <w:t>çã</w:t>
      </w:r>
      <w:r>
        <w:rPr>
          <w:rFonts w:ascii="Helvetica" w:hAnsi="Helvetica" w:cs="Helvetica"/>
          <w:color w:val="000000"/>
        </w:rPr>
        <w:t>o do Centro, com vista ao atendimento de solicita</w:t>
      </w:r>
      <w:r>
        <w:rPr>
          <w:rFonts w:ascii="Times New Roman" w:hAnsi="Times New Roman" w:cs="Times New Roman"/>
          <w:color w:val="000000"/>
        </w:rPr>
        <w:t>çõ</w:t>
      </w:r>
      <w:r>
        <w:rPr>
          <w:rFonts w:ascii="Helvetica" w:hAnsi="Helvetica" w:cs="Helvetica"/>
          <w:color w:val="000000"/>
        </w:rPr>
        <w:t>es e exig</w:t>
      </w:r>
      <w:r>
        <w:rPr>
          <w:rFonts w:ascii="Times New Roman" w:hAnsi="Times New Roman" w:cs="Times New Roman"/>
          <w:color w:val="000000"/>
        </w:rPr>
        <w:t>ê</w:t>
      </w:r>
      <w:r>
        <w:rPr>
          <w:rFonts w:ascii="Helvetica" w:hAnsi="Helvetica" w:cs="Helvetica"/>
          <w:color w:val="000000"/>
        </w:rPr>
        <w:t>ncias da Consultoria Jur</w:t>
      </w:r>
      <w:r>
        <w:rPr>
          <w:rFonts w:ascii="Times New Roman" w:hAnsi="Times New Roman" w:cs="Times New Roman"/>
          <w:color w:val="000000"/>
        </w:rPr>
        <w:t>í</w:t>
      </w:r>
      <w:r>
        <w:rPr>
          <w:rFonts w:ascii="Helvetica" w:hAnsi="Helvetica" w:cs="Helvetica"/>
          <w:color w:val="000000"/>
        </w:rPr>
        <w:t>dica, do Tribunal de Contas do Estado, da Corregedoria Geral da Administra</w:t>
      </w:r>
      <w:r>
        <w:rPr>
          <w:rFonts w:ascii="Times New Roman" w:hAnsi="Times New Roman" w:cs="Times New Roman"/>
          <w:color w:val="000000"/>
        </w:rPr>
        <w:t>çã</w:t>
      </w:r>
      <w:r>
        <w:rPr>
          <w:rFonts w:ascii="Helvetica" w:hAnsi="Helvetica" w:cs="Helvetica"/>
          <w:color w:val="000000"/>
        </w:rPr>
        <w:t xml:space="preserve">o e de outros </w:t>
      </w:r>
      <w:r>
        <w:rPr>
          <w:rFonts w:ascii="Times New Roman" w:hAnsi="Times New Roman" w:cs="Times New Roman"/>
          <w:color w:val="000000"/>
        </w:rPr>
        <w:t>ó</w:t>
      </w:r>
      <w:r>
        <w:rPr>
          <w:rFonts w:ascii="Helvetica" w:hAnsi="Helvetica" w:cs="Helvetica"/>
          <w:color w:val="000000"/>
        </w:rPr>
        <w:t>rg</w:t>
      </w:r>
      <w:r>
        <w:rPr>
          <w:rFonts w:ascii="Times New Roman" w:hAnsi="Times New Roman" w:cs="Times New Roman"/>
          <w:color w:val="000000"/>
        </w:rPr>
        <w:t>ã</w:t>
      </w:r>
      <w:r>
        <w:rPr>
          <w:rFonts w:ascii="Helvetica" w:hAnsi="Helvetica" w:cs="Helvetica"/>
          <w:color w:val="000000"/>
        </w:rPr>
        <w:t>os, respeitando os prazos e normas vigentes;</w:t>
      </w:r>
    </w:p>
    <w:p w14:paraId="394142E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preparar atestados de capacidade t</w:t>
      </w:r>
      <w:r>
        <w:rPr>
          <w:rFonts w:ascii="Times New Roman" w:hAnsi="Times New Roman" w:cs="Times New Roman"/>
          <w:color w:val="000000"/>
        </w:rPr>
        <w:t>é</w:t>
      </w:r>
      <w:r>
        <w:rPr>
          <w:rFonts w:ascii="Helvetica" w:hAnsi="Helvetica" w:cs="Helvetica"/>
          <w:color w:val="000000"/>
        </w:rPr>
        <w:t>cnica de presta</w:t>
      </w:r>
      <w:r>
        <w:rPr>
          <w:rFonts w:ascii="Times New Roman" w:hAnsi="Times New Roman" w:cs="Times New Roman"/>
          <w:color w:val="000000"/>
        </w:rPr>
        <w:t>çã</w:t>
      </w:r>
      <w:r>
        <w:rPr>
          <w:rFonts w:ascii="Helvetica" w:hAnsi="Helvetica" w:cs="Helvetica"/>
          <w:color w:val="000000"/>
        </w:rPr>
        <w:t>o de servi</w:t>
      </w:r>
      <w:r>
        <w:rPr>
          <w:rFonts w:ascii="Times New Roman" w:hAnsi="Times New Roman" w:cs="Times New Roman"/>
          <w:color w:val="000000"/>
        </w:rPr>
        <w:t>ç</w:t>
      </w:r>
      <w:r>
        <w:rPr>
          <w:rFonts w:ascii="Helvetica" w:hAnsi="Helvetica" w:cs="Helvetica"/>
          <w:color w:val="000000"/>
        </w:rPr>
        <w:t>os, quando necess</w:t>
      </w:r>
      <w:r>
        <w:rPr>
          <w:rFonts w:ascii="Times New Roman" w:hAnsi="Times New Roman" w:cs="Times New Roman"/>
          <w:color w:val="000000"/>
        </w:rPr>
        <w:t>á</w:t>
      </w:r>
      <w:r>
        <w:rPr>
          <w:rFonts w:ascii="Helvetica" w:hAnsi="Helvetica" w:cs="Helvetica"/>
          <w:color w:val="000000"/>
        </w:rPr>
        <w:t>rio, com a anu</w:t>
      </w:r>
      <w:r>
        <w:rPr>
          <w:rFonts w:ascii="Times New Roman" w:hAnsi="Times New Roman" w:cs="Times New Roman"/>
          <w:color w:val="000000"/>
        </w:rPr>
        <w:t>ê</w:t>
      </w:r>
      <w:r>
        <w:rPr>
          <w:rFonts w:ascii="Helvetica" w:hAnsi="Helvetica" w:cs="Helvetica"/>
          <w:color w:val="000000"/>
        </w:rPr>
        <w:t>ncia do gestor do contrato;</w:t>
      </w:r>
    </w:p>
    <w:p w14:paraId="17B03B4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por meio do Centro de Or</w:t>
      </w:r>
      <w:r>
        <w:rPr>
          <w:rFonts w:ascii="Times New Roman" w:hAnsi="Times New Roman" w:cs="Times New Roman"/>
          <w:color w:val="000000"/>
        </w:rPr>
        <w:t>ç</w:t>
      </w:r>
      <w:r>
        <w:rPr>
          <w:rFonts w:ascii="Helvetica" w:hAnsi="Helvetica" w:cs="Helvetica"/>
          <w:color w:val="000000"/>
        </w:rPr>
        <w:t>amento e Finan</w:t>
      </w:r>
      <w:r>
        <w:rPr>
          <w:rFonts w:ascii="Times New Roman" w:hAnsi="Times New Roman" w:cs="Times New Roman"/>
          <w:color w:val="000000"/>
        </w:rPr>
        <w:t>ç</w:t>
      </w:r>
      <w:r>
        <w:rPr>
          <w:rFonts w:ascii="Helvetica" w:hAnsi="Helvetica" w:cs="Helvetica"/>
          <w:color w:val="000000"/>
        </w:rPr>
        <w:t>as, em conson</w:t>
      </w:r>
      <w:r>
        <w:rPr>
          <w:rFonts w:ascii="Times New Roman" w:hAnsi="Times New Roman" w:cs="Times New Roman"/>
          <w:color w:val="000000"/>
        </w:rPr>
        <w:t>â</w:t>
      </w:r>
      <w:r>
        <w:rPr>
          <w:rFonts w:ascii="Helvetica" w:hAnsi="Helvetica" w:cs="Helvetica"/>
          <w:color w:val="000000"/>
        </w:rPr>
        <w:t>ncia com o disposto nos artigos 9</w:t>
      </w:r>
      <w:r>
        <w:rPr>
          <w:rFonts w:ascii="Times New Roman" w:hAnsi="Times New Roman" w:cs="Times New Roman"/>
          <w:color w:val="000000"/>
        </w:rPr>
        <w:t>º</w:t>
      </w:r>
      <w:r>
        <w:rPr>
          <w:rFonts w:ascii="Helvetica" w:hAnsi="Helvetica" w:cs="Helvetica"/>
          <w:color w:val="000000"/>
        </w:rPr>
        <w:t xml:space="preserve"> e 10 do Decreto-Lei n</w:t>
      </w:r>
      <w:r>
        <w:rPr>
          <w:rFonts w:ascii="Times New Roman" w:hAnsi="Times New Roman" w:cs="Times New Roman"/>
          <w:color w:val="000000"/>
        </w:rPr>
        <w:t>º</w:t>
      </w:r>
      <w:r>
        <w:rPr>
          <w:rFonts w:ascii="Helvetica" w:hAnsi="Helvetica" w:cs="Helvetica"/>
          <w:color w:val="000000"/>
        </w:rPr>
        <w:t xml:space="preserve"> 233, de 28 de abril de 1970:</w:t>
      </w:r>
    </w:p>
    <w:p w14:paraId="5EDF2F2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elaborar as propostas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 xml:space="preserve">rias anuais da Secretaria, desenvolvendo estudos visando </w:t>
      </w:r>
      <w:r>
        <w:rPr>
          <w:rFonts w:ascii="Times New Roman" w:hAnsi="Times New Roman" w:cs="Times New Roman"/>
          <w:color w:val="000000"/>
        </w:rPr>
        <w:t>à</w:t>
      </w:r>
      <w:r>
        <w:rPr>
          <w:rFonts w:ascii="Helvetica" w:hAnsi="Helvetica" w:cs="Helvetica"/>
          <w:color w:val="000000"/>
        </w:rPr>
        <w:t xml:space="preserve"> redu</w:t>
      </w:r>
      <w:r>
        <w:rPr>
          <w:rFonts w:ascii="Times New Roman" w:hAnsi="Times New Roman" w:cs="Times New Roman"/>
          <w:color w:val="000000"/>
        </w:rPr>
        <w:t>çã</w:t>
      </w:r>
      <w:r>
        <w:rPr>
          <w:rFonts w:ascii="Helvetica" w:hAnsi="Helvetica" w:cs="Helvetica"/>
          <w:color w:val="000000"/>
        </w:rPr>
        <w:t xml:space="preserve">o dos custos e </w:t>
      </w:r>
      <w:r>
        <w:rPr>
          <w:rFonts w:ascii="Times New Roman" w:hAnsi="Times New Roman" w:cs="Times New Roman"/>
          <w:color w:val="000000"/>
        </w:rPr>
        <w:t>à</w:t>
      </w:r>
      <w:r>
        <w:rPr>
          <w:rFonts w:ascii="Helvetica" w:hAnsi="Helvetica" w:cs="Helvetica"/>
          <w:color w:val="000000"/>
        </w:rPr>
        <w:t xml:space="preserve"> otimiza</w:t>
      </w:r>
      <w:r>
        <w:rPr>
          <w:rFonts w:ascii="Times New Roman" w:hAnsi="Times New Roman" w:cs="Times New Roman"/>
          <w:color w:val="000000"/>
        </w:rPr>
        <w:t>çã</w:t>
      </w:r>
      <w:r>
        <w:rPr>
          <w:rFonts w:ascii="Helvetica" w:hAnsi="Helvetica" w:cs="Helvetica"/>
          <w:color w:val="000000"/>
        </w:rPr>
        <w:t>o dos recursos;</w:t>
      </w:r>
    </w:p>
    <w:p w14:paraId="332161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exercer o acompanhamento e controle da execu</w:t>
      </w:r>
      <w:r>
        <w:rPr>
          <w:rFonts w:ascii="Times New Roman" w:hAnsi="Times New Roman" w:cs="Times New Roman"/>
          <w:color w:val="000000"/>
        </w:rPr>
        <w:t>çã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rio-financeira dos recursos do or</w:t>
      </w:r>
      <w:r>
        <w:rPr>
          <w:rFonts w:ascii="Times New Roman" w:hAnsi="Times New Roman" w:cs="Times New Roman"/>
          <w:color w:val="000000"/>
        </w:rPr>
        <w:t>ç</w:t>
      </w:r>
      <w:r>
        <w:rPr>
          <w:rFonts w:ascii="Helvetica" w:hAnsi="Helvetica" w:cs="Helvetica"/>
          <w:color w:val="000000"/>
        </w:rPr>
        <w:t>amento da Secretaria, em conformidade com os procedimentos do Sistema Integrado de Administra</w:t>
      </w:r>
      <w:r>
        <w:rPr>
          <w:rFonts w:ascii="Times New Roman" w:hAnsi="Times New Roman" w:cs="Times New Roman"/>
          <w:color w:val="000000"/>
        </w:rPr>
        <w:t>çã</w:t>
      </w:r>
      <w:r>
        <w:rPr>
          <w:rFonts w:ascii="Helvetica" w:hAnsi="Helvetica" w:cs="Helvetica"/>
          <w:color w:val="000000"/>
        </w:rPr>
        <w:t>o Financeira para Estados e Munic</w:t>
      </w:r>
      <w:r>
        <w:rPr>
          <w:rFonts w:ascii="Times New Roman" w:hAnsi="Times New Roman" w:cs="Times New Roman"/>
          <w:color w:val="000000"/>
        </w:rPr>
        <w:t>í</w:t>
      </w:r>
      <w:r>
        <w:rPr>
          <w:rFonts w:ascii="Helvetica" w:hAnsi="Helvetica" w:cs="Helvetica"/>
          <w:color w:val="000000"/>
        </w:rPr>
        <w:t xml:space="preserve">pios </w:t>
      </w:r>
      <w:r>
        <w:rPr>
          <w:rFonts w:ascii="Times New Roman" w:hAnsi="Times New Roman" w:cs="Times New Roman"/>
          <w:color w:val="000000"/>
        </w:rPr>
        <w:t>–</w:t>
      </w:r>
      <w:r>
        <w:rPr>
          <w:rFonts w:ascii="Helvetica" w:hAnsi="Helvetica" w:cs="Helvetica"/>
          <w:color w:val="000000"/>
        </w:rPr>
        <w:t xml:space="preserve"> SIAFEM/SP;</w:t>
      </w:r>
    </w:p>
    <w:p w14:paraId="22AD40F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executar servi</w:t>
      </w:r>
      <w:r>
        <w:rPr>
          <w:rFonts w:ascii="Times New Roman" w:hAnsi="Times New Roman" w:cs="Times New Roman"/>
          <w:color w:val="000000"/>
        </w:rPr>
        <w:t>ç</w:t>
      </w:r>
      <w:r>
        <w:rPr>
          <w:rFonts w:ascii="Helvetica" w:hAnsi="Helvetica" w:cs="Helvetica"/>
          <w:color w:val="000000"/>
        </w:rPr>
        <w:t>os para todas as unidades da Pasta, na conformidade da legisla</w:t>
      </w:r>
      <w:r>
        <w:rPr>
          <w:rFonts w:ascii="Times New Roman" w:hAnsi="Times New Roman" w:cs="Times New Roman"/>
          <w:color w:val="000000"/>
        </w:rPr>
        <w:t>çã</w:t>
      </w:r>
      <w:r>
        <w:rPr>
          <w:rFonts w:ascii="Helvetica" w:hAnsi="Helvetica" w:cs="Helvetica"/>
          <w:color w:val="000000"/>
        </w:rPr>
        <w:t>o vigente, respeitando as normas estabelecidas para o controle da execu</w:t>
      </w:r>
      <w:r>
        <w:rPr>
          <w:rFonts w:ascii="Times New Roman" w:hAnsi="Times New Roman" w:cs="Times New Roman"/>
          <w:color w:val="000000"/>
        </w:rPr>
        <w:t>çã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w:t>
      </w:r>
    </w:p>
    <w:p w14:paraId="6BA29ED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examinar os documentos comprobat</w:t>
      </w:r>
      <w:r>
        <w:rPr>
          <w:rFonts w:ascii="Times New Roman" w:hAnsi="Times New Roman" w:cs="Times New Roman"/>
          <w:color w:val="000000"/>
        </w:rPr>
        <w:t>ó</w:t>
      </w:r>
      <w:r>
        <w:rPr>
          <w:rFonts w:ascii="Helvetica" w:hAnsi="Helvetica" w:cs="Helvetica"/>
          <w:color w:val="000000"/>
        </w:rPr>
        <w:t>rios de despesas e providenciar os respectivos pagamentos, de acordo com os prazos legais, observando a programa</w:t>
      </w:r>
      <w:r>
        <w:rPr>
          <w:rFonts w:ascii="Times New Roman" w:hAnsi="Times New Roman" w:cs="Times New Roman"/>
          <w:color w:val="000000"/>
        </w:rPr>
        <w:t>çã</w:t>
      </w:r>
      <w:r>
        <w:rPr>
          <w:rFonts w:ascii="Helvetica" w:hAnsi="Helvetica" w:cs="Helvetica"/>
          <w:color w:val="000000"/>
        </w:rPr>
        <w:t>o financeira;</w:t>
      </w:r>
    </w:p>
    <w:p w14:paraId="58B3BC9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executar atividades relacionadas com os adiantamentos das unidades de despesa da Secretaria;</w:t>
      </w:r>
    </w:p>
    <w:p w14:paraId="025813F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analisar as presta</w:t>
      </w:r>
      <w:r>
        <w:rPr>
          <w:rFonts w:ascii="Times New Roman" w:hAnsi="Times New Roman" w:cs="Times New Roman"/>
          <w:color w:val="000000"/>
        </w:rPr>
        <w:t>çõ</w:t>
      </w:r>
      <w:r>
        <w:rPr>
          <w:rFonts w:ascii="Helvetica" w:hAnsi="Helvetica" w:cs="Helvetica"/>
          <w:color w:val="000000"/>
        </w:rPr>
        <w:t xml:space="preserve">es de contas de adiantamentos e emitir os documentos relativos </w:t>
      </w:r>
      <w:r>
        <w:rPr>
          <w:rFonts w:ascii="Times New Roman" w:hAnsi="Times New Roman" w:cs="Times New Roman"/>
          <w:color w:val="000000"/>
        </w:rPr>
        <w:t>à</w:t>
      </w:r>
      <w:r>
        <w:rPr>
          <w:rFonts w:ascii="Helvetica" w:hAnsi="Helvetica" w:cs="Helvetica"/>
          <w:color w:val="000000"/>
        </w:rPr>
        <w:t xml:space="preserve"> execu</w:t>
      </w:r>
      <w:r>
        <w:rPr>
          <w:rFonts w:ascii="Times New Roman" w:hAnsi="Times New Roman" w:cs="Times New Roman"/>
          <w:color w:val="000000"/>
        </w:rPr>
        <w:t>çã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rio-financeira da Secretaria;</w:t>
      </w:r>
    </w:p>
    <w:p w14:paraId="08032D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elaborar e preparar todas as informa</w:t>
      </w:r>
      <w:r>
        <w:rPr>
          <w:rFonts w:ascii="Times New Roman" w:hAnsi="Times New Roman" w:cs="Times New Roman"/>
          <w:color w:val="000000"/>
        </w:rPr>
        <w:t>çõ</w:t>
      </w:r>
      <w:r>
        <w:rPr>
          <w:rFonts w:ascii="Helvetica" w:hAnsi="Helvetica" w:cs="Helvetica"/>
          <w:color w:val="000000"/>
        </w:rPr>
        <w:t xml:space="preserve">es e processos relacionados </w:t>
      </w:r>
      <w:r>
        <w:rPr>
          <w:rFonts w:ascii="Times New Roman" w:hAnsi="Times New Roman" w:cs="Times New Roman"/>
          <w:color w:val="000000"/>
        </w:rPr>
        <w:t>à</w:t>
      </w:r>
      <w:r>
        <w:rPr>
          <w:rFonts w:ascii="Helvetica" w:hAnsi="Helvetica" w:cs="Helvetica"/>
          <w:color w:val="000000"/>
        </w:rPr>
        <w:t xml:space="preserve"> quest</w:t>
      </w:r>
      <w:r>
        <w:rPr>
          <w:rFonts w:ascii="Times New Roman" w:hAnsi="Times New Roman" w:cs="Times New Roman"/>
          <w:color w:val="000000"/>
        </w:rPr>
        <w:t>ã</w:t>
      </w:r>
      <w:r>
        <w:rPr>
          <w:rFonts w:ascii="Helvetica" w:hAnsi="Helvetica" w:cs="Helvetica"/>
          <w:color w:val="000000"/>
        </w:rPr>
        <w:t>o or</w:t>
      </w:r>
      <w:r>
        <w:rPr>
          <w:rFonts w:ascii="Times New Roman" w:hAnsi="Times New Roman" w:cs="Times New Roman"/>
          <w:color w:val="000000"/>
        </w:rPr>
        <w:t>ç</w:t>
      </w:r>
      <w:r>
        <w:rPr>
          <w:rFonts w:ascii="Helvetica" w:hAnsi="Helvetica" w:cs="Helvetica"/>
          <w:color w:val="000000"/>
        </w:rPr>
        <w:t>ament</w:t>
      </w:r>
      <w:r>
        <w:rPr>
          <w:rFonts w:ascii="Times New Roman" w:hAnsi="Times New Roman" w:cs="Times New Roman"/>
          <w:color w:val="000000"/>
        </w:rPr>
        <w:t>á</w:t>
      </w:r>
      <w:r>
        <w:rPr>
          <w:rFonts w:ascii="Helvetica" w:hAnsi="Helvetica" w:cs="Helvetica"/>
          <w:color w:val="000000"/>
        </w:rPr>
        <w:t>ria, com vista ao encaminhamento ao Tribunal de Contas do Estado.</w:t>
      </w:r>
    </w:p>
    <w:p w14:paraId="7CE5D24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27 - O Departamento de Apoio Log</w:t>
      </w:r>
      <w:r>
        <w:rPr>
          <w:rFonts w:ascii="Times New Roman" w:hAnsi="Times New Roman" w:cs="Times New Roman"/>
          <w:color w:val="000000"/>
        </w:rPr>
        <w:t>í</w:t>
      </w:r>
      <w:r>
        <w:rPr>
          <w:rFonts w:ascii="Helvetica" w:hAnsi="Helvetica" w:cs="Helvetica"/>
          <w:color w:val="000000"/>
        </w:rPr>
        <w:t>stico tem, al</w:t>
      </w:r>
      <w:r>
        <w:rPr>
          <w:rFonts w:ascii="Times New Roman" w:hAnsi="Times New Roman" w:cs="Times New Roman"/>
          <w:color w:val="000000"/>
        </w:rPr>
        <w:t>é</w:t>
      </w:r>
      <w:r>
        <w:rPr>
          <w:rFonts w:ascii="Helvetica" w:hAnsi="Helvetica" w:cs="Helvetica"/>
          <w:color w:val="000000"/>
        </w:rPr>
        <w:t xml:space="preserve">m de outras compreendidas em sua </w:t>
      </w:r>
      <w:r>
        <w:rPr>
          <w:rFonts w:ascii="Times New Roman" w:hAnsi="Times New Roman" w:cs="Times New Roman"/>
          <w:color w:val="000000"/>
        </w:rPr>
        <w:t>á</w:t>
      </w:r>
      <w:r>
        <w:rPr>
          <w:rFonts w:ascii="Helvetica" w:hAnsi="Helvetica" w:cs="Helvetica"/>
          <w:color w:val="000000"/>
        </w:rPr>
        <w:t>rea de atua</w:t>
      </w:r>
      <w:r>
        <w:rPr>
          <w:rFonts w:ascii="Times New Roman" w:hAnsi="Times New Roman" w:cs="Times New Roman"/>
          <w:color w:val="000000"/>
        </w:rPr>
        <w:t>çã</w:t>
      </w:r>
      <w:r>
        <w:rPr>
          <w:rFonts w:ascii="Helvetica" w:hAnsi="Helvetica" w:cs="Helvetica"/>
          <w:color w:val="000000"/>
        </w:rPr>
        <w:t>o, as seguintes atribui</w:t>
      </w:r>
      <w:r>
        <w:rPr>
          <w:rFonts w:ascii="Times New Roman" w:hAnsi="Times New Roman" w:cs="Times New Roman"/>
          <w:color w:val="000000"/>
        </w:rPr>
        <w:t>çõ</w:t>
      </w:r>
      <w:r>
        <w:rPr>
          <w:rFonts w:ascii="Helvetica" w:hAnsi="Helvetica" w:cs="Helvetica"/>
          <w:color w:val="000000"/>
        </w:rPr>
        <w:t xml:space="preserve">es: </w:t>
      </w:r>
    </w:p>
    <w:p w14:paraId="17C1C9F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planejar, gerenciar, coordenar e executar os servi</w:t>
      </w:r>
      <w:r>
        <w:rPr>
          <w:rFonts w:ascii="Times New Roman" w:hAnsi="Times New Roman" w:cs="Times New Roman"/>
          <w:color w:val="000000"/>
        </w:rPr>
        <w:t>ç</w:t>
      </w:r>
      <w:r>
        <w:rPr>
          <w:rFonts w:ascii="Helvetica" w:hAnsi="Helvetica" w:cs="Helvetica"/>
          <w:color w:val="000000"/>
        </w:rPr>
        <w:t>os de transportes internos motorizados, manuten</w:t>
      </w:r>
      <w:r>
        <w:rPr>
          <w:rFonts w:ascii="Times New Roman" w:hAnsi="Times New Roman" w:cs="Times New Roman"/>
          <w:color w:val="000000"/>
        </w:rPr>
        <w:t>çã</w:t>
      </w:r>
      <w:r>
        <w:rPr>
          <w:rFonts w:ascii="Helvetica" w:hAnsi="Helvetica" w:cs="Helvetica"/>
          <w:color w:val="000000"/>
        </w:rPr>
        <w:t>o e conserva</w:t>
      </w:r>
      <w:r>
        <w:rPr>
          <w:rFonts w:ascii="Times New Roman" w:hAnsi="Times New Roman" w:cs="Times New Roman"/>
          <w:color w:val="000000"/>
        </w:rPr>
        <w:t>çã</w:t>
      </w:r>
      <w:r>
        <w:rPr>
          <w:rFonts w:ascii="Helvetica" w:hAnsi="Helvetica" w:cs="Helvetica"/>
          <w:color w:val="000000"/>
        </w:rPr>
        <w:t>o predial, administra</w:t>
      </w:r>
      <w:r>
        <w:rPr>
          <w:rFonts w:ascii="Times New Roman" w:hAnsi="Times New Roman" w:cs="Times New Roman"/>
          <w:color w:val="000000"/>
        </w:rPr>
        <w:t>çã</w:t>
      </w:r>
      <w:r>
        <w:rPr>
          <w:rFonts w:ascii="Helvetica" w:hAnsi="Helvetica" w:cs="Helvetica"/>
          <w:color w:val="000000"/>
        </w:rPr>
        <w:t>o de patrim</w:t>
      </w:r>
      <w:r>
        <w:rPr>
          <w:rFonts w:ascii="Times New Roman" w:hAnsi="Times New Roman" w:cs="Times New Roman"/>
          <w:color w:val="000000"/>
        </w:rPr>
        <w:t>ô</w:t>
      </w:r>
      <w:r>
        <w:rPr>
          <w:rFonts w:ascii="Helvetica" w:hAnsi="Helvetica" w:cs="Helvetica"/>
          <w:color w:val="000000"/>
        </w:rPr>
        <w:t>nio e materiais, gest</w:t>
      </w:r>
      <w:r>
        <w:rPr>
          <w:rFonts w:ascii="Times New Roman" w:hAnsi="Times New Roman" w:cs="Times New Roman"/>
          <w:color w:val="000000"/>
        </w:rPr>
        <w:t>ã</w:t>
      </w:r>
      <w:r>
        <w:rPr>
          <w:rFonts w:ascii="Helvetica" w:hAnsi="Helvetica" w:cs="Helvetica"/>
          <w:color w:val="000000"/>
        </w:rPr>
        <w:t xml:space="preserve">o documental e outras atividades auxiliares, em apoio </w:t>
      </w:r>
      <w:r>
        <w:rPr>
          <w:rFonts w:ascii="Times New Roman" w:hAnsi="Times New Roman" w:cs="Times New Roman"/>
          <w:color w:val="000000"/>
        </w:rPr>
        <w:t>à</w:t>
      </w:r>
      <w:r>
        <w:rPr>
          <w:rFonts w:ascii="Helvetica" w:hAnsi="Helvetica" w:cs="Helvetica"/>
          <w:color w:val="000000"/>
        </w:rPr>
        <w:t xml:space="preserve">s </w:t>
      </w:r>
      <w:r>
        <w:rPr>
          <w:rFonts w:ascii="Times New Roman" w:hAnsi="Times New Roman" w:cs="Times New Roman"/>
          <w:color w:val="000000"/>
        </w:rPr>
        <w:t>á</w:t>
      </w:r>
      <w:r>
        <w:rPr>
          <w:rFonts w:ascii="Helvetica" w:hAnsi="Helvetica" w:cs="Helvetica"/>
          <w:color w:val="000000"/>
        </w:rPr>
        <w:t>reas t</w:t>
      </w:r>
      <w:r>
        <w:rPr>
          <w:rFonts w:ascii="Times New Roman" w:hAnsi="Times New Roman" w:cs="Times New Roman"/>
          <w:color w:val="000000"/>
        </w:rPr>
        <w:t>é</w:t>
      </w:r>
      <w:r>
        <w:rPr>
          <w:rFonts w:ascii="Helvetica" w:hAnsi="Helvetica" w:cs="Helvetica"/>
          <w:color w:val="000000"/>
        </w:rPr>
        <w:t>cnicas e administrativas da Secretaria;</w:t>
      </w:r>
    </w:p>
    <w:p w14:paraId="006E49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do Centro de Infraestrutura:</w:t>
      </w:r>
    </w:p>
    <w:p w14:paraId="220D1AC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coordenar e administrar as atividades relacionadas </w:t>
      </w:r>
      <w:r>
        <w:rPr>
          <w:rFonts w:ascii="Times New Roman" w:hAnsi="Times New Roman" w:cs="Times New Roman"/>
          <w:color w:val="000000"/>
        </w:rPr>
        <w:t>à</w:t>
      </w:r>
      <w:r>
        <w:rPr>
          <w:rFonts w:ascii="Helvetica" w:hAnsi="Helvetica" w:cs="Helvetica"/>
          <w:color w:val="000000"/>
        </w:rPr>
        <w:t xml:space="preserve"> opera</w:t>
      </w:r>
      <w:r>
        <w:rPr>
          <w:rFonts w:ascii="Times New Roman" w:hAnsi="Times New Roman" w:cs="Times New Roman"/>
          <w:color w:val="000000"/>
        </w:rPr>
        <w:t>çã</w:t>
      </w:r>
      <w:r>
        <w:rPr>
          <w:rFonts w:ascii="Helvetica" w:hAnsi="Helvetica" w:cs="Helvetica"/>
          <w:color w:val="000000"/>
        </w:rPr>
        <w:t>o, manuten</w:t>
      </w:r>
      <w:r>
        <w:rPr>
          <w:rFonts w:ascii="Times New Roman" w:hAnsi="Times New Roman" w:cs="Times New Roman"/>
          <w:color w:val="000000"/>
        </w:rPr>
        <w:t>çã</w:t>
      </w:r>
      <w:r>
        <w:rPr>
          <w:rFonts w:ascii="Helvetica" w:hAnsi="Helvetica" w:cs="Helvetica"/>
          <w:color w:val="000000"/>
        </w:rPr>
        <w:t>o e conserva</w:t>
      </w:r>
      <w:r>
        <w:rPr>
          <w:rFonts w:ascii="Times New Roman" w:hAnsi="Times New Roman" w:cs="Times New Roman"/>
          <w:color w:val="000000"/>
        </w:rPr>
        <w:t>çã</w:t>
      </w:r>
      <w:r>
        <w:rPr>
          <w:rFonts w:ascii="Helvetica" w:hAnsi="Helvetica" w:cs="Helvetica"/>
          <w:color w:val="000000"/>
        </w:rPr>
        <w:t>o dos im</w:t>
      </w:r>
      <w:r>
        <w:rPr>
          <w:rFonts w:ascii="Times New Roman" w:hAnsi="Times New Roman" w:cs="Times New Roman"/>
          <w:color w:val="000000"/>
        </w:rPr>
        <w:t>ó</w:t>
      </w:r>
      <w:r>
        <w:rPr>
          <w:rFonts w:ascii="Helvetica" w:hAnsi="Helvetica" w:cs="Helvetica"/>
          <w:color w:val="000000"/>
        </w:rPr>
        <w:t>veis e bens patrimoniais de uso da Secretaria, em especial quanto a servi</w:t>
      </w:r>
      <w:r>
        <w:rPr>
          <w:rFonts w:ascii="Times New Roman" w:hAnsi="Times New Roman" w:cs="Times New Roman"/>
          <w:color w:val="000000"/>
        </w:rPr>
        <w:t>ç</w:t>
      </w:r>
      <w:r>
        <w:rPr>
          <w:rFonts w:ascii="Helvetica" w:hAnsi="Helvetica" w:cs="Helvetica"/>
          <w:color w:val="000000"/>
        </w:rPr>
        <w:t>os de:</w:t>
      </w:r>
    </w:p>
    <w:p w14:paraId="6BC8650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limpeza e conserva</w:t>
      </w:r>
      <w:r>
        <w:rPr>
          <w:rFonts w:ascii="Times New Roman" w:hAnsi="Times New Roman" w:cs="Times New Roman"/>
          <w:color w:val="000000"/>
        </w:rPr>
        <w:t>çã</w:t>
      </w:r>
      <w:r>
        <w:rPr>
          <w:rFonts w:ascii="Helvetica" w:hAnsi="Helvetica" w:cs="Helvetica"/>
          <w:color w:val="000000"/>
        </w:rPr>
        <w:t>o;</w:t>
      </w:r>
    </w:p>
    <w:p w14:paraId="01D9DA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seguran</w:t>
      </w:r>
      <w:r>
        <w:rPr>
          <w:rFonts w:ascii="Times New Roman" w:hAnsi="Times New Roman" w:cs="Times New Roman"/>
          <w:color w:val="000000"/>
        </w:rPr>
        <w:t>ç</w:t>
      </w:r>
      <w:r>
        <w:rPr>
          <w:rFonts w:ascii="Helvetica" w:hAnsi="Helvetica" w:cs="Helvetica"/>
          <w:color w:val="000000"/>
        </w:rPr>
        <w:t>a e vigilância;</w:t>
      </w:r>
    </w:p>
    <w:p w14:paraId="1DB1DDD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fiscalização de portaria;</w:t>
      </w:r>
    </w:p>
    <w:p w14:paraId="4B977B9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manutenção de elevadores e equipamentos diversos;</w:t>
      </w:r>
    </w:p>
    <w:p w14:paraId="0D6D001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5. telefonia;</w:t>
      </w:r>
    </w:p>
    <w:p w14:paraId="29AA0B1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6. conservação de equipamentos de combate a incêndios e proteção contra descargas atmosféricas;</w:t>
      </w:r>
    </w:p>
    <w:p w14:paraId="7B79224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7. manutenção de jardinagem e paisagismo;</w:t>
      </w:r>
    </w:p>
    <w:p w14:paraId="71263B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8. demais serviços necessários à operação e segurança dos equipamentos e imóveis ocupados pela Pasta;</w:t>
      </w:r>
    </w:p>
    <w:p w14:paraId="62C70D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em relação ao Sistema de Administração dos Transportes Internos Motorizados, as previstas nos artigos 7º a 9º do Decreto nº 9.543, de 1º de março de 1977;</w:t>
      </w:r>
    </w:p>
    <w:p w14:paraId="095619A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por meio do Centro de Gestão Documental:</w:t>
      </w:r>
    </w:p>
    <w:p w14:paraId="47236EA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coordenar e executar os serviços de gestão documental, controlando o encaminhamento e a distribuição de correspondências, processos e documentos em geral, em apoio às áreas técnicas e administrativas da Secretaria;</w:t>
      </w:r>
    </w:p>
    <w:p w14:paraId="35595CC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colaborar com a Comissão de Avaliação de Documentos e Acesso – CADA e o Serviço de Informações ao Cidadão – SIC no desempenho de suas funções;</w:t>
      </w:r>
    </w:p>
    <w:p w14:paraId="4049232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receber, protocolar, autuar, classificar e registrar processos e papéis;</w:t>
      </w:r>
    </w:p>
    <w:p w14:paraId="50D62F0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proceder à juntada de requerimentos ou papéis em processos, providenciando a destinação dos mesmos;</w:t>
      </w:r>
    </w:p>
    <w:p w14:paraId="43D6677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zelar pela conservação e manutenção dos processos inativos e equipamentos sob a sua guarda;</w:t>
      </w:r>
    </w:p>
    <w:p w14:paraId="134D52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controlar o protocolo da documentação referente ao Tribunal de Contas do Estado e a outros órgãos de controle e providenciar o encaminhamento às áreas respectivas;</w:t>
      </w:r>
    </w:p>
    <w:p w14:paraId="18525B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por meio do Centro de Administração Patrimonial e de Material:</w:t>
      </w:r>
    </w:p>
    <w:p w14:paraId="2A94AF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gerenciar, coordenar e executar os serviços de cadastramento, administração, manutenção e conservação do patrimônio mobiliário da Secretaria; </w:t>
      </w:r>
    </w:p>
    <w:p w14:paraId="25265A4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elaborar, manter, controlar e administrar os estoques de materiais de uso da Secretaria;</w:t>
      </w:r>
    </w:p>
    <w:p w14:paraId="4B61F1E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analisar a composição dos estoques com o objetivo de verificar sua correspondência às necessidades efetivas da Pasta, fixando níveis de estoque mínimo, máximo e oportunidade de aquisição de materiais;</w:t>
      </w:r>
    </w:p>
    <w:p w14:paraId="078996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elaborar:</w:t>
      </w:r>
    </w:p>
    <w:p w14:paraId="444FB7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pedidos de compras para formação ou reposição de estoque;</w:t>
      </w:r>
    </w:p>
    <w:p w14:paraId="413292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levantamento estatístico do consumo anual para orientar a elaboração do orçamento;</w:t>
      </w:r>
    </w:p>
    <w:p w14:paraId="4C3227E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relação de materiais considerados excedentes ou em desuso, de acordo com legislação específica;</w:t>
      </w:r>
    </w:p>
    <w:p w14:paraId="3B31AB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controlar o atendimento, pelos fornecedores, das encomendas efetuadas;</w:t>
      </w:r>
    </w:p>
    <w:p w14:paraId="7B7CCFC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comunicar à unidade responsável pela aquisição e à unidade requisitante os atrasos e outras irregularidades cometidas pelos fornecedores;</w:t>
      </w:r>
    </w:p>
    <w:p w14:paraId="7E3C7B0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receber, conferir, guardar e distribuir os materiais adquiridos; </w:t>
      </w:r>
    </w:p>
    <w:p w14:paraId="7149BF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h) realizar e manter atualizados balancetes mensais e inventários físicos e de valor do material estocado;</w:t>
      </w:r>
    </w:p>
    <w:p w14:paraId="35539F1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preparar e instruir os expedientes referentes à aquisição de materiais e bens permanentes e à prestação de serviços, no âmbito de sua competência, em obediência à legislação vigente.</w:t>
      </w:r>
    </w:p>
    <w:p w14:paraId="640BFD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28 - O Departamento de Recursos Humanos tem, além de outras compreendidas em sua área de atuação, as seguintes atribuições:</w:t>
      </w:r>
    </w:p>
    <w:p w14:paraId="3AFC28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por meio de seu Corpo Técnico:</w:t>
      </w:r>
    </w:p>
    <w:p w14:paraId="769B19E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planejar, gerenciar, coordenar e executar as atividades inerentes à gestão de pessoas no âmbito da Secretaria; </w:t>
      </w:r>
    </w:p>
    <w:p w14:paraId="373C9B9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as previstas nos artigos 4º, 5º, incisos I a V, 6º, incisos I a X, e 7º a 10 do Decreto nº 52.833, de 24 de março de 2008;</w:t>
      </w:r>
    </w:p>
    <w:p w14:paraId="2B28C0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por meio do Centro de Cadastro, Frequência e Expediente de Pessoal, as previstas nos artigos 5º, inciso VI, 6º, inciso XI, 11 e 14 a 19 do Decreto nº 52.833, de 24 de março de 2008;</w:t>
      </w:r>
    </w:p>
    <w:p w14:paraId="556BCD2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por meio do Centro de Atendimento ao Servidor:</w:t>
      </w:r>
    </w:p>
    <w:p w14:paraId="23AA0E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prestar orientações aos servidores públicos da Secretaria a respeito de seus deveres e direitos;</w:t>
      </w:r>
    </w:p>
    <w:p w14:paraId="4E022E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receber pedidos de informações e efetuar esclarecimentos relacionados à vida funcional aos servidores da Pasta;</w:t>
      </w:r>
    </w:p>
    <w:p w14:paraId="44B670C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manter os servidores informados a respeito do cumprimento de exigências legais e de oportunidades de formação e desenvolvimento profissional;</w:t>
      </w:r>
    </w:p>
    <w:p w14:paraId="261135F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receber as demandas e gerir conflitos de pessoal, localizados e coletivos.</w:t>
      </w:r>
    </w:p>
    <w:p w14:paraId="7D5137D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SEÇÃO IV</w:t>
      </w:r>
    </w:p>
    <w:p w14:paraId="2FD8733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Assistências Técnicas e dos Corpos Técnicos</w:t>
      </w:r>
    </w:p>
    <w:p w14:paraId="1DC9210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29 - As Assistências Técnicas e os Corpos Técnicos têm, em suas respectivas áreas de atuação, as seguintes atribuições comuns:</w:t>
      </w:r>
    </w:p>
    <w:p w14:paraId="4805FDA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assistir o dirigente da unidade no desempenho de suas atribuições;</w:t>
      </w:r>
    </w:p>
    <w:p w14:paraId="28E0311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elaborar, acompanhar e avaliar programas e projetos referentes à área de atuação da unidade;</w:t>
      </w:r>
    </w:p>
    <w:p w14:paraId="3BC898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elaborar e implantar sistema de acompanhamento e controle das atividades desenvolvidas;</w:t>
      </w:r>
    </w:p>
    <w:p w14:paraId="19A068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produzir informações gerenciais para subsidiar as decisões do dirigente da unidade;</w:t>
      </w:r>
    </w:p>
    <w:p w14:paraId="39CF7EB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promover a integração entre as atividades e os projetos;</w:t>
      </w:r>
    </w:p>
    <w:p w14:paraId="683CF34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 - propor a elaboração de projetos, normas e manuais de procedimentos, orientando o desenvolvimento desses trabalhos, quando for o caso, com vista à sua coerência e padronização;</w:t>
      </w:r>
    </w:p>
    <w:p w14:paraId="054E62A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VII - realizar estudos, elaborar relatórios e emitir pareceres sobre assuntos relativos à sua área de atuação;</w:t>
      </w:r>
    </w:p>
    <w:p w14:paraId="2B2B9BC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VIII - controlar e acompanhar atividades decorrentes de convênios, contratos, acordos e ajustes. </w:t>
      </w:r>
    </w:p>
    <w:p w14:paraId="4303E5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 </w:t>
      </w:r>
    </w:p>
    <w:p w14:paraId="07875E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Dos Núcleos de Apoio Administrativo e das Células de Apoio Administrativo</w:t>
      </w:r>
    </w:p>
    <w:p w14:paraId="6F3D4A2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30 - Os Núcleos de Apoio Administrativo e as Células de Apoio Administrativo têm, em suas respectivas áreas de atuação, as seguintes atribuições: </w:t>
      </w:r>
    </w:p>
    <w:p w14:paraId="1D5328A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receber, registrar, distribuir e expedir papéis e processos; </w:t>
      </w:r>
    </w:p>
    <w:p w14:paraId="1A4BE1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realizar os trabalhos de preparo de expediente; </w:t>
      </w:r>
    </w:p>
    <w:p w14:paraId="6C25C3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manter registros sobre frequência e férias dos servidores; </w:t>
      </w:r>
    </w:p>
    <w:p w14:paraId="7FC5AB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 prever, requisitar, guardar e distribuir o material de consumo; </w:t>
      </w:r>
    </w:p>
    <w:p w14:paraId="5D5D5E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proceder ao registro do material permanente e comunicar à unidade competente a sua movimentação; </w:t>
      </w:r>
    </w:p>
    <w:p w14:paraId="6206B08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VI - desenvolver outras atividades características de apoio administrativo. </w:t>
      </w:r>
    </w:p>
    <w:p w14:paraId="35AFDB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CAPÍTULO VI </w:t>
      </w:r>
    </w:p>
    <w:p w14:paraId="368691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Das Competências </w:t>
      </w:r>
    </w:p>
    <w:p w14:paraId="637F4D1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 </w:t>
      </w:r>
    </w:p>
    <w:p w14:paraId="25BC78F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Secretário de Desenvolvimento Regional </w:t>
      </w:r>
    </w:p>
    <w:p w14:paraId="4A7881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31 - O Secretário de Desenvolvimento Regional, além de outras que lhe forem conferidas por lei ou decreto, tem as seguintes competências: </w:t>
      </w:r>
    </w:p>
    <w:p w14:paraId="0C08393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ao Governador e ao próprio cargo: </w:t>
      </w:r>
    </w:p>
    <w:p w14:paraId="32869CD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propor a política e as diretrizes a serem adotadas pela Secretaria;  </w:t>
      </w:r>
    </w:p>
    <w:p w14:paraId="713B92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assistir o Governador no desempenho de suas funões relacionadas às atividades da Secretaria; </w:t>
      </w:r>
    </w:p>
    <w:p w14:paraId="157549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submeter à apreciação do Governador, observadas as disposições do Decreto nº 51.704, de 26 de março de 2007: </w:t>
      </w:r>
    </w:p>
    <w:p w14:paraId="4F8B451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projetos de leis ou de decretos que versem sobre matéria pertinente à área de atuação da Secretaria; </w:t>
      </w:r>
    </w:p>
    <w:p w14:paraId="2CE5EC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assuntos de unidades subordinadas ou de entidades vinculadas à Secretaria; </w:t>
      </w:r>
    </w:p>
    <w:p w14:paraId="0BA07BF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manifestar-se sobre assuntos que devam ser submetidos ao Governador; </w:t>
      </w:r>
    </w:p>
    <w:p w14:paraId="26C176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referendar os atos do Governador relativos à área de atuação da Secretaria; </w:t>
      </w:r>
    </w:p>
    <w:p w14:paraId="66DD5B9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comparecer perante a Assembleia Legislativa do Estado ou suas comissões especiais para prestar esclarecimentos, espontaneamente ou quando regularmente convocado; </w:t>
      </w:r>
    </w:p>
    <w:p w14:paraId="551002B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g) providenciar, observada a legislação em vigor, a instrução dos expedientes relativos a requerimentos e indicações sobre matéria pertinente à Secretaria, dirigidos ao Governador pela Assembleia Legislativa do Estado; </w:t>
      </w:r>
    </w:p>
    <w:p w14:paraId="6244927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às atividades gerais da Secretaria: </w:t>
      </w:r>
    </w:p>
    <w:p w14:paraId="7BB4190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administrar e responder pela execução dos planos, programas, projetos e ações da Secretaria, de acordo com a política e as diretrizes fixadas pelo Governador; </w:t>
      </w:r>
    </w:p>
    <w:p w14:paraId="4731F3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cumprir e fazer cumprir as leis, os regulamentos e as decisões das autoridades superiores; </w:t>
      </w:r>
    </w:p>
    <w:p w14:paraId="6259040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expedir: </w:t>
      </w:r>
    </w:p>
    <w:p w14:paraId="0BFC1C9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atos e instruções para a boa execução dos preceitos da Constituição do Estado, das leis e dos regulamentos, no âmbito da Secretaria; </w:t>
      </w:r>
    </w:p>
    <w:p w14:paraId="61E0BD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as determinações necessárias à manutenção da regularidade dos serviços; </w:t>
      </w:r>
    </w:p>
    <w:p w14:paraId="05E49E0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decidir sobre: </w:t>
      </w:r>
    </w:p>
    <w:p w14:paraId="2E8F183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as proposições encaminhadas pelos dirigentes das unidades subordinadas e das entidades vinculadas à Secretaria; </w:t>
      </w:r>
    </w:p>
    <w:p w14:paraId="42A1774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os pedidos formulados em grau de recurso; </w:t>
      </w:r>
    </w:p>
    <w:p w14:paraId="4769FB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avocar ou delegar atribuições e competências, por ato expresso, observada a legislação vigente; </w:t>
      </w:r>
    </w:p>
    <w:p w14:paraId="47F23C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praticar todo e qualquer ato ou exercer quaisquer das atribuições ou competências das unidades, das autoridades ou dos servidores subordinados; </w:t>
      </w:r>
    </w:p>
    <w:p w14:paraId="33038F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designar: </w:t>
      </w:r>
    </w:p>
    <w:p w14:paraId="2AB3BC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os responsáveis pelas Subsecretarias;  </w:t>
      </w:r>
    </w:p>
    <w:p w14:paraId="4C60B2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os responsáveis por outras unidades da Pasta que não tenham cargos ou funções de serviço público correspondentes; </w:t>
      </w:r>
    </w:p>
    <w:p w14:paraId="34A58C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criar grupos de trabalho e comissões não permanentes; </w:t>
      </w:r>
    </w:p>
    <w:p w14:paraId="4E1DBA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estimular o desenvolvimento profissional de servidores da Secretaria; </w:t>
      </w:r>
    </w:p>
    <w:p w14:paraId="6592E5A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autorizar: </w:t>
      </w:r>
    </w:p>
    <w:p w14:paraId="4F80A8C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entrevistas de servidores da Secretaria à imprensa em geral sobre assuntos da Pasta; </w:t>
      </w:r>
    </w:p>
    <w:p w14:paraId="15D6EE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divulgação de assuntos da Secretaria, quando não tornados públicos, em congressos, palestras, debates, painéis e outros meios;</w:t>
      </w:r>
    </w:p>
    <w:p w14:paraId="719002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k) apresentar relatório anual das atividades da Secretaria; </w:t>
      </w:r>
    </w:p>
    <w:p w14:paraId="3CC827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l) aprovar os planos, programas, projetos e ações das entidades vinculadas à Secretaria, em cumprimento às políticas básicas do Governo; </w:t>
      </w:r>
    </w:p>
    <w:p w14:paraId="65A6CA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ao Sistema de Administração de Pessoal, as previstas nos artigos 23 e 39 do Decreto nº 52.833, de 24 de março de 2008; </w:t>
      </w:r>
    </w:p>
    <w:p w14:paraId="4AA502E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IV – em relação aos Sistemas de Administração Financeira e Orçamentária, as previstas no artigo 12 do Decreto-Lei nº 233, de 28 de abril de 1970; </w:t>
      </w:r>
    </w:p>
    <w:p w14:paraId="376CD9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em relação ao Sistema de Administração dos Transportes Internos Motorizados, as previstas no artigo 14 do Decreto nº 9.543, de 1º de março de 1977; VI – em relação à administração de material e patrimônio: </w:t>
      </w:r>
    </w:p>
    <w:p w14:paraId="65EC08F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w:t>
      </w:r>
    </w:p>
    <w:p w14:paraId="2B213C8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nos artigos 1º, 2º, 3º e 5º do Decreto nº 31.138, de 9 de janeiro de 1990, alterado pelos Decretos nº 33.701, de 22 de agosto de 1991, nº 34.544, de 14 de janeiro de 1992, e nº 37.410, de 9 de setembro de 1993;  </w:t>
      </w:r>
    </w:p>
    <w:p w14:paraId="351CF65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no artigo 3º do Decreto nº 47.297, de 6 de novembro de 2002 </w:t>
      </w:r>
      <w:hyperlink r:id="rId4" w:history="1">
        <w:r>
          <w:rPr>
            <w:rFonts w:ascii="Helv" w:hAnsi="Helv" w:cs="Helv"/>
            <w:color w:val="0000FF"/>
            <w:sz w:val="20"/>
            <w:szCs w:val="20"/>
          </w:rPr>
          <w:t>Notes Link</w:t>
        </w:r>
      </w:hyperlink>
      <w:r>
        <w:rPr>
          <w:rFonts w:ascii="Helvetica" w:hAnsi="Helvetica" w:cs="Helvetica"/>
          <w:color w:val="000000"/>
        </w:rPr>
        <w:t xml:space="preserve"> </w:t>
      </w:r>
    </w:p>
    <w:p w14:paraId="332350E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autorizar: </w:t>
      </w:r>
    </w:p>
    <w:p w14:paraId="6CE2A97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 transferência de bens, exceto imóveis, mesmo para outras Secretarias de Estado; </w:t>
      </w:r>
    </w:p>
    <w:p w14:paraId="4E8B4ED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 recebimento de doações de bens móveis e serviços, sem encargos; 3. a locação de imóveis; </w:t>
      </w:r>
    </w:p>
    <w:p w14:paraId="515D1C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decidir sobre a utilização de próprios do Estado. </w:t>
      </w:r>
    </w:p>
    <w:p w14:paraId="39CC12C4" w14:textId="77777777" w:rsidR="00CB2D0D" w:rsidRDefault="00CB2D0D" w:rsidP="00CB2D0D">
      <w:pPr>
        <w:autoSpaceDE w:val="0"/>
        <w:autoSpaceDN w:val="0"/>
        <w:adjustRightInd w:val="0"/>
        <w:spacing w:before="120" w:afterLines="0" w:after="120"/>
        <w:rPr>
          <w:rFonts w:ascii="Helvetica" w:hAnsi="Helvetica" w:cs="Helvetica"/>
          <w:color w:val="008000"/>
        </w:rPr>
      </w:pPr>
      <w:r>
        <w:rPr>
          <w:rFonts w:ascii="Helvetica" w:hAnsi="Helvetica" w:cs="Helvetica"/>
          <w:color w:val="008000"/>
        </w:rPr>
        <w:t>Artigo 32 - Ao Secret</w:t>
      </w:r>
      <w:r>
        <w:rPr>
          <w:rFonts w:ascii="Calibri" w:hAnsi="Calibri" w:cs="Calibri"/>
          <w:color w:val="008000"/>
        </w:rPr>
        <w:t>á</w:t>
      </w:r>
      <w:r>
        <w:rPr>
          <w:rFonts w:ascii="Helvetica" w:hAnsi="Helvetica" w:cs="Helvetica"/>
          <w:color w:val="008000"/>
        </w:rPr>
        <w:t>rio de Desenvolvimento Regional compete, em n</w:t>
      </w:r>
      <w:r>
        <w:rPr>
          <w:rFonts w:ascii="Calibri" w:hAnsi="Calibri" w:cs="Calibri"/>
          <w:color w:val="008000"/>
        </w:rPr>
        <w:t>í</w:t>
      </w:r>
      <w:r>
        <w:rPr>
          <w:rFonts w:ascii="Helvetica" w:hAnsi="Helvetica" w:cs="Helvetica"/>
          <w:color w:val="008000"/>
        </w:rPr>
        <w:t>vel central, aprovar rela</w:t>
      </w:r>
      <w:r>
        <w:rPr>
          <w:rFonts w:ascii="Calibri" w:hAnsi="Calibri" w:cs="Calibri"/>
          <w:color w:val="008000"/>
        </w:rPr>
        <w:t>çã</w:t>
      </w:r>
      <w:r>
        <w:rPr>
          <w:rFonts w:ascii="Helvetica" w:hAnsi="Helvetica" w:cs="Helvetica"/>
          <w:color w:val="008000"/>
        </w:rPr>
        <w:t>o de convenentes, com indica</w:t>
      </w:r>
      <w:r>
        <w:rPr>
          <w:rFonts w:ascii="Calibri" w:hAnsi="Calibri" w:cs="Calibri"/>
          <w:color w:val="008000"/>
        </w:rPr>
        <w:t>çã</w:t>
      </w:r>
      <w:r>
        <w:rPr>
          <w:rFonts w:ascii="Helvetica" w:hAnsi="Helvetica" w:cs="Helvetica"/>
          <w:color w:val="008000"/>
        </w:rPr>
        <w:t>o de objeto e valor, mediante despacho a ser publicado no Di</w:t>
      </w:r>
      <w:r>
        <w:rPr>
          <w:rFonts w:ascii="Calibri" w:hAnsi="Calibri" w:cs="Calibri"/>
          <w:color w:val="008000"/>
        </w:rPr>
        <w:t>á</w:t>
      </w:r>
      <w:r>
        <w:rPr>
          <w:rFonts w:ascii="Helvetica" w:hAnsi="Helvetica" w:cs="Helvetica"/>
          <w:color w:val="008000"/>
        </w:rPr>
        <w:t>rio Oficial do Estado, de conv</w:t>
      </w:r>
      <w:r>
        <w:rPr>
          <w:rFonts w:ascii="Calibri" w:hAnsi="Calibri" w:cs="Calibri"/>
          <w:color w:val="008000"/>
        </w:rPr>
        <w:t>ê</w:t>
      </w:r>
      <w:r>
        <w:rPr>
          <w:rFonts w:ascii="Helvetica" w:hAnsi="Helvetica" w:cs="Helvetica"/>
          <w:color w:val="008000"/>
        </w:rPr>
        <w:t>nios cuja celebra</w:t>
      </w:r>
      <w:r>
        <w:rPr>
          <w:rFonts w:ascii="Calibri" w:hAnsi="Calibri" w:cs="Calibri"/>
          <w:color w:val="008000"/>
        </w:rPr>
        <w:t>çã</w:t>
      </w:r>
      <w:r>
        <w:rPr>
          <w:rFonts w:ascii="Helvetica" w:hAnsi="Helvetica" w:cs="Helvetica"/>
          <w:color w:val="008000"/>
        </w:rPr>
        <w:t>o tenha sido autorizada por decretos com modelos padronizados constantes de seus anexos e que exijam ou n</w:t>
      </w:r>
      <w:r>
        <w:rPr>
          <w:rFonts w:ascii="Calibri" w:hAnsi="Calibri" w:cs="Calibri"/>
          <w:color w:val="008000"/>
        </w:rPr>
        <w:t>ã</w:t>
      </w:r>
      <w:r>
        <w:rPr>
          <w:rFonts w:ascii="Helvetica" w:hAnsi="Helvetica" w:cs="Helvetica"/>
          <w:color w:val="008000"/>
        </w:rPr>
        <w:t>o pr</w:t>
      </w:r>
      <w:r>
        <w:rPr>
          <w:rFonts w:ascii="Calibri" w:hAnsi="Calibri" w:cs="Calibri"/>
          <w:color w:val="008000"/>
        </w:rPr>
        <w:t>é</w:t>
      </w:r>
      <w:r>
        <w:rPr>
          <w:rFonts w:ascii="Helvetica" w:hAnsi="Helvetica" w:cs="Helvetica"/>
          <w:color w:val="008000"/>
        </w:rPr>
        <w:t>via aprova</w:t>
      </w:r>
      <w:r>
        <w:rPr>
          <w:rFonts w:ascii="Calibri" w:hAnsi="Calibri" w:cs="Calibri"/>
          <w:color w:val="008000"/>
        </w:rPr>
        <w:t>çã</w:t>
      </w:r>
      <w:r>
        <w:rPr>
          <w:rFonts w:ascii="Helvetica" w:hAnsi="Helvetica" w:cs="Helvetica"/>
          <w:color w:val="008000"/>
        </w:rPr>
        <w:t xml:space="preserve">o governamental. </w:t>
      </w:r>
    </w:p>
    <w:p w14:paraId="3AA1DA79" w14:textId="64F8CCA2" w:rsidR="00CB2D0D" w:rsidRDefault="00CB2D0D" w:rsidP="00CB2D0D">
      <w:pPr>
        <w:autoSpaceDE w:val="0"/>
        <w:autoSpaceDN w:val="0"/>
        <w:adjustRightInd w:val="0"/>
        <w:spacing w:beforeLines="60" w:before="144" w:after="144"/>
        <w:rPr>
          <w:rFonts w:ascii="Helvetica" w:hAnsi="Helvetica" w:cs="Helvetica"/>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66.855, de 15 de junho de 2022</w:t>
      </w:r>
    </w:p>
    <w:p w14:paraId="371B8429" w14:textId="6B5F1B29"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II </w:t>
      </w:r>
    </w:p>
    <w:p w14:paraId="35A9FC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Secretário Adjunto </w:t>
      </w:r>
    </w:p>
    <w:p w14:paraId="554797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33 – O Secretário Adjunto, além de outras que lhe forem conferidas por lei ou decreto, tem, em sua área de atuação, as seguintes competências:</w:t>
      </w:r>
    </w:p>
    <w:p w14:paraId="367EB44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responder pelo expediente da Secretaria, nos impedimentos legais e temporários, bem como ocasionais, do Titular da Pasta; </w:t>
      </w:r>
    </w:p>
    <w:p w14:paraId="35D693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representar o Secretário junto a autoridades e órgãos; </w:t>
      </w:r>
    </w:p>
    <w:p w14:paraId="03EA7C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assessorar o Secretário no desempenho de suas funções; </w:t>
      </w:r>
    </w:p>
    <w:p w14:paraId="55A9B6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IV – exercer a coordenação do relacionamento entre o Secretário e os dirigentes das unidades da Pasta e das entidades a ela vinculadas, acompanhando o desenvolvimento dos programas e projetos; </w:t>
      </w:r>
    </w:p>
    <w:p w14:paraId="6ADA10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coordenar, supervisionar e orientar as atividades das áreas técnicas da Secretaria. </w:t>
      </w:r>
    </w:p>
    <w:p w14:paraId="4ABEEAD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III </w:t>
      </w:r>
    </w:p>
    <w:p w14:paraId="1943BE8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Do Chefe de Gabinete</w:t>
      </w:r>
    </w:p>
    <w:p w14:paraId="56F110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Artigo 34 – O Chefe de Gabinete, além de outras que lhe forem conferidas por lei ou decreto, tem, em sua área de atuação, as seguintes competências: </w:t>
      </w:r>
    </w:p>
    <w:p w14:paraId="790054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1CB788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assessorar o Secretário no desempenho de suas funções; </w:t>
      </w:r>
    </w:p>
    <w:p w14:paraId="47EFE49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propor ao Secretário o programa de trabalho e as alterações que se fizerem necessárias; </w:t>
      </w:r>
    </w:p>
    <w:p w14:paraId="592232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coordenar, orientar e acompanhar as atividades das unidades subordinadas; </w:t>
      </w:r>
    </w:p>
    <w:p w14:paraId="0FFFEAC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baixar normas de funcionamento das unidades subordinadas; </w:t>
      </w:r>
    </w:p>
    <w:p w14:paraId="67DF71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decidir sobre pedidos de certidões e vista de processos; </w:t>
      </w:r>
    </w:p>
    <w:p w14:paraId="02222E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criar comissões não permanentes e grupos de trabalho;</w:t>
      </w:r>
    </w:p>
    <w:p w14:paraId="744F33D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autorizar estágios em unidades subordinadas; </w:t>
      </w:r>
    </w:p>
    <w:p w14:paraId="1D85D41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zelar pelo cumprimento dos prazos fixados para o desenvolvimento dos trabalhos; </w:t>
      </w:r>
    </w:p>
    <w:p w14:paraId="322684A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responder às consultas formuladas por órgãos da Administração Pública sobre assuntos de sua competência; </w:t>
      </w:r>
    </w:p>
    <w:p w14:paraId="0ABB85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solicitar informações a órgãos da Administração Pública; </w:t>
      </w:r>
    </w:p>
    <w:p w14:paraId="56F5F99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em relação ao Sistema de Administração de Pessoal, as previstas nos artigos 29, 30, 31 e 33 do Decreto nº 52.833, de 24 de março de 2008;</w:t>
      </w:r>
    </w:p>
    <w:p w14:paraId="35752A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à administração de material e patrimônio: </w:t>
      </w:r>
    </w:p>
    <w:p w14:paraId="6AECCB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w:t>
      </w:r>
    </w:p>
    <w:p w14:paraId="1953DDC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nos artigos 1º e 2º do Decreto nº 31.138, de 9 de janeiro de 1990, alterados pelo Decreto nº 33.701, de 22 de agosto de 1991, quanto a qualquer modalidade de licitação; </w:t>
      </w:r>
    </w:p>
    <w:p w14:paraId="4170E9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no artigo 3º do Decreto nº 47.297, de 6 de novembro de 2002; </w:t>
      </w:r>
    </w:p>
    <w:p w14:paraId="23B6C56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assinar editais de concorrência; </w:t>
      </w:r>
    </w:p>
    <w:p w14:paraId="35C0922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autorizar: </w:t>
      </w:r>
    </w:p>
    <w:p w14:paraId="37B2EA4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a transferência de bens móveis entre as unidades da estrutura básica da Secretaria; </w:t>
      </w:r>
    </w:p>
    <w:p w14:paraId="65D2B4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mediante ato específico, autoridades subordinadas a requisitarem transporte de material por conta do Estado; </w:t>
      </w:r>
    </w:p>
    <w:p w14:paraId="5F5EE07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3. a locação de imóveis; </w:t>
      </w:r>
    </w:p>
    <w:p w14:paraId="55D6901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decidir sobre a utilização de próprios do Estado; </w:t>
      </w:r>
    </w:p>
    <w:p w14:paraId="2362D8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em relação à tecnologia da informação, indicar o gestor de banco de dados dos sistemas sob sua responsabilidade;</w:t>
      </w:r>
    </w:p>
    <w:p w14:paraId="2218F3B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V - em relação ao Sistema Integrado de Administração Financeira para Estados e Municípios - SIAFEM/SP, no âmbito da Secretaria, normatizar e definir os níveis de acesso, para consultas e registros. </w:t>
      </w:r>
    </w:p>
    <w:p w14:paraId="324B141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Parágrafo único - Ao Chefe de Gabinete compete, ainda, responder pelo expediente da Secretaria nos impedimentos simultâneos, legais e temporários, bem como ocasionais, do Titular da Pasta e do Secretário Adjunto. </w:t>
      </w:r>
    </w:p>
    <w:p w14:paraId="054F8BC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IV </w:t>
      </w:r>
    </w:p>
    <w:p w14:paraId="57B32D8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Responsáveis pelas Subsecretarias </w:t>
      </w:r>
    </w:p>
    <w:p w14:paraId="0FE7AAF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35 - Os responsáveis pelas Subsecretarias, além de outras que lhes forem conferidas por lei ou decreto, têm, em suas respectivas áreas de atuação, as seguintes competências:</w:t>
      </w:r>
    </w:p>
    <w:p w14:paraId="459725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as previstas nos incisos I e IV do artigo 34 deste decreto; </w:t>
      </w:r>
    </w:p>
    <w:p w14:paraId="52852E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em relação ao Sistema de Administração de Pessoal, as previstas nos artigos 29 e 31 do Decreto nº 52.833, de 24 de março 2008.</w:t>
      </w:r>
    </w:p>
    <w:p w14:paraId="5A59CB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36 – Os responsáveis pelas Subsecretarias de Convênios com Municípios e Entidades não Governamentais e de Assuntos Metropolitanos têm, ainda, em suas respectivas áreas de atuação, as seguintes competências: </w:t>
      </w:r>
    </w:p>
    <w:p w14:paraId="41D243C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ao Sistema de Administração de Pessoal, as previstas no artigo 33 do Decreto nº 52.833, de 24 de março de 2008; </w:t>
      </w:r>
    </w:p>
    <w:p w14:paraId="3A7FB34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à administração de material e patrimônio: </w:t>
      </w:r>
    </w:p>
    <w:p w14:paraId="500DF0F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w:t>
      </w:r>
    </w:p>
    <w:p w14:paraId="41E2918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nos artigos 1º e 2º do Decreto nº 31.138, de 9 de janeiro de 1990, alterados pelo Decreto nº 33.701, de 22 de agosto de 1991, que lhe forem delegadas pelo Titular da Pasta na conformidade do disposto no artigo 5º do referido diploma legal, com a redação dada pelo artigo 1º do Decreto nº 37.410, de 9 de setembro de 1993; </w:t>
      </w:r>
    </w:p>
    <w:p w14:paraId="2BF567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no artigo 3º do Decreto nº 47.297, de 6 de novembro de 2002, observado o disposto em seu parágrafo único; </w:t>
      </w:r>
    </w:p>
    <w:p w14:paraId="00A267F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assinar convites e editais de tomada de preços; </w:t>
      </w:r>
    </w:p>
    <w:p w14:paraId="717B448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autorizar, mediante ato específico, autoridades subordinadas a requisitarem transporte de material por conta do Estado. </w:t>
      </w:r>
    </w:p>
    <w:p w14:paraId="2100A1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 </w:t>
      </w:r>
    </w:p>
    <w:p w14:paraId="304806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Coordenadores </w:t>
      </w:r>
    </w:p>
    <w:p w14:paraId="563F779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37 – Os Coordenadores, além de outras que lhes forem conferidas por lei ou decreto, em suas respectivas áreas de atuação, têm as seguintes competências: </w:t>
      </w:r>
    </w:p>
    <w:p w14:paraId="5BDB91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115B7E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nos incisos I, alíneas “c”, “d” e “f” a “j”, e IV do artigo 34 deste decreto; </w:t>
      </w:r>
    </w:p>
    <w:p w14:paraId="7E0EC4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assessorar o responsável pela Subsecretaria no desempenho de suas funções;  </w:t>
      </w:r>
    </w:p>
    <w:p w14:paraId="17A7F52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propor ao responsável pela Subsecretaria programas de trabalho e alterações que se fizerem necessárias; </w:t>
      </w:r>
    </w:p>
    <w:p w14:paraId="2173B6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d) decidir sobre pedidos de vista de processos; </w:t>
      </w:r>
    </w:p>
    <w:p w14:paraId="6F3E58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as previstas nos artigos 29 e 31 do Decreto nº 52.833, de 24 de março de 2008.  </w:t>
      </w:r>
    </w:p>
    <w:p w14:paraId="45D41B4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38 – O Coordenador da Unidade de Administração, da Subsecretaria de Convênios com Municípios e Entidades não Governamentais, tem, ainda, em sua área de atuação, as competências de que trata o artigo 36 deste decreto. </w:t>
      </w:r>
    </w:p>
    <w:p w14:paraId="7526609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VI </w:t>
      </w:r>
    </w:p>
    <w:p w14:paraId="5C550BE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Diretores de Departamento Técnico e dos Diretores de Unidades de Nível Equivalente </w:t>
      </w:r>
    </w:p>
    <w:p w14:paraId="45B65E7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39 – Os Diretores de Departamentos Técnicos e os diretores de unidades de nível equivalente, em suas respectivas áreas de atuação, além de outras que lhes forem conferidas por lei ou decreto, têm as seguintes competências:</w:t>
      </w:r>
    </w:p>
    <w:p w14:paraId="00536C0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1B65009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assistir a autoridade superior no desempenho de suas funções;</w:t>
      </w:r>
    </w:p>
    <w:p w14:paraId="0CD59BB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orientar e acompanhar o andamento das atividades das unidades e dos servidores subordinados; </w:t>
      </w:r>
    </w:p>
    <w:p w14:paraId="79C2CBE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as previstas no artigo 31 do Decreto nº 52.833, de 24 de março de 2008. </w:t>
      </w:r>
    </w:p>
    <w:p w14:paraId="4115981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40 – O Diretor do Departamento de Finanças e Contratos tem, ainda, em sua área de atuação, as seguintes competências: </w:t>
      </w:r>
    </w:p>
    <w:p w14:paraId="74787A4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as de que trata o artigo 36 deste decreto; </w:t>
      </w:r>
    </w:p>
    <w:p w14:paraId="4CF8D4E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gerir o orçamento da Secretaria de Desenvolvimento Regional no Sistema Integrado de Administração Financeira para Estados e Municípios – SIAFEM/SP. </w:t>
      </w:r>
    </w:p>
    <w:p w14:paraId="010CA8B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VII </w:t>
      </w:r>
    </w:p>
    <w:p w14:paraId="5DB1458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Diretores de Centros, dos Diretores de Escritórios Regionais e dos Diretores de Núcleos </w:t>
      </w:r>
    </w:p>
    <w:p w14:paraId="74C6209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41 – Aos Diretores de Centros, aos Diretores de Escritórios Regionais e aos Diretores de Núcleos, em suas respectivas áreas de atuação, além de outras competências que lhes forem conferidas por lei ou decreto, cabe orientar e acompanhar o andamento das atividades das unidades e dos servidores subordinados. </w:t>
      </w:r>
    </w:p>
    <w:p w14:paraId="6FDD3B8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42 – Aos Diretores de Centros e aos Diretores de Escritórios Regionais compete, ainda, em relação ao Sistema de Administração de Pessoal, exercer o previsto no artigo 34 do Decreto nº 52.833, de 24 de março de 2008. </w:t>
      </w:r>
    </w:p>
    <w:p w14:paraId="1540F7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43 – Ao Diretor do Centro de Licitações e Contratos compete, ainda, assinar convites e editais de tomada de preços. </w:t>
      </w:r>
    </w:p>
    <w:p w14:paraId="786DF8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44 - Ao Diretor do Centro de Gestão Documental compete, ainda, expedir certidões de peças de autos arquivados. </w:t>
      </w:r>
    </w:p>
    <w:p w14:paraId="2DEA53A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45 – Ao Diretor do Centro de Administração Patrimonial e de Material compete, ainda: </w:t>
      </w:r>
    </w:p>
    <w:p w14:paraId="1197EDB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 – aprovar a relação de materiais a serem mantidos em estoque e a de materiais a serem adquiridos; </w:t>
      </w:r>
    </w:p>
    <w:p w14:paraId="0C8804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autorizar a baixa de bens móveis no patrimônio. </w:t>
      </w:r>
    </w:p>
    <w:p w14:paraId="591D218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VIII </w:t>
      </w:r>
    </w:p>
    <w:p w14:paraId="4D9D2B6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Dirigentes das Unidades e dos Órgãos dos Sistemas de Administração Geral </w:t>
      </w:r>
    </w:p>
    <w:p w14:paraId="219656E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SUBSEÇÃO I </w:t>
      </w:r>
    </w:p>
    <w:p w14:paraId="1F90788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Sistema de Administração de Pessoal </w:t>
      </w:r>
    </w:p>
    <w:p w14:paraId="046D2E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46 – O Diretor do Departamento de Recursos Humanos, na qualidade de dirigente de órgão setorial do Sistema de Administração de Pessoal, tem as competências previstas nos artigos 36 e 37 do Decreto nº 52.833, de 24 de março de 2008, e alterações posteriores. </w:t>
      </w:r>
    </w:p>
    <w:p w14:paraId="6BA98B8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SUBSEÇÃO II </w:t>
      </w:r>
    </w:p>
    <w:p w14:paraId="625A62B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Dos Sistemas de Administração Financeira e Orçamentária </w:t>
      </w:r>
    </w:p>
    <w:p w14:paraId="408A6B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47 – O Secretário de Desenvolvimento Regional, na qualidade de dirigente de unidade orçamentária, tem as competências previstas no artigo 13 do Decreto-Lei nº 233, de 28 de abril de 1970. </w:t>
      </w:r>
    </w:p>
    <w:p w14:paraId="19520AE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48 - O Chefe de Gabinete, os responsáveis pelas Subsecretarias de Convênios com Municípios e Entidades não Governamentais e de Assuntos Metropolitanos, o Coordenador da Unidade de Administração e o Diretor do Departamento de Finanças e Contratos, na qualidade de dirigentes de unidades de despesa, têm as seguintes competências: </w:t>
      </w:r>
    </w:p>
    <w:p w14:paraId="7B7993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as previstas no artigo 14 do Decreto-Lei nº 233, de 28 de abril de 1970; </w:t>
      </w:r>
    </w:p>
    <w:p w14:paraId="022B66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autorizar: </w:t>
      </w:r>
    </w:p>
    <w:p w14:paraId="560239F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 alteração de contrato, inclusive a prorrogação de prazo; </w:t>
      </w:r>
    </w:p>
    <w:p w14:paraId="2E76F6E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 rescisão administrativa ou amigável de contrato; </w:t>
      </w:r>
    </w:p>
    <w:p w14:paraId="24EAC68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atestar: </w:t>
      </w:r>
    </w:p>
    <w:p w14:paraId="5DCFBF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 realização dos serviços contratados; </w:t>
      </w:r>
    </w:p>
    <w:p w14:paraId="05EEA46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a liquidação de despesa. </w:t>
      </w:r>
    </w:p>
    <w:p w14:paraId="2F255F3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49 – O Diretor do Centro de Orçamento e Finanças tem as competências previstas no artigo 15 do Decreto-Lei nº 233, de 28 de abril de 1970. </w:t>
      </w:r>
    </w:p>
    <w:p w14:paraId="47C3182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SUBSEÇÃO III </w:t>
      </w:r>
    </w:p>
    <w:p w14:paraId="2283439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Do Sistema de Administração dos Transportes Internos Motorizados </w:t>
      </w:r>
    </w:p>
    <w:p w14:paraId="20C528D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50 - O Chefe de Gabinete é o dirigente da frota da Secretaria de Desenvolvimento Regional e tem as competências previstas nos artigos 16 e 18, inciso I, do Decreto nº 9.543, de 1º de março de 1977. </w:t>
      </w:r>
    </w:p>
    <w:p w14:paraId="46BC74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51 - O Diretor do Departamento de Apoio Logístico tem as competências previstas no artigo 18, exceto inciso I, do Decreto nº 9.543, de 1º de março de 1977. </w:t>
      </w:r>
    </w:p>
    <w:p w14:paraId="46DEAA7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Artigo 52 - O Diretor do Centro de Infraestrutura, os Diretores dos Escritórios Regionais e os Diretores de outras unidades que vierem a ser designadas como depositárias de veículos oficiais, em suas respectivas áreas de atuação, têm as competências previstas no artigo 20 do Decreto nº 9.543, de 1º de março de 1977. </w:t>
      </w:r>
    </w:p>
    <w:p w14:paraId="673EBFE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SEÇÃO IX </w:t>
      </w:r>
    </w:p>
    <w:p w14:paraId="6D5489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Das Competências Comuns </w:t>
      </w:r>
    </w:p>
    <w:p w14:paraId="5F1EC2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53 - São competências comuns ao Chefe de Gabinete e aos demais dirigentes de unidades até o nível hierárquico de Divisão Técnica, em suas respectivas áreas de atuação: </w:t>
      </w:r>
    </w:p>
    <w:p w14:paraId="3A2B165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em relação às atividades gerais:  </w:t>
      </w:r>
    </w:p>
    <w:p w14:paraId="2204C47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promover o entrosamento das unidades subordinadas, garantindo o desenvolvimento integrado dos trabalhos; </w:t>
      </w:r>
    </w:p>
    <w:p w14:paraId="2BF1362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decidir sobre recursos interpostos contra despacho de autoridade imediatamente subordinada, desde que não esteja esgotada a instância administrativa; </w:t>
      </w:r>
    </w:p>
    <w:p w14:paraId="5FB6A5B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determinar o arquivamento de processos e papéis em que inexistam providências a tomar ou cujos pedidos careçam de fundamento legal; </w:t>
      </w:r>
    </w:p>
    <w:p w14:paraId="7CFF745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avaliar o desempenho das unidades subordinadas e responder pelos resultados alcançados, bem como pela adequação dos custos dos trabalhos executados; </w:t>
      </w:r>
    </w:p>
    <w:p w14:paraId="6F1FA6F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as previstas no artigo 39 do Decreto nº 52.833, de 24 de março de 2008; </w:t>
      </w:r>
    </w:p>
    <w:p w14:paraId="2C553EC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à administração de patrimônio, autorizar a transferência de bens móveis entre as unidades subordinadas. </w:t>
      </w:r>
    </w:p>
    <w:p w14:paraId="5D5530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54 – São competências comuns ao Chefe de Gabinete e aos demais dirigentes de unidades até o nível hierárquico de Serviço, em suas respectivas áreas de atuação: </w:t>
      </w:r>
    </w:p>
    <w:p w14:paraId="2839506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em relação às atividades gerais:</w:t>
      </w:r>
    </w:p>
    <w:p w14:paraId="39CDC34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encaminhar à autoridade superior o programa de trabalho e as alterações que se fizerem necessárias; </w:t>
      </w:r>
    </w:p>
    <w:p w14:paraId="25C84D9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cumprir e fazer cumprir as leis, os decretos, os regulamentos, as decisões, os prazos para desenvolvimento dos trabalhos e as ordens das autoridades superiores; </w:t>
      </w:r>
    </w:p>
    <w:p w14:paraId="1054429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transmitir a seus subordinados as diretrizes a serem adotadas no desenvolvimento dos trabalhos; </w:t>
      </w:r>
    </w:p>
    <w:p w14:paraId="0B8B53F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contribuir para o desenvolvimento integrado dos trabalhos; </w:t>
      </w:r>
    </w:p>
    <w:p w14:paraId="7B207AD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dar ciência imediata ao superior hierárquico das irregularidades administrativas de maior gravidade, mencionando as providências tomadas e propondo as que não lhes são afetas; </w:t>
      </w:r>
    </w:p>
    <w:p w14:paraId="2815D4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manter seus superiores imediatos permanentemente informados sobre o andamento das atividades das unidades ou dos servidores subordinados;</w:t>
      </w:r>
    </w:p>
    <w:p w14:paraId="6882AA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adotar ou sugerir, conforme o caso, medidas objetivando: </w:t>
      </w:r>
    </w:p>
    <w:p w14:paraId="77D28D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o aprimoramento de suas áreas; </w:t>
      </w:r>
    </w:p>
    <w:p w14:paraId="63957FA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2. a simplificação de procedimentos e a agilização do processo decisório relativamente a assuntos que tramitem em suas unidades;</w:t>
      </w:r>
    </w:p>
    <w:p w14:paraId="79500A3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zelar: </w:t>
      </w:r>
    </w:p>
    <w:p w14:paraId="0EA45E7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pela regularidade dos serviços, expedindo as necessárias determinações ou representando às autoridades superiores, conforme o caso;</w:t>
      </w:r>
    </w:p>
    <w:p w14:paraId="52C97C9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pelo ambiente propício ao desenvolvimento dos trabalhos; </w:t>
      </w:r>
    </w:p>
    <w:p w14:paraId="16BE440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providenciar a instrução de processos e expedientes que devam ser submetidos à consideração superior, manifestando-se, conclusivamente, a respeito da matéria; </w:t>
      </w:r>
    </w:p>
    <w:p w14:paraId="1C45058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j) indicar seus substitutos, obedecidos os requisitos de qualificação inerentes ao cargo, função-atividade ou função de serviço público; </w:t>
      </w:r>
    </w:p>
    <w:p w14:paraId="1EF1FA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k) apresentar relatórios sobre os serviços executados; </w:t>
      </w:r>
    </w:p>
    <w:p w14:paraId="441D9D7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l) praticar todo e qualquer ato ou exercer quaisquer das atribuições ou competências das unidades, das autoridades ou dos servidores subordinados; </w:t>
      </w:r>
    </w:p>
    <w:p w14:paraId="3F2ED17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m) avocar, de modo geral ou em casos especiais, atribuições ou competências das unidades, das autoridades ou dos servidores subordinados; </w:t>
      </w:r>
    </w:p>
    <w:p w14:paraId="0226D06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em relação ao Sistema de Administração de Pessoal: </w:t>
      </w:r>
    </w:p>
    <w:p w14:paraId="261495F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as previstas no artigo 38 do Decreto nº 52.833, de 24 de março de 2008; </w:t>
      </w:r>
    </w:p>
    <w:p w14:paraId="7EC918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responder pelos resultados da equipe de trabalho; </w:t>
      </w:r>
    </w:p>
    <w:p w14:paraId="03C51C7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 garantir a integração dos servidores ingressantes na equipe de trabalho; </w:t>
      </w:r>
    </w:p>
    <w:p w14:paraId="3BE2A7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d) promover a colaboração e a gestão do conhecimento no desenvolvimento dos trabalhos no âmbito da unidade e em parceria com outras unidades da Pasta e de outros órgãos e entidades estaduais; </w:t>
      </w:r>
    </w:p>
    <w:p w14:paraId="0139F2A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e) contribuir para o desenvolvimento profissional dos servidores subordinados, garantindo sua capacitação continuada; </w:t>
      </w:r>
    </w:p>
    <w:p w14:paraId="271F69F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f) fornecer “feedback” constante aos servidores subordinados, buscando aperfeiçoar sua atuação; </w:t>
      </w:r>
    </w:p>
    <w:p w14:paraId="7B309BB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g) desenvolver ações voltadas à promoção da saúde ocupacional e qualidade de vida do servidor; </w:t>
      </w:r>
    </w:p>
    <w:p w14:paraId="12D1C9C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h) realizar, periodicamente, o planejamento da força de trabalho, visando o melhor aproveitamento dos recursos humanos e o alcance dos resultados estabelecidos para a unidade; </w:t>
      </w:r>
    </w:p>
    <w:p w14:paraId="1536ABE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em relação à administração de material e patrimônio: </w:t>
      </w:r>
    </w:p>
    <w:p w14:paraId="6D6D001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requisitar material permanente ou de consumo; </w:t>
      </w:r>
    </w:p>
    <w:p w14:paraId="09A8C63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zelar pelo uso adequado e conservação dos equipamentos e materiais e pela economia do material de consumo. </w:t>
      </w:r>
    </w:p>
    <w:p w14:paraId="2AC9532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55 – As competências previstas neste capítulo, quando coincidentes, serão exercidas, de preferência, pelas autoridades de menor nível hierárquico. </w:t>
      </w:r>
    </w:p>
    <w:p w14:paraId="0887958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CAPÍTULO VII </w:t>
      </w:r>
    </w:p>
    <w:p w14:paraId="547F07E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Dos Órgãos Colegiados </w:t>
      </w:r>
    </w:p>
    <w:p w14:paraId="285FB9F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56 – O Conselho Estadual das Cidades – ConCidades/SP é regido pelo Decreto nº 59.549, de 26 de setembro de 2013, alterado pelo presente decreto e observado o disposto no inciso II do artigo 3º deste diploma legal. </w:t>
      </w:r>
    </w:p>
    <w:p w14:paraId="7B6DC1F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57 – O Comitê Setorial e as Comissões Subsetoriais de Inventário de Bens Móveis e de Estoques são regidos pelo Decreto nº 63.616, de 31 de julho de 2018. </w:t>
      </w:r>
    </w:p>
    <w:p w14:paraId="3CB647D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58 – As Comissões previstas nos incisos V e VI do artigo 4º deste decreto são regidas pela legislação adiante indicada, na seguinte conformidade: </w:t>
      </w:r>
    </w:p>
    <w:p w14:paraId="37EFD94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Comissão de Avaliação de Documentos e Acesso - CADA, Decreto nº 58.052, de 16 de maio de 2012, e, no que couber, pelos Decretos nº 29.838, de 18 de abril de 1989, e nº 48.897, de 27 de agosto de 2004; </w:t>
      </w:r>
    </w:p>
    <w:p w14:paraId="07704E0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Comissão de Ética: </w:t>
      </w:r>
    </w:p>
    <w:p w14:paraId="7A6DD0A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Lei nº 10.294, de 20 de abril de 1999; </w:t>
      </w:r>
    </w:p>
    <w:p w14:paraId="61E9C73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b) Decreto nº 45.040, de 4 de julho de 2000, alterado pelo Decreto nº 46.101, de 14 de setembro de 2001, observado o disposto no parágrafo único deste artigo. </w:t>
      </w:r>
    </w:p>
    <w:p w14:paraId="608D810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Parágrafo único – Na Secretaria de Desenvolvimento Regional, a autoridade competente a que se refere o artigo 2º do Decreto nº 45.040, de 4 de julho de 2000, com a redação dada pelo Decreto nº 46.101, de 14 de setembro de 2001, é o Titular da Pasta. </w:t>
      </w:r>
    </w:p>
    <w:p w14:paraId="2F9C75F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59 – Os Grupos previstos nos artigos 4º, inciso VIII, e 5º, inciso I, deste decreto são regidos pela legislação adiante indicada, na seguinte conformidade: </w:t>
      </w:r>
    </w:p>
    <w:p w14:paraId="2065441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Grupo Setorial de Tecnologia da Informação e Comunicação - GSTIC, Decreto nº 47.836, de 27 de maio de 2003, e, no que couber, pelo Decreto nº 40.656, de 9 de fevereiro de 1996; </w:t>
      </w:r>
    </w:p>
    <w:p w14:paraId="67F2004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Grupo Setorial de Planejamento, Orçamento e Finanças Públicas, Decreto nº 56.149, de 31 de agosto de 2010, observado o disposto no parágrafo único deste artigo. Parágrafo único – Ao responsável pela coordenação do Grupo Setorial de Planejamento, Orçamento e Finanças Públicas compete:</w:t>
      </w:r>
    </w:p>
    <w:p w14:paraId="4A012FB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gerir os trabalhos do Grupo, bem como convocar e dirigir suas sessões;</w:t>
      </w:r>
    </w:p>
    <w:p w14:paraId="2A90080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proferir, além do seu, o voto de desempate, quando for o caso;</w:t>
      </w:r>
    </w:p>
    <w:p w14:paraId="72909CC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submeter as decisões do Grupo à apreciação superior;</w:t>
      </w:r>
    </w:p>
    <w:p w14:paraId="30DB6CE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apresentar, periodicamente, às autoridades superiores, relatórios sobre a execução orçamentária da Secretaria.</w:t>
      </w:r>
    </w:p>
    <w:p w14:paraId="6CED1E3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CAPÍTULO VIII</w:t>
      </w:r>
    </w:p>
    <w:p w14:paraId="5FAC6D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Das Unidades Regidas por Legislação Própria</w:t>
      </w:r>
    </w:p>
    <w:p w14:paraId="74E94C9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60 – As unidades previstas nos artigos 4º, incisos VII e X, deste decreto são regidas pela legislação adiante indicada, na seguinte conformidade:</w:t>
      </w:r>
    </w:p>
    <w:p w14:paraId="352BB96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Ouvidoria:</w:t>
      </w:r>
    </w:p>
    <w:p w14:paraId="6974BD7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Lei nº 10.294, de 20 de abril de 1999, alterada pela Lei nº 12.806, de 1º de fevereiro de 2008;</w:t>
      </w:r>
    </w:p>
    <w:p w14:paraId="3E968E7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b) Decreto nº 60.399, de 29 de abril de 2014, observadas as disposições do Decreto nº 50.656, de 30 de março de 2006, ambos alterados pelo Decreto nº 61.175, de 18 de março de 2015;</w:t>
      </w:r>
    </w:p>
    <w:p w14:paraId="30E584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 – Serviço de Informações ao Cidadão – SIC, Decreto nº 58.052, de 16 de maio de 2012.</w:t>
      </w:r>
    </w:p>
    <w:p w14:paraId="7015AE0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CAPÍTULO IX</w:t>
      </w:r>
    </w:p>
    <w:p w14:paraId="0AC1FC0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Disposições Finais</w:t>
      </w:r>
    </w:p>
    <w:p w14:paraId="4EEDE53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61 - As atribuições e competências previstas neste decreto poderão ser detalhadas mediante resolução do Secretário de Desenvolvimento Regional.</w:t>
      </w:r>
    </w:p>
    <w:p w14:paraId="177F5EE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62 - Os dispositivos do Decreto nº 52.479, de 14 de dezembro de 2007, de instituição do Sistema Integrado de Convênios do Estado de São Paulo, passam a vigorar com a seguinte redação:</w:t>
      </w:r>
    </w:p>
    <w:p w14:paraId="0C696BD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o “caput” do artigo 3º:</w:t>
      </w:r>
    </w:p>
    <w:p w14:paraId="4359C98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3º - A Secretaria de Desenvolvimento Regional é o Órgão Gestor do cadastro a que se refere o artigo 2º deste decreto, incumbindo-lhe seu gerenciamento e manutenção.”; (NR)</w:t>
      </w:r>
    </w:p>
    <w:p w14:paraId="6694238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o artigo 8º: </w:t>
      </w:r>
    </w:p>
    <w:p w14:paraId="5C236DF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8º - Compete à Secretaria de Desenvolvimento Regional o gerenciamento do Sistema Integrado de Convênios.”; (NR) </w:t>
      </w:r>
    </w:p>
    <w:p w14:paraId="563FB0D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III – o artigo 10: </w:t>
      </w:r>
    </w:p>
    <w:p w14:paraId="646F325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10 – O Secretário de Desenvolvimento Regional poderá expedir normas e instruções complementares para a execução deste decreto.”. (NR) </w:t>
      </w:r>
    </w:p>
    <w:p w14:paraId="18EA38F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63 - Os dispositivos do Decreto nº 57.501, de 8 de novembro de 2011, de instituição do Cadastro Estadual de Entidades - CEE, no âmbito do Sistema Integrado de Convênios do Estado de São Paulo, passam a vigorar com a seguinte redação:</w:t>
      </w:r>
    </w:p>
    <w:p w14:paraId="6C978E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o artigo 5º: </w:t>
      </w:r>
    </w:p>
    <w:p w14:paraId="0D5033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5º - O módulo de Cadastro Estadual de Entidades está disponível no Portal de Convênios do Governo do Estado de São Paulo, no sítio eletrônico </w:t>
      </w:r>
      <w:hyperlink r:id="rId5" w:history="1">
        <w:r>
          <w:rPr>
            <w:rFonts w:ascii="Helvetica" w:hAnsi="Helvetica" w:cs="Helvetica"/>
            <w:color w:val="0000FF"/>
            <w:u w:val="single"/>
          </w:rPr>
          <w:t>www.convenios.sp.gov.br,</w:t>
        </w:r>
      </w:hyperlink>
      <w:r>
        <w:rPr>
          <w:rFonts w:ascii="Helvetica" w:hAnsi="Helvetica" w:cs="Helvetica"/>
          <w:color w:val="000000"/>
        </w:rPr>
        <w:t xml:space="preserve"> gerido pela Secretaria de Desenvolvimento Regional."; (NR) </w:t>
      </w:r>
    </w:p>
    <w:p w14:paraId="58D30FD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o artigo 8º: </w:t>
      </w:r>
    </w:p>
    <w:p w14:paraId="3414242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8º - A Secretaria de Desenvolvimento Regional, no âmbito de suas atribuições e competências, colaborará com a Corregedoria Geral da Administração e com os órgãos e entidades da administração direta e indireta do Estado e adotará as medidas necessárias ao cumprimento deste decreto.”. (NR) </w:t>
      </w:r>
    </w:p>
    <w:p w14:paraId="03BC56C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64 – Os dispositivos adiante relacionados do artigo 3º do Decreto nº 59.549, de 26 de setembro de 2013, de criação e organização do Conselho Estadual das Cidades – ConCidades/SP, passam a vigorar com a seguinte redação: </w:t>
      </w:r>
    </w:p>
    <w:p w14:paraId="6B59928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 - da alínea “a” do inciso I, o item 1: </w:t>
      </w:r>
    </w:p>
    <w:p w14:paraId="6657A33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“1. Secretaria de Desenvolvimento Regional, que será seu Presidente;”; (NR) </w:t>
      </w:r>
    </w:p>
    <w:p w14:paraId="4B1CF17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 xml:space="preserve">II – o § 3º: </w:t>
      </w:r>
    </w:p>
    <w:p w14:paraId="3068011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 3º - A Secretaria de Desenvolvimento Regional operacionalizará o processo de indicações junto aos municípios.”. (NR) </w:t>
      </w:r>
    </w:p>
    <w:p w14:paraId="20FF15F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65 – O inciso II do artigo 2º do Decreto nº 61.038, de 1º de janeiro de 2015, passa a vigorar com a seguinte redação: </w:t>
      </w:r>
    </w:p>
    <w:p w14:paraId="74FB790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 o assessoramento e a coordenação da política do Governo e do relacionamento com a Assembleia Legislativa, o Congresso Nacional e os partidos políticos, bem como a promoção da interlocução com outros Estados da Federação e a Administração Federal;”. (NR) </w:t>
      </w:r>
    </w:p>
    <w:p w14:paraId="6E5FE85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Artigo 66 – A Secretaria da Fazenda e Planejamento providenciará, em seu âmbito de atuação, os atos necessários ao cumprimento deste decreto. </w:t>
      </w:r>
    </w:p>
    <w:p w14:paraId="7062801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Artigo 67 - Este decreto entra em vigor na data de sua publica</w:t>
      </w:r>
      <w:r>
        <w:rPr>
          <w:rFonts w:ascii="Courier New" w:hAnsi="Courier New" w:cs="Courier New"/>
          <w:color w:val="000000"/>
        </w:rPr>
        <w:t>çã</w:t>
      </w:r>
      <w:r>
        <w:rPr>
          <w:rFonts w:ascii="Helvetica" w:hAnsi="Helvetica" w:cs="Helvetica"/>
          <w:color w:val="000000"/>
        </w:rPr>
        <w:t>o, ficando revogadas as disposi</w:t>
      </w:r>
      <w:r>
        <w:rPr>
          <w:rFonts w:ascii="Courier New" w:hAnsi="Courier New" w:cs="Courier New"/>
          <w:color w:val="000000"/>
        </w:rPr>
        <w:t>çõ</w:t>
      </w:r>
      <w:r>
        <w:rPr>
          <w:rFonts w:ascii="Helvetica" w:hAnsi="Helvetica" w:cs="Helvetica"/>
          <w:color w:val="000000"/>
        </w:rPr>
        <w:t>es em contr</w:t>
      </w:r>
      <w:r>
        <w:rPr>
          <w:rFonts w:ascii="Courier New" w:hAnsi="Courier New" w:cs="Courier New"/>
          <w:color w:val="000000"/>
        </w:rPr>
        <w:t>á</w:t>
      </w:r>
      <w:r>
        <w:rPr>
          <w:rFonts w:ascii="Helvetica" w:hAnsi="Helvetica" w:cs="Helvetica"/>
          <w:color w:val="000000"/>
        </w:rPr>
        <w:t>rio, em especial:</w:t>
      </w:r>
    </w:p>
    <w:p w14:paraId="0DD7FA4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 do Decreto n</w:t>
      </w:r>
      <w:r>
        <w:rPr>
          <w:rFonts w:ascii="Courier New" w:hAnsi="Courier New" w:cs="Courier New"/>
          <w:color w:val="000000"/>
        </w:rPr>
        <w:t>º</w:t>
      </w:r>
      <w:r>
        <w:rPr>
          <w:rFonts w:ascii="Helvetica" w:hAnsi="Helvetica" w:cs="Helvetica"/>
          <w:color w:val="000000"/>
        </w:rPr>
        <w:t xml:space="preserve"> 59.549, de 26 de setembro de 2013, o 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nico do artigo 1</w:t>
      </w:r>
      <w:r>
        <w:rPr>
          <w:rFonts w:ascii="Courier New" w:hAnsi="Courier New" w:cs="Courier New"/>
          <w:color w:val="000000"/>
        </w:rPr>
        <w:t>º</w:t>
      </w:r>
      <w:r>
        <w:rPr>
          <w:rFonts w:ascii="Helvetica" w:hAnsi="Helvetica" w:cs="Helvetica"/>
          <w:color w:val="000000"/>
        </w:rPr>
        <w:t>;</w:t>
      </w:r>
    </w:p>
    <w:p w14:paraId="31A8164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II </w:t>
      </w:r>
      <w:r>
        <w:rPr>
          <w:rFonts w:ascii="Courier New" w:hAnsi="Courier New" w:cs="Courier New"/>
          <w:color w:val="000000"/>
        </w:rPr>
        <w:t>–</w:t>
      </w:r>
      <w:r>
        <w:rPr>
          <w:rFonts w:ascii="Helvetica" w:hAnsi="Helvetica" w:cs="Helvetica"/>
          <w:color w:val="000000"/>
        </w:rPr>
        <w:t xml:space="preserve"> do Decreto n</w:t>
      </w:r>
      <w:r>
        <w:rPr>
          <w:rFonts w:ascii="Courier New" w:hAnsi="Courier New" w:cs="Courier New"/>
          <w:color w:val="000000"/>
        </w:rPr>
        <w:t>º</w:t>
      </w:r>
      <w:r>
        <w:rPr>
          <w:rFonts w:ascii="Helvetica" w:hAnsi="Helvetica" w:cs="Helvetica"/>
          <w:color w:val="000000"/>
        </w:rPr>
        <w:t xml:space="preserve"> 61.038, de 1</w:t>
      </w:r>
      <w:r>
        <w:rPr>
          <w:rFonts w:ascii="Courier New" w:hAnsi="Courier New" w:cs="Courier New"/>
          <w:color w:val="000000"/>
        </w:rPr>
        <w:t>º</w:t>
      </w:r>
      <w:r>
        <w:rPr>
          <w:rFonts w:ascii="Helvetica" w:hAnsi="Helvetica" w:cs="Helvetica"/>
          <w:color w:val="000000"/>
        </w:rPr>
        <w:t xml:space="preserve"> de janeiro de 2015:</w:t>
      </w:r>
    </w:p>
    <w:p w14:paraId="186BA85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a) os artigos 10 e 12; </w:t>
      </w:r>
    </w:p>
    <w:p w14:paraId="7526DA5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do artigo 2</w:t>
      </w:r>
      <w:r>
        <w:rPr>
          <w:rFonts w:ascii="Courier New" w:hAnsi="Courier New" w:cs="Courier New"/>
          <w:color w:val="000000"/>
        </w:rPr>
        <w:t>º</w:t>
      </w:r>
      <w:r>
        <w:rPr>
          <w:rFonts w:ascii="Helvetica" w:hAnsi="Helvetica" w:cs="Helvetica"/>
          <w:color w:val="000000"/>
        </w:rPr>
        <w:t>, o inciso V;</w:t>
      </w:r>
    </w:p>
    <w:p w14:paraId="6E9229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do artigo 3</w:t>
      </w:r>
      <w:r>
        <w:rPr>
          <w:rFonts w:ascii="Courier New" w:hAnsi="Courier New" w:cs="Courier New"/>
          <w:color w:val="000000"/>
        </w:rPr>
        <w:t>º</w:t>
      </w:r>
      <w:r>
        <w:rPr>
          <w:rFonts w:ascii="Helvetica" w:hAnsi="Helvetica" w:cs="Helvetica"/>
          <w:color w:val="000000"/>
        </w:rPr>
        <w:t>:</w:t>
      </w:r>
    </w:p>
    <w:p w14:paraId="785A3EF6" w14:textId="77777777" w:rsidR="00B04312" w:rsidRDefault="00B04312" w:rsidP="00B04312">
      <w:pPr>
        <w:autoSpaceDE w:val="0"/>
        <w:autoSpaceDN w:val="0"/>
        <w:adjustRightInd w:val="0"/>
        <w:spacing w:beforeLines="60" w:before="144" w:after="144"/>
        <w:rPr>
          <w:rFonts w:ascii="Helvetica" w:hAnsi="Helvetica" w:cs="Helvetica"/>
          <w:b/>
          <w:bCs/>
          <w:color w:val="000000"/>
        </w:rPr>
      </w:pPr>
      <w:r>
        <w:rPr>
          <w:rFonts w:ascii="Helvetica" w:hAnsi="Helvetica" w:cs="Helvetica"/>
          <w:color w:val="000000"/>
        </w:rPr>
        <w:t>1. os incisos III, V a IX, IX-A, X, XI, XIX e XX;</w:t>
      </w:r>
      <w:r>
        <w:rPr>
          <w:rFonts w:ascii="Helvetica" w:hAnsi="Helvetica" w:cs="Helvetica"/>
          <w:b/>
          <w:bCs/>
          <w:color w:val="000000"/>
        </w:rPr>
        <w:t xml:space="preserve"> - retificação abaixo - </w:t>
      </w:r>
    </w:p>
    <w:p w14:paraId="67123F3A" w14:textId="77777777" w:rsidR="00D57372" w:rsidRDefault="00D57372" w:rsidP="00D5737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leia-se como segue e n</w:t>
      </w:r>
      <w:r>
        <w:rPr>
          <w:rFonts w:ascii="Courier New" w:hAnsi="Courier New" w:cs="Courier New"/>
          <w:color w:val="000000"/>
        </w:rPr>
        <w:t>ã</w:t>
      </w:r>
      <w:r>
        <w:rPr>
          <w:rFonts w:ascii="Helvetica" w:hAnsi="Helvetica" w:cs="Helvetica"/>
          <w:color w:val="000000"/>
        </w:rPr>
        <w:t>o como constou:</w:t>
      </w:r>
    </w:p>
    <w:p w14:paraId="42107CE5" w14:textId="77777777" w:rsidR="00D57372" w:rsidRPr="00A5761A" w:rsidRDefault="00D57372" w:rsidP="00D57372">
      <w:pPr>
        <w:spacing w:beforeLines="60" w:before="144" w:after="144"/>
        <w:rPr>
          <w:rFonts w:ascii="Helvetica" w:hAnsi="Helvetica" w:cs="Courier New"/>
          <w:color w:val="000000"/>
        </w:rPr>
      </w:pPr>
      <w:r>
        <w:rPr>
          <w:rFonts w:ascii="Courier New" w:hAnsi="Courier New" w:cs="Courier New"/>
          <w:color w:val="000000"/>
        </w:rPr>
        <w:t>“</w:t>
      </w:r>
      <w:r>
        <w:rPr>
          <w:rFonts w:ascii="Helvetica" w:hAnsi="Helvetica" w:cs="Helvetica"/>
          <w:color w:val="000000"/>
        </w:rPr>
        <w:t>1. os incisos III, V a IX, IX-A, X, XI, XIX e XXII;</w:t>
      </w:r>
      <w:r>
        <w:rPr>
          <w:rFonts w:ascii="Courier New" w:hAnsi="Courier New" w:cs="Courier New"/>
          <w:color w:val="000000"/>
        </w:rPr>
        <w:t>”</w:t>
      </w:r>
    </w:p>
    <w:p w14:paraId="392E6B10" w14:textId="5361E209"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os </w:t>
      </w:r>
      <w:r>
        <w:rPr>
          <w:rFonts w:ascii="Courier New" w:hAnsi="Courier New" w:cs="Courier New"/>
          <w:color w:val="000000"/>
        </w:rPr>
        <w:t>§§</w:t>
      </w:r>
      <w:r>
        <w:rPr>
          <w:rFonts w:ascii="Helvetica" w:hAnsi="Helvetica" w:cs="Helvetica"/>
          <w:color w:val="000000"/>
        </w:rPr>
        <w:t xml:space="preserve"> 3</w:t>
      </w:r>
      <w:r>
        <w:rPr>
          <w:rFonts w:ascii="Courier New" w:hAnsi="Courier New" w:cs="Courier New"/>
          <w:color w:val="000000"/>
        </w:rPr>
        <w:t>º</w:t>
      </w:r>
      <w:r>
        <w:rPr>
          <w:rFonts w:ascii="Helvetica" w:hAnsi="Helvetica" w:cs="Helvetica"/>
          <w:color w:val="000000"/>
        </w:rPr>
        <w:t xml:space="preserve"> e 4</w:t>
      </w:r>
      <w:r>
        <w:rPr>
          <w:rFonts w:ascii="Courier New" w:hAnsi="Courier New" w:cs="Courier New"/>
          <w:color w:val="000000"/>
        </w:rPr>
        <w:t>º</w:t>
      </w:r>
      <w:r>
        <w:rPr>
          <w:rFonts w:ascii="Helvetica" w:hAnsi="Helvetica" w:cs="Helvetica"/>
          <w:color w:val="000000"/>
        </w:rPr>
        <w:t>;</w:t>
      </w:r>
    </w:p>
    <w:p w14:paraId="44CE1CD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do artigo 13:</w:t>
      </w:r>
    </w:p>
    <w:p w14:paraId="3235C17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do inciso II,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w:t>
      </w:r>
    </w:p>
    <w:p w14:paraId="534AFB9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do inciso III,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c</w:t>
      </w:r>
      <w:r>
        <w:rPr>
          <w:rFonts w:ascii="Courier New" w:hAnsi="Courier New" w:cs="Courier New"/>
          <w:color w:val="000000"/>
        </w:rPr>
        <w:t>”</w:t>
      </w:r>
      <w:r>
        <w:rPr>
          <w:rFonts w:ascii="Helvetica" w:hAnsi="Helvetica" w:cs="Helvetica"/>
          <w:color w:val="000000"/>
        </w:rPr>
        <w:t>;</w:t>
      </w:r>
    </w:p>
    <w:p w14:paraId="7EA3C7F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do artigo 15,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do inciso I; </w:t>
      </w:r>
    </w:p>
    <w:p w14:paraId="6C3C552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do Cap</w:t>
      </w:r>
      <w:r>
        <w:rPr>
          <w:rFonts w:ascii="Courier New" w:hAnsi="Courier New" w:cs="Courier New"/>
          <w:color w:val="000000"/>
        </w:rPr>
        <w:t>í</w:t>
      </w:r>
      <w:r>
        <w:rPr>
          <w:rFonts w:ascii="Helvetica" w:hAnsi="Helvetica" w:cs="Helvetica"/>
          <w:color w:val="000000"/>
        </w:rPr>
        <w:t>tulo VI:</w:t>
      </w:r>
    </w:p>
    <w:p w14:paraId="619CB3E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a Se</w:t>
      </w:r>
      <w:r>
        <w:rPr>
          <w:rFonts w:ascii="Courier New" w:hAnsi="Courier New" w:cs="Courier New"/>
          <w:color w:val="000000"/>
        </w:rPr>
        <w:t>çã</w:t>
      </w:r>
      <w:r>
        <w:rPr>
          <w:rFonts w:ascii="Helvetica" w:hAnsi="Helvetica" w:cs="Helvetica"/>
          <w:color w:val="000000"/>
        </w:rPr>
        <w:t>o V, com seus artigos 30 a 32;</w:t>
      </w:r>
    </w:p>
    <w:p w14:paraId="53AF92CB"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Se</w:t>
      </w:r>
      <w:r>
        <w:rPr>
          <w:rFonts w:ascii="Courier New" w:hAnsi="Courier New" w:cs="Courier New"/>
          <w:color w:val="000000"/>
        </w:rPr>
        <w:t>çã</w:t>
      </w:r>
      <w:r>
        <w:rPr>
          <w:rFonts w:ascii="Helvetica" w:hAnsi="Helvetica" w:cs="Helvetica"/>
          <w:color w:val="000000"/>
        </w:rPr>
        <w:t>o VII, com seus artigos 35 a 37;</w:t>
      </w:r>
    </w:p>
    <w:p w14:paraId="119F4DB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do artigo 40, o item 2 da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i</w:t>
      </w:r>
      <w:r>
        <w:rPr>
          <w:rFonts w:ascii="Courier New" w:hAnsi="Courier New" w:cs="Courier New"/>
          <w:color w:val="000000"/>
        </w:rPr>
        <w:t>”</w:t>
      </w:r>
      <w:r>
        <w:rPr>
          <w:rFonts w:ascii="Helvetica" w:hAnsi="Helvetica" w:cs="Helvetica"/>
          <w:color w:val="000000"/>
        </w:rPr>
        <w:t xml:space="preserve"> do inciso I;</w:t>
      </w:r>
    </w:p>
    <w:p w14:paraId="2775226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h) a Se</w:t>
      </w:r>
      <w:r>
        <w:rPr>
          <w:rFonts w:ascii="Courier New" w:hAnsi="Courier New" w:cs="Courier New"/>
          <w:color w:val="000000"/>
        </w:rPr>
        <w:t>çã</w:t>
      </w:r>
      <w:r>
        <w:rPr>
          <w:rFonts w:ascii="Helvetica" w:hAnsi="Helvetica" w:cs="Helvetica"/>
          <w:color w:val="000000"/>
        </w:rPr>
        <w:t>o II, do Cap</w:t>
      </w:r>
      <w:r>
        <w:rPr>
          <w:rFonts w:ascii="Courier New" w:hAnsi="Courier New" w:cs="Courier New"/>
          <w:color w:val="000000"/>
        </w:rPr>
        <w:t>í</w:t>
      </w:r>
      <w:r>
        <w:rPr>
          <w:rFonts w:ascii="Helvetica" w:hAnsi="Helvetica" w:cs="Helvetica"/>
          <w:color w:val="000000"/>
        </w:rPr>
        <w:t>tulo VIII, com seu artigo 62;</w:t>
      </w:r>
    </w:p>
    <w:p w14:paraId="53B570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III - o Decreto n</w:t>
      </w:r>
      <w:r>
        <w:rPr>
          <w:rFonts w:ascii="Courier New" w:hAnsi="Courier New" w:cs="Courier New"/>
          <w:color w:val="000000"/>
        </w:rPr>
        <w:t>º</w:t>
      </w:r>
      <w:r>
        <w:rPr>
          <w:rFonts w:ascii="Helvetica" w:hAnsi="Helvetica" w:cs="Helvetica"/>
          <w:color w:val="000000"/>
        </w:rPr>
        <w:t xml:space="preserve"> 62.473, de 21 de fevereiro de 2017;</w:t>
      </w:r>
    </w:p>
    <w:p w14:paraId="72A5247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IV - do Decreto n</w:t>
      </w:r>
      <w:r>
        <w:rPr>
          <w:rFonts w:ascii="Courier New" w:hAnsi="Courier New" w:cs="Courier New"/>
          <w:color w:val="000000"/>
        </w:rPr>
        <w:t>º</w:t>
      </w:r>
      <w:r>
        <w:rPr>
          <w:rFonts w:ascii="Helvetica" w:hAnsi="Helvetica" w:cs="Helvetica"/>
          <w:color w:val="000000"/>
        </w:rPr>
        <w:t xml:space="preserve"> 62.598, de 29 de maio de 2017:</w:t>
      </w:r>
    </w:p>
    <w:p w14:paraId="447499E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os artigos 5</w:t>
      </w:r>
      <w:r>
        <w:rPr>
          <w:rFonts w:ascii="Courier New" w:hAnsi="Courier New" w:cs="Courier New"/>
          <w:color w:val="000000"/>
        </w:rPr>
        <w:t>º</w:t>
      </w:r>
      <w:r>
        <w:rPr>
          <w:rFonts w:ascii="Helvetica" w:hAnsi="Helvetica" w:cs="Helvetica"/>
          <w:color w:val="000000"/>
        </w:rPr>
        <w:t xml:space="preserve">, 41, 46-A, 48-A, 50, 54 a 56, 69, e 73; </w:t>
      </w:r>
    </w:p>
    <w:p w14:paraId="4842425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b) do artigo 2</w:t>
      </w:r>
      <w:r>
        <w:rPr>
          <w:rFonts w:ascii="Courier New" w:hAnsi="Courier New" w:cs="Courier New"/>
          <w:color w:val="000000"/>
        </w:rPr>
        <w:t>º</w:t>
      </w:r>
      <w:r>
        <w:rPr>
          <w:rFonts w:ascii="Helvetica" w:hAnsi="Helvetica" w:cs="Helvetica"/>
          <w:color w:val="000000"/>
        </w:rPr>
        <w:t xml:space="preserve">, os incisos XIV e XV; </w:t>
      </w:r>
    </w:p>
    <w:p w14:paraId="30F8A9C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do artigo 3</w:t>
      </w:r>
      <w:r>
        <w:rPr>
          <w:rFonts w:ascii="Courier New" w:hAnsi="Courier New" w:cs="Courier New"/>
          <w:color w:val="000000"/>
        </w:rPr>
        <w:t>º</w:t>
      </w:r>
      <w:r>
        <w:rPr>
          <w:rFonts w:ascii="Helvetica" w:hAnsi="Helvetica" w:cs="Helvetica"/>
          <w:color w:val="000000"/>
        </w:rPr>
        <w:t>:</w:t>
      </w:r>
    </w:p>
    <w:p w14:paraId="4E95EF6A"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I e IV-A;</w:t>
      </w:r>
    </w:p>
    <w:p w14:paraId="690E913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 xml:space="preserve">2. os </w:t>
      </w:r>
      <w:r>
        <w:rPr>
          <w:rFonts w:ascii="Courier New" w:hAnsi="Courier New" w:cs="Courier New"/>
          <w:color w:val="000000"/>
        </w:rPr>
        <w:t>§§</w:t>
      </w:r>
      <w:r>
        <w:rPr>
          <w:rFonts w:ascii="Helvetica" w:hAnsi="Helvetica" w:cs="Helvetica"/>
          <w:color w:val="000000"/>
        </w:rPr>
        <w:t xml:space="preserve"> 1</w:t>
      </w:r>
      <w:r>
        <w:rPr>
          <w:rFonts w:ascii="Courier New" w:hAnsi="Courier New" w:cs="Courier New"/>
          <w:color w:val="000000"/>
        </w:rPr>
        <w:t>º</w:t>
      </w:r>
      <w:r>
        <w:rPr>
          <w:rFonts w:ascii="Helvetica" w:hAnsi="Helvetica" w:cs="Helvetica"/>
          <w:color w:val="000000"/>
        </w:rPr>
        <w:t xml:space="preserve"> e 3</w:t>
      </w:r>
      <w:r>
        <w:rPr>
          <w:rFonts w:ascii="Courier New" w:hAnsi="Courier New" w:cs="Courier New"/>
          <w:color w:val="000000"/>
        </w:rPr>
        <w:t>º</w:t>
      </w:r>
      <w:r>
        <w:rPr>
          <w:rFonts w:ascii="Helvetica" w:hAnsi="Helvetica" w:cs="Helvetica"/>
          <w:color w:val="000000"/>
        </w:rPr>
        <w:t>;</w:t>
      </w:r>
    </w:p>
    <w:p w14:paraId="6EE5F7C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do artigo 4</w:t>
      </w:r>
      <w:r>
        <w:rPr>
          <w:rFonts w:ascii="Courier New" w:hAnsi="Courier New" w:cs="Courier New"/>
          <w:color w:val="000000"/>
        </w:rPr>
        <w:t>º</w:t>
      </w:r>
      <w:r>
        <w:rPr>
          <w:rFonts w:ascii="Helvetica" w:hAnsi="Helvetica" w:cs="Helvetica"/>
          <w:color w:val="000000"/>
        </w:rPr>
        <w:t>:</w:t>
      </w:r>
    </w:p>
    <w:p w14:paraId="075F260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I, II e VIII a XIV;</w:t>
      </w:r>
    </w:p>
    <w:p w14:paraId="6842658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o 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nico;</w:t>
      </w:r>
    </w:p>
    <w:p w14:paraId="563EED53"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a Subse</w:t>
      </w:r>
      <w:r>
        <w:rPr>
          <w:rFonts w:ascii="Courier New" w:hAnsi="Courier New" w:cs="Courier New"/>
          <w:color w:val="000000"/>
        </w:rPr>
        <w:t>çã</w:t>
      </w:r>
      <w:r>
        <w:rPr>
          <w:rFonts w:ascii="Helvetica" w:hAnsi="Helvetica" w:cs="Helvetica"/>
          <w:color w:val="000000"/>
        </w:rPr>
        <w:t>o IV, da Se</w:t>
      </w:r>
      <w:r>
        <w:rPr>
          <w:rFonts w:ascii="Courier New" w:hAnsi="Courier New" w:cs="Courier New"/>
          <w:color w:val="000000"/>
        </w:rPr>
        <w:t>çã</w:t>
      </w:r>
      <w:r>
        <w:rPr>
          <w:rFonts w:ascii="Helvetica" w:hAnsi="Helvetica" w:cs="Helvetica"/>
          <w:color w:val="000000"/>
        </w:rPr>
        <w:t>o I, do Cap</w:t>
      </w:r>
      <w:r>
        <w:rPr>
          <w:rFonts w:ascii="Courier New" w:hAnsi="Courier New" w:cs="Courier New"/>
          <w:color w:val="000000"/>
        </w:rPr>
        <w:t>í</w:t>
      </w:r>
      <w:r>
        <w:rPr>
          <w:rFonts w:ascii="Helvetica" w:hAnsi="Helvetica" w:cs="Helvetica"/>
          <w:color w:val="000000"/>
        </w:rPr>
        <w:t>tulo III, com seus artigos 10-A e 10-B;</w:t>
      </w:r>
    </w:p>
    <w:p w14:paraId="472362D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f) do artigo 11:</w:t>
      </w:r>
    </w:p>
    <w:p w14:paraId="3393BC3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do inciso I,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w:t>
      </w:r>
    </w:p>
    <w:p w14:paraId="45A7F88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do inciso II,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e</w:t>
      </w:r>
      <w:r>
        <w:rPr>
          <w:rFonts w:ascii="Courier New" w:hAnsi="Courier New" w:cs="Courier New"/>
          <w:color w:val="000000"/>
        </w:rPr>
        <w:t>”</w:t>
      </w:r>
      <w:r>
        <w:rPr>
          <w:rFonts w:ascii="Helvetica" w:hAnsi="Helvetica" w:cs="Helvetica"/>
          <w:color w:val="000000"/>
        </w:rPr>
        <w:t>;</w:t>
      </w:r>
    </w:p>
    <w:p w14:paraId="57F5FA2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do inciso III, o item 2 da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e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e</w:t>
      </w:r>
      <w:r>
        <w:rPr>
          <w:rFonts w:ascii="Courier New" w:hAnsi="Courier New" w:cs="Courier New"/>
          <w:color w:val="000000"/>
        </w:rPr>
        <w:t>”</w:t>
      </w:r>
      <w:r>
        <w:rPr>
          <w:rFonts w:ascii="Helvetica" w:hAnsi="Helvetica" w:cs="Helvetica"/>
          <w:color w:val="000000"/>
        </w:rPr>
        <w:t>;</w:t>
      </w:r>
    </w:p>
    <w:p w14:paraId="128AA35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o inciso IV;</w:t>
      </w:r>
    </w:p>
    <w:p w14:paraId="6BA89C5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g) do artigo 12:</w:t>
      </w:r>
    </w:p>
    <w:p w14:paraId="3E8292B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do inciso 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e</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f</w:t>
      </w:r>
      <w:r>
        <w:rPr>
          <w:rFonts w:ascii="Courier New" w:hAnsi="Courier New" w:cs="Courier New"/>
          <w:color w:val="000000"/>
        </w:rPr>
        <w:t>”</w:t>
      </w:r>
      <w:r>
        <w:rPr>
          <w:rFonts w:ascii="Helvetica" w:hAnsi="Helvetica" w:cs="Helvetica"/>
          <w:color w:val="000000"/>
        </w:rPr>
        <w:t>;</w:t>
      </w:r>
    </w:p>
    <w:p w14:paraId="32445479"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do inciso III,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a </w:t>
      </w:r>
      <w:r>
        <w:rPr>
          <w:rFonts w:ascii="Courier New" w:hAnsi="Courier New" w:cs="Courier New"/>
          <w:color w:val="000000"/>
        </w:rPr>
        <w:t>“</w:t>
      </w:r>
      <w:r>
        <w:rPr>
          <w:rFonts w:ascii="Helvetica" w:hAnsi="Helvetica" w:cs="Helvetica"/>
          <w:color w:val="000000"/>
        </w:rPr>
        <w:t>d</w:t>
      </w:r>
      <w:r>
        <w:rPr>
          <w:rFonts w:ascii="Courier New" w:hAnsi="Courier New" w:cs="Courier New"/>
          <w:color w:val="000000"/>
        </w:rPr>
        <w:t>”</w:t>
      </w:r>
      <w:r>
        <w:rPr>
          <w:rFonts w:ascii="Helvetica" w:hAnsi="Helvetica" w:cs="Helvetica"/>
          <w:color w:val="000000"/>
        </w:rPr>
        <w:t xml:space="preserve"> e os itens 5 e 6 da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f</w:t>
      </w:r>
      <w:r>
        <w:rPr>
          <w:rFonts w:ascii="Courier New" w:hAnsi="Courier New" w:cs="Courier New"/>
          <w:color w:val="000000"/>
        </w:rPr>
        <w:t>”</w:t>
      </w:r>
      <w:r>
        <w:rPr>
          <w:rFonts w:ascii="Helvetica" w:hAnsi="Helvetica" w:cs="Helvetica"/>
          <w:color w:val="000000"/>
        </w:rPr>
        <w:t>;</w:t>
      </w:r>
    </w:p>
    <w:p w14:paraId="02696A7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do inciso IV,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a</w:t>
      </w:r>
      <w:r>
        <w:rPr>
          <w:rFonts w:ascii="Courier New" w:hAnsi="Courier New" w:cs="Courier New"/>
          <w:color w:val="000000"/>
        </w:rPr>
        <w:t>”</w:t>
      </w:r>
      <w:r>
        <w:rPr>
          <w:rFonts w:ascii="Helvetica" w:hAnsi="Helvetica" w:cs="Helvetica"/>
          <w:color w:val="000000"/>
        </w:rPr>
        <w:t xml:space="preserve"> a </w:t>
      </w:r>
      <w:r>
        <w:rPr>
          <w:rFonts w:ascii="Courier New" w:hAnsi="Courier New" w:cs="Courier New"/>
          <w:color w:val="000000"/>
        </w:rPr>
        <w:t>“</w:t>
      </w:r>
      <w:r>
        <w:rPr>
          <w:rFonts w:ascii="Helvetica" w:hAnsi="Helvetica" w:cs="Helvetica"/>
          <w:color w:val="000000"/>
        </w:rPr>
        <w:t>g</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k</w:t>
      </w:r>
      <w:r>
        <w:rPr>
          <w:rFonts w:ascii="Courier New" w:hAnsi="Courier New" w:cs="Courier New"/>
          <w:color w:val="000000"/>
        </w:rPr>
        <w:t>”</w:t>
      </w:r>
      <w:r>
        <w:rPr>
          <w:rFonts w:ascii="Helvetica" w:hAnsi="Helvetica" w:cs="Helvetica"/>
          <w:color w:val="000000"/>
        </w:rPr>
        <w:t>;</w:t>
      </w:r>
    </w:p>
    <w:p w14:paraId="21254BA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h) o Cap</w:t>
      </w:r>
      <w:r>
        <w:rPr>
          <w:rFonts w:ascii="Courier New" w:hAnsi="Courier New" w:cs="Courier New"/>
          <w:color w:val="000000"/>
        </w:rPr>
        <w:t>í</w:t>
      </w:r>
      <w:r>
        <w:rPr>
          <w:rFonts w:ascii="Helvetica" w:hAnsi="Helvetica" w:cs="Helvetica"/>
          <w:color w:val="000000"/>
        </w:rPr>
        <w:t>tulo IV, suas Se</w:t>
      </w:r>
      <w:r>
        <w:rPr>
          <w:rFonts w:ascii="Courier New" w:hAnsi="Courier New" w:cs="Courier New"/>
          <w:color w:val="000000"/>
        </w:rPr>
        <w:t>çõ</w:t>
      </w:r>
      <w:r>
        <w:rPr>
          <w:rFonts w:ascii="Helvetica" w:hAnsi="Helvetica" w:cs="Helvetica"/>
          <w:color w:val="000000"/>
        </w:rPr>
        <w:t>es e Subse</w:t>
      </w:r>
      <w:r>
        <w:rPr>
          <w:rFonts w:ascii="Courier New" w:hAnsi="Courier New" w:cs="Courier New"/>
          <w:color w:val="000000"/>
        </w:rPr>
        <w:t>çõ</w:t>
      </w:r>
      <w:r>
        <w:rPr>
          <w:rFonts w:ascii="Helvetica" w:hAnsi="Helvetica" w:cs="Helvetica"/>
          <w:color w:val="000000"/>
        </w:rPr>
        <w:t>es, com seus artigos 13 a 18;</w:t>
      </w:r>
    </w:p>
    <w:p w14:paraId="2ED39D3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i) do Cap</w:t>
      </w:r>
      <w:r>
        <w:rPr>
          <w:rFonts w:ascii="Courier New" w:hAnsi="Courier New" w:cs="Courier New"/>
          <w:color w:val="000000"/>
        </w:rPr>
        <w:t>í</w:t>
      </w:r>
      <w:r>
        <w:rPr>
          <w:rFonts w:ascii="Helvetica" w:hAnsi="Helvetica" w:cs="Helvetica"/>
          <w:color w:val="000000"/>
        </w:rPr>
        <w:t>tulo V:</w:t>
      </w:r>
    </w:p>
    <w:p w14:paraId="0742E7C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da Se</w:t>
      </w:r>
      <w:r>
        <w:rPr>
          <w:rFonts w:ascii="Courier New" w:hAnsi="Courier New" w:cs="Courier New"/>
          <w:color w:val="000000"/>
        </w:rPr>
        <w:t>çã</w:t>
      </w:r>
      <w:r>
        <w:rPr>
          <w:rFonts w:ascii="Helvetica" w:hAnsi="Helvetica" w:cs="Helvetica"/>
          <w:color w:val="000000"/>
        </w:rPr>
        <w:t>o I, as Subse</w:t>
      </w:r>
      <w:r>
        <w:rPr>
          <w:rFonts w:ascii="Courier New" w:hAnsi="Courier New" w:cs="Courier New"/>
          <w:color w:val="000000"/>
        </w:rPr>
        <w:t>çõ</w:t>
      </w:r>
      <w:r>
        <w:rPr>
          <w:rFonts w:ascii="Helvetica" w:hAnsi="Helvetica" w:cs="Helvetica"/>
          <w:color w:val="000000"/>
        </w:rPr>
        <w:t>es I, II, IV e V, com seus artigos 19, 20, 22 e 23;</w:t>
      </w:r>
    </w:p>
    <w:p w14:paraId="2CC36C6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 Se</w:t>
      </w:r>
      <w:r>
        <w:rPr>
          <w:rFonts w:ascii="Courier New" w:hAnsi="Courier New" w:cs="Courier New"/>
          <w:color w:val="000000"/>
        </w:rPr>
        <w:t>çã</w:t>
      </w:r>
      <w:r>
        <w:rPr>
          <w:rFonts w:ascii="Helvetica" w:hAnsi="Helvetica" w:cs="Helvetica"/>
          <w:color w:val="000000"/>
        </w:rPr>
        <w:t>o II, com suas Subse</w:t>
      </w:r>
      <w:r>
        <w:rPr>
          <w:rFonts w:ascii="Courier New" w:hAnsi="Courier New" w:cs="Courier New"/>
          <w:color w:val="000000"/>
        </w:rPr>
        <w:t>çõ</w:t>
      </w:r>
      <w:r>
        <w:rPr>
          <w:rFonts w:ascii="Helvetica" w:hAnsi="Helvetica" w:cs="Helvetica"/>
          <w:color w:val="000000"/>
        </w:rPr>
        <w:t>es e respectivos artigos 24 a 26;</w:t>
      </w:r>
    </w:p>
    <w:p w14:paraId="602194F6"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a Se</w:t>
      </w:r>
      <w:r>
        <w:rPr>
          <w:rFonts w:ascii="Courier New" w:hAnsi="Courier New" w:cs="Courier New"/>
          <w:color w:val="000000"/>
        </w:rPr>
        <w:t>çã</w:t>
      </w:r>
      <w:r>
        <w:rPr>
          <w:rFonts w:ascii="Helvetica" w:hAnsi="Helvetica" w:cs="Helvetica"/>
          <w:color w:val="000000"/>
        </w:rPr>
        <w:t>o IV-A, com seus artigos 38-A a 38-C;</w:t>
      </w:r>
    </w:p>
    <w:p w14:paraId="035C856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j) do artigo 42, o inciso VI;</w:t>
      </w:r>
    </w:p>
    <w:p w14:paraId="0F7660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k) as seguintes Se</w:t>
      </w:r>
      <w:r>
        <w:rPr>
          <w:rFonts w:ascii="Courier New" w:hAnsi="Courier New" w:cs="Courier New"/>
          <w:color w:val="000000"/>
        </w:rPr>
        <w:t>çõ</w:t>
      </w:r>
      <w:r>
        <w:rPr>
          <w:rFonts w:ascii="Helvetica" w:hAnsi="Helvetica" w:cs="Helvetica"/>
          <w:color w:val="000000"/>
        </w:rPr>
        <w:t>es do Cap</w:t>
      </w:r>
      <w:r>
        <w:rPr>
          <w:rFonts w:ascii="Courier New" w:hAnsi="Courier New" w:cs="Courier New"/>
          <w:color w:val="000000"/>
        </w:rPr>
        <w:t>í</w:t>
      </w:r>
      <w:r>
        <w:rPr>
          <w:rFonts w:ascii="Helvetica" w:hAnsi="Helvetica" w:cs="Helvetica"/>
          <w:color w:val="000000"/>
        </w:rPr>
        <w:t>tulo VI:</w:t>
      </w:r>
    </w:p>
    <w:p w14:paraId="4B5AAB9E"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Se</w:t>
      </w:r>
      <w:r>
        <w:rPr>
          <w:rFonts w:ascii="Courier New" w:hAnsi="Courier New" w:cs="Courier New"/>
          <w:color w:val="000000"/>
        </w:rPr>
        <w:t>çõ</w:t>
      </w:r>
      <w:r>
        <w:rPr>
          <w:rFonts w:ascii="Helvetica" w:hAnsi="Helvetica" w:cs="Helvetica"/>
          <w:color w:val="000000"/>
        </w:rPr>
        <w:t>es II e III, com seus artigos 43 e 44;</w:t>
      </w:r>
    </w:p>
    <w:p w14:paraId="7076A735"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Se</w:t>
      </w:r>
      <w:r>
        <w:rPr>
          <w:rFonts w:ascii="Courier New" w:hAnsi="Courier New" w:cs="Courier New"/>
          <w:color w:val="000000"/>
        </w:rPr>
        <w:t>çã</w:t>
      </w:r>
      <w:r>
        <w:rPr>
          <w:rFonts w:ascii="Helvetica" w:hAnsi="Helvetica" w:cs="Helvetica"/>
          <w:color w:val="000000"/>
        </w:rPr>
        <w:t>o VIII, com suas Subse</w:t>
      </w:r>
      <w:r>
        <w:rPr>
          <w:rFonts w:ascii="Courier New" w:hAnsi="Courier New" w:cs="Courier New"/>
          <w:color w:val="000000"/>
        </w:rPr>
        <w:t>çõ</w:t>
      </w:r>
      <w:r>
        <w:rPr>
          <w:rFonts w:ascii="Helvetica" w:hAnsi="Helvetica" w:cs="Helvetica"/>
          <w:color w:val="000000"/>
        </w:rPr>
        <w:t>es e respectivos artigos 57 a 63;</w:t>
      </w:r>
    </w:p>
    <w:p w14:paraId="12F9A22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l) do artigo 68:</w:t>
      </w:r>
    </w:p>
    <w:p w14:paraId="0DCE7C6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V e VI;</w:t>
      </w:r>
    </w:p>
    <w:p w14:paraId="4588154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o par</w:t>
      </w:r>
      <w:r>
        <w:rPr>
          <w:rFonts w:ascii="Courier New" w:hAnsi="Courier New" w:cs="Courier New"/>
          <w:color w:val="000000"/>
        </w:rPr>
        <w:t>á</w:t>
      </w:r>
      <w:r>
        <w:rPr>
          <w:rFonts w:ascii="Helvetica" w:hAnsi="Helvetica" w:cs="Helvetica"/>
          <w:color w:val="000000"/>
        </w:rPr>
        <w:t xml:space="preserve">grafo </w:t>
      </w:r>
      <w:r>
        <w:rPr>
          <w:rFonts w:ascii="Courier New" w:hAnsi="Courier New" w:cs="Courier New"/>
          <w:color w:val="000000"/>
        </w:rPr>
        <w:t>ú</w:t>
      </w:r>
      <w:r>
        <w:rPr>
          <w:rFonts w:ascii="Helvetica" w:hAnsi="Helvetica" w:cs="Helvetica"/>
          <w:color w:val="000000"/>
        </w:rPr>
        <w:t>nico;</w:t>
      </w:r>
    </w:p>
    <w:p w14:paraId="10A5EB3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m) do artigo 70, os incisos I e II;</w:t>
      </w:r>
    </w:p>
    <w:p w14:paraId="483C5D7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 - o Decreto n</w:t>
      </w:r>
      <w:r>
        <w:rPr>
          <w:rFonts w:ascii="Courier New" w:hAnsi="Courier New" w:cs="Courier New"/>
          <w:color w:val="000000"/>
        </w:rPr>
        <w:t>º</w:t>
      </w:r>
      <w:r>
        <w:rPr>
          <w:rFonts w:ascii="Helvetica" w:hAnsi="Helvetica" w:cs="Helvetica"/>
          <w:color w:val="000000"/>
        </w:rPr>
        <w:t xml:space="preserve"> 62.712, de 21 de julho de 2017;</w:t>
      </w:r>
    </w:p>
    <w:p w14:paraId="4EDA6D9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 - do Decreto n</w:t>
      </w:r>
      <w:r>
        <w:rPr>
          <w:rFonts w:ascii="Courier New" w:hAnsi="Courier New" w:cs="Courier New"/>
          <w:color w:val="000000"/>
        </w:rPr>
        <w:t>º</w:t>
      </w:r>
      <w:r>
        <w:rPr>
          <w:rFonts w:ascii="Helvetica" w:hAnsi="Helvetica" w:cs="Helvetica"/>
          <w:color w:val="000000"/>
        </w:rPr>
        <w:t xml:space="preserve"> 63.367, de 23 de abril de 2018:</w:t>
      </w:r>
    </w:p>
    <w:p w14:paraId="2CAAAE5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lastRenderedPageBreak/>
        <w:t>a) os artigos 1</w:t>
      </w:r>
      <w:r>
        <w:rPr>
          <w:rFonts w:ascii="Courier New" w:hAnsi="Courier New" w:cs="Courier New"/>
          <w:color w:val="000000"/>
        </w:rPr>
        <w:t>º</w:t>
      </w:r>
      <w:r>
        <w:rPr>
          <w:rFonts w:ascii="Helvetica" w:hAnsi="Helvetica" w:cs="Helvetica"/>
          <w:color w:val="000000"/>
        </w:rPr>
        <w:t>, 2</w:t>
      </w:r>
      <w:r>
        <w:rPr>
          <w:rFonts w:ascii="Courier New" w:hAnsi="Courier New" w:cs="Courier New"/>
          <w:color w:val="000000"/>
        </w:rPr>
        <w:t>º</w:t>
      </w:r>
      <w:r>
        <w:rPr>
          <w:rFonts w:ascii="Helvetica" w:hAnsi="Helvetica" w:cs="Helvetica"/>
          <w:color w:val="000000"/>
        </w:rPr>
        <w:t>, 3</w:t>
      </w:r>
      <w:r>
        <w:rPr>
          <w:rFonts w:ascii="Courier New" w:hAnsi="Courier New" w:cs="Courier New"/>
          <w:color w:val="000000"/>
        </w:rPr>
        <w:t>º</w:t>
      </w:r>
      <w:r>
        <w:rPr>
          <w:rFonts w:ascii="Helvetica" w:hAnsi="Helvetica" w:cs="Helvetica"/>
          <w:color w:val="000000"/>
        </w:rPr>
        <w:t xml:space="preserve"> e 8</w:t>
      </w:r>
      <w:r>
        <w:rPr>
          <w:rFonts w:ascii="Courier New" w:hAnsi="Courier New" w:cs="Courier New"/>
          <w:color w:val="000000"/>
        </w:rPr>
        <w:t>º</w:t>
      </w:r>
      <w:r>
        <w:rPr>
          <w:rFonts w:ascii="Helvetica" w:hAnsi="Helvetica" w:cs="Helvetica"/>
          <w:color w:val="000000"/>
        </w:rPr>
        <w:t>;</w:t>
      </w:r>
    </w:p>
    <w:p w14:paraId="2AEE345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do artigo 5</w:t>
      </w:r>
      <w:r>
        <w:rPr>
          <w:rFonts w:ascii="Courier New" w:hAnsi="Courier New" w:cs="Courier New"/>
          <w:color w:val="000000"/>
        </w:rPr>
        <w:t>º</w:t>
      </w:r>
      <w:r>
        <w:rPr>
          <w:rFonts w:ascii="Helvetica" w:hAnsi="Helvetica" w:cs="Helvetica"/>
          <w:color w:val="000000"/>
        </w:rPr>
        <w:t>:</w:t>
      </w:r>
    </w:p>
    <w:p w14:paraId="0F59C791"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1. os incisos I, IV, V, VII e VIII;</w:t>
      </w:r>
    </w:p>
    <w:p w14:paraId="0249CBB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2. as al</w:t>
      </w:r>
      <w:r>
        <w:rPr>
          <w:rFonts w:ascii="Courier New" w:hAnsi="Courier New" w:cs="Courier New"/>
          <w:color w:val="000000"/>
        </w:rPr>
        <w:t>í</w:t>
      </w:r>
      <w:r>
        <w:rPr>
          <w:rFonts w:ascii="Helvetica" w:hAnsi="Helvetica" w:cs="Helvetica"/>
          <w:color w:val="000000"/>
        </w:rPr>
        <w:t xml:space="preserve">neas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w:t>
      </w:r>
      <w:r>
        <w:rPr>
          <w:rFonts w:ascii="Courier New" w:hAnsi="Courier New" w:cs="Courier New"/>
          <w:color w:val="000000"/>
        </w:rPr>
        <w:t>“</w:t>
      </w:r>
      <w:r>
        <w:rPr>
          <w:rFonts w:ascii="Helvetica" w:hAnsi="Helvetica" w:cs="Helvetica"/>
          <w:color w:val="000000"/>
        </w:rPr>
        <w:t>c</w:t>
      </w:r>
      <w:r>
        <w:rPr>
          <w:rFonts w:ascii="Courier New" w:hAnsi="Courier New" w:cs="Courier New"/>
          <w:color w:val="000000"/>
        </w:rPr>
        <w:t>”</w:t>
      </w:r>
      <w:r>
        <w:rPr>
          <w:rFonts w:ascii="Helvetica" w:hAnsi="Helvetica" w:cs="Helvetica"/>
          <w:color w:val="000000"/>
        </w:rPr>
        <w:t xml:space="preserve"> e </w:t>
      </w:r>
      <w:r>
        <w:rPr>
          <w:rFonts w:ascii="Courier New" w:hAnsi="Courier New" w:cs="Courier New"/>
          <w:color w:val="000000"/>
        </w:rPr>
        <w:t>“</w:t>
      </w:r>
      <w:r>
        <w:rPr>
          <w:rFonts w:ascii="Helvetica" w:hAnsi="Helvetica" w:cs="Helvetica"/>
          <w:color w:val="000000"/>
        </w:rPr>
        <w:t>d</w:t>
      </w:r>
      <w:r>
        <w:rPr>
          <w:rFonts w:ascii="Courier New" w:hAnsi="Courier New" w:cs="Courier New"/>
          <w:color w:val="000000"/>
        </w:rPr>
        <w:t>”</w:t>
      </w:r>
      <w:r>
        <w:rPr>
          <w:rFonts w:ascii="Helvetica" w:hAnsi="Helvetica" w:cs="Helvetica"/>
          <w:color w:val="000000"/>
        </w:rPr>
        <w:t xml:space="preserve"> do inciso II;</w:t>
      </w:r>
    </w:p>
    <w:p w14:paraId="6419BEC4"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3.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do inciso III;</w:t>
      </w:r>
    </w:p>
    <w:p w14:paraId="4AB84C62"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4. a al</w:t>
      </w:r>
      <w:r>
        <w:rPr>
          <w:rFonts w:ascii="Courier New" w:hAnsi="Courier New" w:cs="Courier New"/>
          <w:color w:val="000000"/>
        </w:rPr>
        <w:t>í</w:t>
      </w:r>
      <w:r>
        <w:rPr>
          <w:rFonts w:ascii="Helvetica" w:hAnsi="Helvetica" w:cs="Helvetica"/>
          <w:color w:val="000000"/>
        </w:rPr>
        <w:t xml:space="preserve">nea </w:t>
      </w:r>
      <w:r>
        <w:rPr>
          <w:rFonts w:ascii="Courier New" w:hAnsi="Courier New" w:cs="Courier New"/>
          <w:color w:val="000000"/>
        </w:rPr>
        <w:t>“</w:t>
      </w:r>
      <w:r>
        <w:rPr>
          <w:rFonts w:ascii="Helvetica" w:hAnsi="Helvetica" w:cs="Helvetica"/>
          <w:color w:val="000000"/>
        </w:rPr>
        <w:t>b</w:t>
      </w:r>
      <w:r>
        <w:rPr>
          <w:rFonts w:ascii="Courier New" w:hAnsi="Courier New" w:cs="Courier New"/>
          <w:color w:val="000000"/>
        </w:rPr>
        <w:t>”</w:t>
      </w:r>
      <w:r>
        <w:rPr>
          <w:rFonts w:ascii="Helvetica" w:hAnsi="Helvetica" w:cs="Helvetica"/>
          <w:color w:val="000000"/>
        </w:rPr>
        <w:t xml:space="preserve"> do inciso VI;</w:t>
      </w:r>
    </w:p>
    <w:p w14:paraId="1B571AA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c) do artigo 6</w:t>
      </w:r>
      <w:r>
        <w:rPr>
          <w:rFonts w:ascii="Courier New" w:hAnsi="Courier New" w:cs="Courier New"/>
          <w:color w:val="000000"/>
        </w:rPr>
        <w:t>º</w:t>
      </w:r>
      <w:r>
        <w:rPr>
          <w:rFonts w:ascii="Helvetica" w:hAnsi="Helvetica" w:cs="Helvetica"/>
          <w:color w:val="000000"/>
        </w:rPr>
        <w:t>, o inciso I;</w:t>
      </w:r>
    </w:p>
    <w:p w14:paraId="77A64458"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d) do artigo 7</w:t>
      </w:r>
      <w:r>
        <w:rPr>
          <w:rFonts w:ascii="Courier New" w:hAnsi="Courier New" w:cs="Courier New"/>
          <w:color w:val="000000"/>
        </w:rPr>
        <w:t>º</w:t>
      </w:r>
      <w:r>
        <w:rPr>
          <w:rFonts w:ascii="Helvetica" w:hAnsi="Helvetica" w:cs="Helvetica"/>
          <w:color w:val="000000"/>
        </w:rPr>
        <w:t>, os incisos I a III e V;</w:t>
      </w:r>
    </w:p>
    <w:p w14:paraId="4098CF57"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e) do artigo 9</w:t>
      </w:r>
      <w:r>
        <w:rPr>
          <w:rFonts w:ascii="Courier New" w:hAnsi="Courier New" w:cs="Courier New"/>
          <w:color w:val="000000"/>
        </w:rPr>
        <w:t>º</w:t>
      </w:r>
      <w:r>
        <w:rPr>
          <w:rFonts w:ascii="Helvetica" w:hAnsi="Helvetica" w:cs="Helvetica"/>
          <w:color w:val="000000"/>
        </w:rPr>
        <w:t>, os incisos I e II;</w:t>
      </w:r>
    </w:p>
    <w:p w14:paraId="415721A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VII - do Decreto n</w:t>
      </w:r>
      <w:r>
        <w:rPr>
          <w:rFonts w:ascii="Courier New" w:hAnsi="Courier New" w:cs="Courier New"/>
          <w:color w:val="000000"/>
        </w:rPr>
        <w:t>º</w:t>
      </w:r>
      <w:r>
        <w:rPr>
          <w:rFonts w:ascii="Helvetica" w:hAnsi="Helvetica" w:cs="Helvetica"/>
          <w:color w:val="000000"/>
        </w:rPr>
        <w:t xml:space="preserve"> 63.419, de 23 de maio de 2018:</w:t>
      </w:r>
    </w:p>
    <w:p w14:paraId="46B411B0"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a) do artigo 1</w:t>
      </w:r>
      <w:r>
        <w:rPr>
          <w:rFonts w:ascii="Courier New" w:hAnsi="Courier New" w:cs="Courier New"/>
          <w:color w:val="000000"/>
        </w:rPr>
        <w:t>º</w:t>
      </w:r>
      <w:r>
        <w:rPr>
          <w:rFonts w:ascii="Helvetica" w:hAnsi="Helvetica" w:cs="Helvetica"/>
          <w:color w:val="000000"/>
        </w:rPr>
        <w:t>, os incisos II, III e V;</w:t>
      </w:r>
    </w:p>
    <w:p w14:paraId="051761FC"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b) do artigo 2</w:t>
      </w:r>
      <w:r>
        <w:rPr>
          <w:rFonts w:ascii="Courier New" w:hAnsi="Courier New" w:cs="Courier New"/>
          <w:color w:val="000000"/>
        </w:rPr>
        <w:t>º</w:t>
      </w:r>
      <w:r>
        <w:rPr>
          <w:rFonts w:ascii="Helvetica" w:hAnsi="Helvetica" w:cs="Helvetica"/>
          <w:color w:val="000000"/>
        </w:rPr>
        <w:t>, os incisos II e IV.</w:t>
      </w:r>
    </w:p>
    <w:p w14:paraId="6D16BA3D"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Pal</w:t>
      </w:r>
      <w:r>
        <w:rPr>
          <w:rFonts w:ascii="Courier New" w:hAnsi="Courier New" w:cs="Courier New"/>
          <w:color w:val="000000"/>
        </w:rPr>
        <w:t>á</w:t>
      </w:r>
      <w:r>
        <w:rPr>
          <w:rFonts w:ascii="Helvetica" w:hAnsi="Helvetica" w:cs="Helvetica"/>
          <w:color w:val="000000"/>
        </w:rPr>
        <w:t>cio dos Bandeirantes, 1</w:t>
      </w:r>
      <w:r>
        <w:rPr>
          <w:rFonts w:ascii="Courier New" w:hAnsi="Courier New" w:cs="Courier New"/>
          <w:color w:val="000000"/>
        </w:rPr>
        <w:t>º</w:t>
      </w:r>
      <w:r>
        <w:rPr>
          <w:rFonts w:ascii="Helvetica" w:hAnsi="Helvetica" w:cs="Helvetica"/>
          <w:color w:val="000000"/>
        </w:rPr>
        <w:t xml:space="preserve"> de janeiro de 2019</w:t>
      </w:r>
    </w:p>
    <w:p w14:paraId="1BF3B11F" w14:textId="77777777" w:rsidR="00B04312" w:rsidRDefault="00B04312" w:rsidP="00B04312">
      <w:pPr>
        <w:autoSpaceDE w:val="0"/>
        <w:autoSpaceDN w:val="0"/>
        <w:adjustRightInd w:val="0"/>
        <w:spacing w:beforeLines="60" w:before="144" w:after="144"/>
        <w:rPr>
          <w:rFonts w:ascii="Helvetica" w:hAnsi="Helvetica" w:cs="Helvetica"/>
          <w:color w:val="000000"/>
        </w:rPr>
      </w:pPr>
      <w:r>
        <w:rPr>
          <w:rFonts w:ascii="Helvetica" w:hAnsi="Helvetica" w:cs="Helvetica"/>
          <w:color w:val="000000"/>
        </w:rPr>
        <w:t>JO</w:t>
      </w:r>
      <w:r>
        <w:rPr>
          <w:rFonts w:ascii="Courier New" w:hAnsi="Courier New" w:cs="Courier New"/>
          <w:color w:val="000000"/>
        </w:rPr>
        <w:t>Ã</w:t>
      </w:r>
      <w:r>
        <w:rPr>
          <w:rFonts w:ascii="Helvetica" w:hAnsi="Helvetica" w:cs="Helvetica"/>
          <w:color w:val="000000"/>
        </w:rPr>
        <w:t>O DORIA</w:t>
      </w:r>
    </w:p>
    <w:sectPr w:rsidR="00B04312" w:rsidSect="00BF673E">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679A"/>
    <w:rsid w:val="000702DE"/>
    <w:rsid w:val="00097633"/>
    <w:rsid w:val="001465B9"/>
    <w:rsid w:val="00175270"/>
    <w:rsid w:val="0019589B"/>
    <w:rsid w:val="001E4C4B"/>
    <w:rsid w:val="002C6595"/>
    <w:rsid w:val="002C7322"/>
    <w:rsid w:val="002F0C71"/>
    <w:rsid w:val="003049DE"/>
    <w:rsid w:val="003059A9"/>
    <w:rsid w:val="0032711E"/>
    <w:rsid w:val="00344F0E"/>
    <w:rsid w:val="0035446C"/>
    <w:rsid w:val="00373DD9"/>
    <w:rsid w:val="003C47ED"/>
    <w:rsid w:val="003E2307"/>
    <w:rsid w:val="00426473"/>
    <w:rsid w:val="00454C8F"/>
    <w:rsid w:val="00456848"/>
    <w:rsid w:val="005361DE"/>
    <w:rsid w:val="005405DB"/>
    <w:rsid w:val="00553E99"/>
    <w:rsid w:val="00560D15"/>
    <w:rsid w:val="00574381"/>
    <w:rsid w:val="00575B3C"/>
    <w:rsid w:val="00580D35"/>
    <w:rsid w:val="00587EBD"/>
    <w:rsid w:val="00594C6F"/>
    <w:rsid w:val="005B3748"/>
    <w:rsid w:val="005D1383"/>
    <w:rsid w:val="005E042C"/>
    <w:rsid w:val="00606A2B"/>
    <w:rsid w:val="00653CC4"/>
    <w:rsid w:val="00680112"/>
    <w:rsid w:val="006C175D"/>
    <w:rsid w:val="006C502C"/>
    <w:rsid w:val="006F6A80"/>
    <w:rsid w:val="00734A52"/>
    <w:rsid w:val="007A3347"/>
    <w:rsid w:val="007B0A9D"/>
    <w:rsid w:val="007B1BE2"/>
    <w:rsid w:val="007E0A17"/>
    <w:rsid w:val="00846D02"/>
    <w:rsid w:val="00854EA7"/>
    <w:rsid w:val="008A20A2"/>
    <w:rsid w:val="008C5002"/>
    <w:rsid w:val="008C6717"/>
    <w:rsid w:val="008D1FA6"/>
    <w:rsid w:val="008F679A"/>
    <w:rsid w:val="009024BE"/>
    <w:rsid w:val="00905007"/>
    <w:rsid w:val="0092488F"/>
    <w:rsid w:val="00931544"/>
    <w:rsid w:val="00955AF5"/>
    <w:rsid w:val="00956137"/>
    <w:rsid w:val="00984CDE"/>
    <w:rsid w:val="0099747C"/>
    <w:rsid w:val="009F17FF"/>
    <w:rsid w:val="009F6CAC"/>
    <w:rsid w:val="00A04B84"/>
    <w:rsid w:val="00A051C9"/>
    <w:rsid w:val="00A1667C"/>
    <w:rsid w:val="00A22A3F"/>
    <w:rsid w:val="00A30B83"/>
    <w:rsid w:val="00A37AF2"/>
    <w:rsid w:val="00A5761A"/>
    <w:rsid w:val="00A6071C"/>
    <w:rsid w:val="00A86CB6"/>
    <w:rsid w:val="00A95D65"/>
    <w:rsid w:val="00AA240D"/>
    <w:rsid w:val="00AA7813"/>
    <w:rsid w:val="00AB33A7"/>
    <w:rsid w:val="00AF0433"/>
    <w:rsid w:val="00B04312"/>
    <w:rsid w:val="00B061C2"/>
    <w:rsid w:val="00B1416F"/>
    <w:rsid w:val="00B73308"/>
    <w:rsid w:val="00B93A0F"/>
    <w:rsid w:val="00B96657"/>
    <w:rsid w:val="00BA7257"/>
    <w:rsid w:val="00BD376C"/>
    <w:rsid w:val="00BE0C4E"/>
    <w:rsid w:val="00BE2951"/>
    <w:rsid w:val="00BF673E"/>
    <w:rsid w:val="00C07AF7"/>
    <w:rsid w:val="00C41C25"/>
    <w:rsid w:val="00C62DF0"/>
    <w:rsid w:val="00CB2D0D"/>
    <w:rsid w:val="00CB5835"/>
    <w:rsid w:val="00D57372"/>
    <w:rsid w:val="00DD0B5F"/>
    <w:rsid w:val="00E07D6A"/>
    <w:rsid w:val="00E12901"/>
    <w:rsid w:val="00E41C1E"/>
    <w:rsid w:val="00E47352"/>
    <w:rsid w:val="00E62894"/>
    <w:rsid w:val="00E8565E"/>
    <w:rsid w:val="00EB545F"/>
    <w:rsid w:val="00EC7A39"/>
    <w:rsid w:val="00F15F33"/>
    <w:rsid w:val="00F21CD5"/>
    <w:rsid w:val="00F420CE"/>
    <w:rsid w:val="00F461E5"/>
    <w:rsid w:val="00F824B9"/>
    <w:rsid w:val="00F94FF5"/>
    <w:rsid w:val="00FF4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80F8"/>
  <w15:docId w15:val="{B23858CF-F9A6-4370-BF84-A99D2DC3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before="60" w:afterLines="60"/>
        <w:ind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9A"/>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F679A"/>
    <w:rPr>
      <w:color w:val="0000FF"/>
      <w:u w:val="single"/>
    </w:rPr>
  </w:style>
  <w:style w:type="character" w:styleId="MenoPendente">
    <w:name w:val="Unresolved Mention"/>
    <w:basedOn w:val="Fontepargpadro"/>
    <w:uiPriority w:val="99"/>
    <w:semiHidden/>
    <w:unhideWhenUsed/>
    <w:rsid w:val="007B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venios.sp.gov.br," TargetMode="External"/><Relationship Id="rId4" Type="http://schemas.openxmlformats.org/officeDocument/2006/relationships/hyperlink" Target="Notes:///83256C83006CDE81/5AEDA0F13CD3BE5F83256C1E00423B1D/AC8AA5CC2A44496A03256C75006C1B2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35</Pages>
  <Words>11075</Words>
  <Characters>59810</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111</cp:revision>
  <dcterms:created xsi:type="dcterms:W3CDTF">2019-03-12T20:03:00Z</dcterms:created>
  <dcterms:modified xsi:type="dcterms:W3CDTF">2025-06-12T15:35:00Z</dcterms:modified>
</cp:coreProperties>
</file>