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D3B" w14:textId="77777777" w:rsidR="00D44745" w:rsidRPr="00EF53C5" w:rsidRDefault="00D44745" w:rsidP="00D44745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DECRETO Nº 70.088, DE 12 DE NOVEMBRO DE 2025</w:t>
      </w:r>
    </w:p>
    <w:p w14:paraId="0EB5809E" w14:textId="77777777" w:rsidR="00D44745" w:rsidRPr="00EF53C5" w:rsidRDefault="00D44745" w:rsidP="00D4474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Dá nova redação a dispositivo do Decreto nº 65.664, de 30 de abril de 2021, que dispõe sobre o Conselho Estadual do Trabalho, Emprego e Renda do Estado de São Paulo – CETER-SP, instituído pela Lei nº 17.308, de 22 de dezembro de 2020.</w:t>
      </w:r>
    </w:p>
    <w:p w14:paraId="6413D901" w14:textId="77777777" w:rsidR="00D44745" w:rsidRPr="00EF53C5" w:rsidRDefault="00D44745" w:rsidP="00D4474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EF53C5">
        <w:rPr>
          <w:rFonts w:ascii="Helvetica" w:hAnsi="Helvetica"/>
          <w:sz w:val="22"/>
          <w:szCs w:val="22"/>
        </w:rPr>
        <w:t>, no uso de suas atribuições legais,</w:t>
      </w:r>
    </w:p>
    <w:p w14:paraId="6878F0A0" w14:textId="77777777" w:rsidR="00D44745" w:rsidRPr="00EF53C5" w:rsidRDefault="00D44745" w:rsidP="00D4474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b/>
          <w:bCs/>
          <w:sz w:val="22"/>
          <w:szCs w:val="22"/>
        </w:rPr>
        <w:t>Decreta:</w:t>
      </w:r>
    </w:p>
    <w:p w14:paraId="02B40E3C" w14:textId="77777777" w:rsidR="00D44745" w:rsidRPr="00EF53C5" w:rsidRDefault="00D44745" w:rsidP="00D4474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1º - A alínea “b” do inciso I do artigo 2º do Decreto nº 65.664, de 30 de abril de 2021, passa a vigorar com a seguinte redação:</w:t>
      </w:r>
    </w:p>
    <w:p w14:paraId="5092BAAF" w14:textId="77777777" w:rsidR="00D44745" w:rsidRPr="00EF53C5" w:rsidRDefault="00D44745" w:rsidP="00D4474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“b) 1 (um) representante da Subsecretaria de Inclusão Produtiva e Empregabilidade – SIPE, da Secretaria de Desenvolvimento Econômico;”. (NR)</w:t>
      </w:r>
    </w:p>
    <w:p w14:paraId="2810AFD5" w14:textId="77777777" w:rsidR="00D44745" w:rsidRPr="00EF53C5" w:rsidRDefault="00D44745" w:rsidP="00D4474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Artigo 2º</w:t>
      </w:r>
      <w:r w:rsidRPr="00EF53C5">
        <w:rPr>
          <w:rFonts w:ascii="Helvetica" w:hAnsi="Helvetica" w:cs="Arial"/>
          <w:sz w:val="22"/>
          <w:szCs w:val="22"/>
        </w:rPr>
        <w:t> </w:t>
      </w:r>
      <w:r w:rsidRPr="00EF53C5">
        <w:rPr>
          <w:rFonts w:ascii="Helvetica" w:hAnsi="Helvetica"/>
          <w:sz w:val="22"/>
          <w:szCs w:val="22"/>
        </w:rPr>
        <w:t>- Este decreto entra em vigor na data de sua publica</w:t>
      </w:r>
      <w:r w:rsidRPr="00EF53C5">
        <w:rPr>
          <w:rFonts w:ascii="Helvetica" w:hAnsi="Helvetica" w:cs="Aptos"/>
          <w:sz w:val="22"/>
          <w:szCs w:val="22"/>
        </w:rPr>
        <w:t>çã</w:t>
      </w:r>
      <w:r w:rsidRPr="00EF53C5">
        <w:rPr>
          <w:rFonts w:ascii="Helvetica" w:hAnsi="Helvetica"/>
          <w:sz w:val="22"/>
          <w:szCs w:val="22"/>
        </w:rPr>
        <w:t>o.</w:t>
      </w:r>
    </w:p>
    <w:p w14:paraId="23364A35" w14:textId="77777777" w:rsidR="00D44745" w:rsidRPr="00EF53C5" w:rsidRDefault="00D44745" w:rsidP="00D4474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EF53C5">
        <w:rPr>
          <w:rFonts w:ascii="Helvetica" w:hAnsi="Helvetica"/>
          <w:sz w:val="22"/>
          <w:szCs w:val="22"/>
        </w:rPr>
        <w:t>TARCÍSIO DE FREITAS</w:t>
      </w:r>
    </w:p>
    <w:sectPr w:rsidR="00D44745" w:rsidRPr="00EF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45"/>
    <w:rsid w:val="007E77C1"/>
    <w:rsid w:val="00D44745"/>
    <w:rsid w:val="00E0766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B43C"/>
  <w15:chartTrackingRefBased/>
  <w15:docId w15:val="{44C0F33D-3AF9-470C-B760-164B3689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745"/>
  </w:style>
  <w:style w:type="paragraph" w:styleId="Ttulo1">
    <w:name w:val="heading 1"/>
    <w:basedOn w:val="Normal"/>
    <w:next w:val="Normal"/>
    <w:link w:val="Ttulo1Char"/>
    <w:uiPriority w:val="9"/>
    <w:qFormat/>
    <w:rsid w:val="00D44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4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4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4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4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4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4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4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4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4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4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4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47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47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47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47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47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47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4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4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4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4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4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47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47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47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4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47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4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602</Characters>
  <Application>Microsoft Office Word</Application>
  <DocSecurity>0</DocSecurity>
  <Lines>12</Lines>
  <Paragraphs>5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2025-11-13T14:06:00Z</dcterms:created>
  <dcterms:modified xsi:type="dcterms:W3CDTF">2025-11-13T14:06:00Z</dcterms:modified>
</cp:coreProperties>
</file>