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67961" w14:textId="77777777" w:rsidR="008A4209" w:rsidRPr="00891750" w:rsidRDefault="008A4209" w:rsidP="001D082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DECRETO N</w:t>
      </w:r>
      <w:r w:rsidRPr="00891750">
        <w:rPr>
          <w:rFonts w:ascii="Calibri" w:hAnsi="Calibri" w:cs="Calibri"/>
          <w:b/>
          <w:bCs/>
          <w:sz w:val="22"/>
          <w:szCs w:val="22"/>
        </w:rPr>
        <w:t>º</w:t>
      </w:r>
      <w:r w:rsidRPr="00891750">
        <w:rPr>
          <w:rFonts w:ascii="Helvetica" w:hAnsi="Helvetica"/>
          <w:b/>
          <w:bCs/>
          <w:sz w:val="22"/>
          <w:szCs w:val="22"/>
        </w:rPr>
        <w:t xml:space="preserve"> 68.769, DE 14 DE AGOSTO DE 2024</w:t>
      </w:r>
    </w:p>
    <w:p w14:paraId="7E9B43EB" w14:textId="77777777" w:rsidR="008A4209" w:rsidRPr="00891750" w:rsidRDefault="008A4209" w:rsidP="001D082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Institui a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tica de Dados Abertos da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 direta e aut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rquica do Estado de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Paulo e d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provid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ncias correlatas.</w:t>
      </w:r>
    </w:p>
    <w:p w14:paraId="25898BBA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28C23411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O GOVERNADOR DO ESTADO DE S</w:t>
      </w:r>
      <w:r w:rsidRPr="00891750">
        <w:rPr>
          <w:rFonts w:ascii="Calibri" w:hAnsi="Calibri" w:cs="Calibri"/>
          <w:b/>
          <w:bCs/>
          <w:sz w:val="22"/>
          <w:szCs w:val="22"/>
        </w:rPr>
        <w:t>Ã</w:t>
      </w:r>
      <w:r w:rsidRPr="00891750">
        <w:rPr>
          <w:rFonts w:ascii="Helvetica" w:hAnsi="Helvetica"/>
          <w:b/>
          <w:bCs/>
          <w:sz w:val="22"/>
          <w:szCs w:val="22"/>
        </w:rPr>
        <w:t>O PAULO</w:t>
      </w:r>
      <w:r w:rsidRPr="00891750">
        <w:rPr>
          <w:rFonts w:ascii="Helvetica" w:hAnsi="Helvetica"/>
          <w:sz w:val="22"/>
          <w:szCs w:val="22"/>
        </w:rPr>
        <w:t>, no uso de suas atribui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legais,</w:t>
      </w:r>
    </w:p>
    <w:p w14:paraId="3D542D51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615B5EA8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Decreta:</w:t>
      </w:r>
    </w:p>
    <w:p w14:paraId="094B31E5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24C5D005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Fica institu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da a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tica de Dados Abertos da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 direta e aut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rquica do Estado de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Paulo, que estabelece as regras para a disponibiliza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 dos dados abertos governamentais por seus 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rg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os e entidades aut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rquicas.</w:t>
      </w:r>
    </w:p>
    <w:p w14:paraId="53CA21A3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§</w:t>
      </w:r>
      <w:r w:rsidRPr="00891750">
        <w:rPr>
          <w:rFonts w:ascii="Helvetica" w:hAnsi="Helvetica"/>
          <w:sz w:val="22"/>
          <w:szCs w:val="22"/>
        </w:rPr>
        <w:t xml:space="preserve"> 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As informa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de transpar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 ativa disciplinadas neste decreto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de livre utiliza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pela sociedade e seu acesso observar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as hip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teses de sigilo previstas na Lei federal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12.527, de 18 de novembro de 2011, e no Decreto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68.155, de 9 de dezembro de 2023, bem como os princ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pios dispostos no artigo 6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da Lei federal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13.709, de 14 de agosto de 2018.</w:t>
      </w:r>
    </w:p>
    <w:p w14:paraId="0C79518B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§</w:t>
      </w:r>
      <w:r w:rsidRPr="00891750">
        <w:rPr>
          <w:rFonts w:ascii="Helvetica" w:hAnsi="Helvetica"/>
          <w:sz w:val="22"/>
          <w:szCs w:val="22"/>
        </w:rPr>
        <w:t xml:space="preserve"> 2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Fica o Poder Executivo obrigado a indicar o detentor de direitos autorais pertencentes a terceiros e as condi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de utiliza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por ele autorizadas na divulga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bases de dados protegidas por direitos autorais.</w:t>
      </w:r>
    </w:p>
    <w:p w14:paraId="253A077B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3E3DC630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2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Para os fins deste decreto, considera-se:</w:t>
      </w:r>
    </w:p>
    <w:p w14:paraId="62E8E45F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91750">
        <w:rPr>
          <w:rFonts w:ascii="Helvetica" w:hAnsi="Helvetica"/>
          <w:sz w:val="22"/>
          <w:szCs w:val="22"/>
        </w:rPr>
        <w:t>dado</w:t>
      </w:r>
      <w:proofErr w:type="gramEnd"/>
      <w:r w:rsidRPr="00891750">
        <w:rPr>
          <w:rFonts w:ascii="Helvetica" w:hAnsi="Helvetica"/>
          <w:sz w:val="22"/>
          <w:szCs w:val="22"/>
        </w:rPr>
        <w:t>: sequ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 de s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mbolos ou valores, representados em qualquer meio, produzidos como resultado de um processo natural ou artificial;</w:t>
      </w:r>
    </w:p>
    <w:p w14:paraId="1B8DEE8D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91750">
        <w:rPr>
          <w:rFonts w:ascii="Helvetica" w:hAnsi="Helvetica"/>
          <w:sz w:val="22"/>
          <w:szCs w:val="22"/>
        </w:rPr>
        <w:t>dado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pessoal: informa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relacionada a pessoa natural identificada ou identific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vel;</w:t>
      </w:r>
    </w:p>
    <w:p w14:paraId="2F054920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III - dado pessoal sens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 xml:space="preserve">vel: dado pessoal sobre origem racial ou 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tnica, convic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religiosa, opini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tica, filia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a sindicato ou a organiza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car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ter religioso, filos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fico ou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 xml:space="preserve">tico, dado referente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sa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 xml:space="preserve">de ou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vida sexual, dado gen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tico ou biom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trico, quando vinculado a uma pessoa natural;</w:t>
      </w:r>
    </w:p>
    <w:p w14:paraId="78D32969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91750">
        <w:rPr>
          <w:rFonts w:ascii="Helvetica" w:hAnsi="Helvetica"/>
          <w:sz w:val="22"/>
          <w:szCs w:val="22"/>
        </w:rPr>
        <w:t>dado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acess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vel ao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 xml:space="preserve">blico: qualquer dado gerado ou acumulado pelos 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rg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os e entidades da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 direta e aut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rquica que n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esteja sob sigilo ou sob restri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acesso nos termos da Lei federal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12.527, de 18 de novembro de 2011;</w:t>
      </w:r>
    </w:p>
    <w:p w14:paraId="57E8AAB6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91750">
        <w:rPr>
          <w:rFonts w:ascii="Helvetica" w:hAnsi="Helvetica"/>
          <w:sz w:val="22"/>
          <w:szCs w:val="22"/>
        </w:rPr>
        <w:t>dados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abertos: dados acess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veis ao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blico, representados em meio digital, estruturados em formato aberto, process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veis por m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quina, referenciados na internet e disponibilizados sob licen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 aberta que permita sua livre utiliza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reutiliza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consumo ou tratamento por qualquer pessoa, f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sica ou jur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dica;</w:t>
      </w:r>
    </w:p>
    <w:p w14:paraId="13E9F4D7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91750">
        <w:rPr>
          <w:rFonts w:ascii="Helvetica" w:hAnsi="Helvetica"/>
          <w:sz w:val="22"/>
          <w:szCs w:val="22"/>
        </w:rPr>
        <w:t>formato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aberto: formato de arquivo n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propriet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rio, cuja especifica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esteja documentada publicamente e seja de livre conhecimento e implementa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livre de patentes ou qualquer outra restri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 legal quanto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sua utiliza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ou reutiliza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o;</w:t>
      </w:r>
    </w:p>
    <w:p w14:paraId="1162A517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lastRenderedPageBreak/>
        <w:t>VII - Plano de Dados Abertos: documento orientador para as 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de implementa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 promo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 de abertura de dados de cada 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rg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ou entidade da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 direta e aut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rquica, obedecidos os padr</w:t>
      </w:r>
      <w:r w:rsidRPr="00891750">
        <w:rPr>
          <w:rFonts w:ascii="Calibri" w:hAnsi="Calibri" w:cs="Calibri"/>
          <w:sz w:val="22"/>
          <w:szCs w:val="22"/>
        </w:rPr>
        <w:t>õ</w:t>
      </w:r>
      <w:r w:rsidRPr="00891750">
        <w:rPr>
          <w:rFonts w:ascii="Helvetica" w:hAnsi="Helvetica"/>
          <w:sz w:val="22"/>
          <w:szCs w:val="22"/>
        </w:rPr>
        <w:t>es m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nimos de qualidade, de forma a facilitar o entendimento e a reutiliza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das informa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es.</w:t>
      </w:r>
    </w:p>
    <w:p w14:paraId="106413B0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6A54007B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3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tica de Dados Abertos tem os seguintes objetivos:</w:t>
      </w:r>
    </w:p>
    <w:p w14:paraId="33A35BB5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91750">
        <w:rPr>
          <w:rFonts w:ascii="Helvetica" w:hAnsi="Helvetica"/>
          <w:sz w:val="22"/>
          <w:szCs w:val="22"/>
        </w:rPr>
        <w:t>promover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a divulga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dados acess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veis ao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blico sob a forma de dados abertos;</w:t>
      </w:r>
    </w:p>
    <w:p w14:paraId="1D01ED3F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91750">
        <w:rPr>
          <w:rFonts w:ascii="Helvetica" w:hAnsi="Helvetica"/>
          <w:sz w:val="22"/>
          <w:szCs w:val="22"/>
        </w:rPr>
        <w:t>facilitar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o interc</w:t>
      </w:r>
      <w:r w:rsidRPr="00891750">
        <w:rPr>
          <w:rFonts w:ascii="Calibri" w:hAnsi="Calibri" w:cs="Calibri"/>
          <w:sz w:val="22"/>
          <w:szCs w:val="22"/>
        </w:rPr>
        <w:t>â</w:t>
      </w:r>
      <w:r w:rsidRPr="00891750">
        <w:rPr>
          <w:rFonts w:ascii="Helvetica" w:hAnsi="Helvetica"/>
          <w:sz w:val="22"/>
          <w:szCs w:val="22"/>
        </w:rPr>
        <w:t xml:space="preserve">mbio de dados entre 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rg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os e entidades da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 direta e aut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rquica e demais entes da Federa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respeitado o disposto no artigo 26 da Lei federal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13.709, de 14 de agosto de 2018;</w:t>
      </w:r>
    </w:p>
    <w:p w14:paraId="6DF75018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III - franquear aos cidad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 xml:space="preserve">os o acesso aos dados, em formato aberto, produzidos ou acumulados pelos 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rg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os e entidades da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 direta e aut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rquica, sobre os quais n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recaia veda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expressa de acesso;</w:t>
      </w:r>
    </w:p>
    <w:p w14:paraId="43C88A20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91750">
        <w:rPr>
          <w:rFonts w:ascii="Helvetica" w:hAnsi="Helvetica"/>
          <w:sz w:val="22"/>
          <w:szCs w:val="22"/>
        </w:rPr>
        <w:t>fomentar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a participa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 social e o desenvolvimento de novas tecnologias destinadas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constru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ambiente de gest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 xml:space="preserve">blica participativa e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melhor oferta de servi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os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blicos para o cidad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o;</w:t>
      </w:r>
    </w:p>
    <w:p w14:paraId="7F67CC8E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91750">
        <w:rPr>
          <w:rFonts w:ascii="Helvetica" w:hAnsi="Helvetica"/>
          <w:sz w:val="22"/>
          <w:szCs w:val="22"/>
        </w:rPr>
        <w:t>incentivar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a pesquisa cient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fica de base emp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rica sobre a gest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blica;</w:t>
      </w:r>
    </w:p>
    <w:p w14:paraId="4C1F691C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91750">
        <w:rPr>
          <w:rFonts w:ascii="Helvetica" w:hAnsi="Helvetica"/>
          <w:sz w:val="22"/>
          <w:szCs w:val="22"/>
        </w:rPr>
        <w:t>estimular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o desenvolvimento tecnol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gico e a inova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e fomentar novos neg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cios;</w:t>
      </w:r>
    </w:p>
    <w:p w14:paraId="6C102505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VII - propiciar o compartilhamento de recursos de tecnologia da informa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de maneira a evitar a duplicidade de 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e o desperd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cio de recursos na dissemina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informa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es;</w:t>
      </w:r>
    </w:p>
    <w:p w14:paraId="42692674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VIII - possibilitar a oferta de servi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os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blicos digitais de forma integrada.</w:t>
      </w:r>
    </w:p>
    <w:p w14:paraId="56F510DF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129527F6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4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 xml:space="preserve">tica de Dados Abertos 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 xml:space="preserve"> regida pelos seguintes princ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pios e diretrizes:</w:t>
      </w:r>
    </w:p>
    <w:p w14:paraId="7F2ABFE3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91750">
        <w:rPr>
          <w:rFonts w:ascii="Helvetica" w:hAnsi="Helvetica"/>
          <w:sz w:val="22"/>
          <w:szCs w:val="22"/>
        </w:rPr>
        <w:t>observ</w:t>
      </w:r>
      <w:r w:rsidRPr="00891750">
        <w:rPr>
          <w:rFonts w:ascii="Calibri" w:hAnsi="Calibri" w:cs="Calibri"/>
          <w:sz w:val="22"/>
          <w:szCs w:val="22"/>
        </w:rPr>
        <w:t>â</w:t>
      </w:r>
      <w:r w:rsidRPr="00891750">
        <w:rPr>
          <w:rFonts w:ascii="Helvetica" w:hAnsi="Helvetica"/>
          <w:sz w:val="22"/>
          <w:szCs w:val="22"/>
        </w:rPr>
        <w:t>ncia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da publicidade das bases de dados como preceito geral, respeitada a privacidade dos dados pessoais sens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veis, e do sigilo como exce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o;</w:t>
      </w:r>
    </w:p>
    <w:p w14:paraId="26105829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91750">
        <w:rPr>
          <w:rFonts w:ascii="Helvetica" w:hAnsi="Helvetica"/>
          <w:sz w:val="22"/>
          <w:szCs w:val="22"/>
        </w:rPr>
        <w:t>garantia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de acesso irrestrito aos dados abertos da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 direta e aut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rquica;</w:t>
      </w:r>
    </w:p>
    <w:p w14:paraId="5C12D790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III - descri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das bases de dados, com informa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suficiente para a compreens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 xml:space="preserve">o de eventuais ressalvas quanto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sua qualidade e integridade;</w:t>
      </w:r>
    </w:p>
    <w:p w14:paraId="59E491C4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91750">
        <w:rPr>
          <w:rFonts w:ascii="Helvetica" w:hAnsi="Helvetica"/>
          <w:sz w:val="22"/>
          <w:szCs w:val="22"/>
        </w:rPr>
        <w:t>completude e interoperabilidade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das bases de dados, as quais devem ser disponibilizadas em sua forma prim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ria, com o maior grau de granularidade poss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vel, ou referenciando as bases prim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rias, quando disponibilizadas de forma agregada;</w:t>
      </w:r>
    </w:p>
    <w:p w14:paraId="30B8FFF8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91750">
        <w:rPr>
          <w:rFonts w:ascii="Helvetica" w:hAnsi="Helvetica"/>
          <w:sz w:val="22"/>
          <w:szCs w:val="22"/>
        </w:rPr>
        <w:t>atualiza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peri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dica, mantido o hist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rico, de forma a garantir a perenidade dos dados, a padroniza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estruturas de informa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 e o valor dos dados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sociedade e a atender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>s necessidades de seus usu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rios;</w:t>
      </w:r>
    </w:p>
    <w:p w14:paraId="444098EC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lastRenderedPageBreak/>
        <w:t xml:space="preserve">VI - </w:t>
      </w:r>
      <w:proofErr w:type="gramStart"/>
      <w:r w:rsidRPr="00891750">
        <w:rPr>
          <w:rFonts w:ascii="Helvetica" w:hAnsi="Helvetica"/>
          <w:sz w:val="22"/>
          <w:szCs w:val="22"/>
        </w:rPr>
        <w:t>designa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clara de respons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vel pela publica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atualiza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melhoria e manuten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dos dados abertos, inclu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da a presta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assist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 xml:space="preserve">ncia quanto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sua utiliza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o.</w:t>
      </w:r>
    </w:p>
    <w:p w14:paraId="7D3768AD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51B7B7F9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5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Os 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rg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os e entidades da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 direta e aut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rquica dever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divulgar, observada a legisla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aplic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vel e as disposi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deste decreto, em s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tio eletr</w:t>
      </w:r>
      <w:r w:rsidRPr="00891750">
        <w:rPr>
          <w:rFonts w:ascii="Calibri" w:hAnsi="Calibri" w:cs="Calibri"/>
          <w:sz w:val="22"/>
          <w:szCs w:val="22"/>
        </w:rPr>
        <w:t>ô</w:t>
      </w:r>
      <w:r w:rsidRPr="00891750">
        <w:rPr>
          <w:rFonts w:ascii="Helvetica" w:hAnsi="Helvetica"/>
          <w:sz w:val="22"/>
          <w:szCs w:val="22"/>
        </w:rPr>
        <w:t>nico oficial ou no Portal da Transpar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 do Estado de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Paulo:</w:t>
      </w:r>
    </w:p>
    <w:p w14:paraId="1019A081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91750">
        <w:rPr>
          <w:rFonts w:ascii="Helvetica" w:hAnsi="Helvetica"/>
          <w:sz w:val="22"/>
          <w:szCs w:val="22"/>
        </w:rPr>
        <w:t>o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or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amento anual de despesas e receitas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blicas;</w:t>
      </w:r>
    </w:p>
    <w:p w14:paraId="422F2E8F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91750">
        <w:rPr>
          <w:rFonts w:ascii="Helvetica" w:hAnsi="Helvetica"/>
          <w:sz w:val="22"/>
          <w:szCs w:val="22"/>
        </w:rPr>
        <w:t>a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execu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das despesas e receitas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blicas, nos termos dos artigos 48 e 48-A da Lei Complementar federal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101, de 4 de maio de 2000;</w:t>
      </w:r>
    </w:p>
    <w:p w14:paraId="2719F88C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III - os repasses de recursos or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ament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rios estaduais aos Munic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pios;</w:t>
      </w:r>
    </w:p>
    <w:p w14:paraId="2A60C91C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91750">
        <w:rPr>
          <w:rFonts w:ascii="Helvetica" w:hAnsi="Helvetica"/>
          <w:sz w:val="22"/>
          <w:szCs w:val="22"/>
        </w:rPr>
        <w:t>os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conv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nios, parcerias, repasses e transfer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ncias de recursos or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ament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rios estaduais ou ren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ncias de receitas, em favor de pessoas f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sicas ou jur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dicas, inclu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da a divulga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dos valores dispendidos, de contrapartidas, dos objetivos a serem alcan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ados por meio da utiliza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destes recursos e dos dados dos benefici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rios;</w:t>
      </w:r>
    </w:p>
    <w:p w14:paraId="5E0FFE21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91750">
        <w:rPr>
          <w:rFonts w:ascii="Helvetica" w:hAnsi="Helvetica"/>
          <w:sz w:val="22"/>
          <w:szCs w:val="22"/>
        </w:rPr>
        <w:t>as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licita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e as contrata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realizadas;</w:t>
      </w:r>
    </w:p>
    <w:p w14:paraId="2695125B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91750">
        <w:rPr>
          <w:rFonts w:ascii="Helvetica" w:hAnsi="Helvetica"/>
          <w:sz w:val="22"/>
          <w:szCs w:val="22"/>
        </w:rPr>
        <w:t>as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notas fiscais eletr</w:t>
      </w:r>
      <w:r w:rsidRPr="00891750">
        <w:rPr>
          <w:rFonts w:ascii="Calibri" w:hAnsi="Calibri" w:cs="Calibri"/>
          <w:sz w:val="22"/>
          <w:szCs w:val="22"/>
        </w:rPr>
        <w:t>ô</w:t>
      </w:r>
      <w:r w:rsidRPr="00891750">
        <w:rPr>
          <w:rFonts w:ascii="Helvetica" w:hAnsi="Helvetica"/>
          <w:sz w:val="22"/>
          <w:szCs w:val="22"/>
        </w:rPr>
        <w:t xml:space="preserve">nicas relativas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>s compras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blicas;</w:t>
      </w:r>
    </w:p>
    <w:p w14:paraId="3FEDE2C8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VII - informa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sobre os servidores, os empregados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blicos e os militares, inclu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dos nome e detalhamento dos v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nculos funcionais e de remunera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o;</w:t>
      </w:r>
    </w:p>
    <w:p w14:paraId="2421F590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VIII - as di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rias e passagens a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reas custeadas com recursos or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ament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rios estaduais;</w:t>
      </w:r>
    </w:p>
    <w:p w14:paraId="45D66629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891750">
        <w:rPr>
          <w:rFonts w:ascii="Helvetica" w:hAnsi="Helvetica"/>
          <w:sz w:val="22"/>
          <w:szCs w:val="22"/>
        </w:rPr>
        <w:t>as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san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administrativas aplicadas a pessoas f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sicas e jur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dicas;</w:t>
      </w:r>
    </w:p>
    <w:p w14:paraId="4D1A0C5C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891750">
        <w:rPr>
          <w:rFonts w:ascii="Helvetica" w:hAnsi="Helvetica"/>
          <w:sz w:val="22"/>
          <w:szCs w:val="22"/>
        </w:rPr>
        <w:t>rela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dos ocupantes de cargos, empregos e fun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de chefia ou dire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com respectivos curr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culos;</w:t>
      </w:r>
    </w:p>
    <w:p w14:paraId="7B58FA9D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XI - o invent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rio de bases de dados produzidos ou geridos, bem como o cat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logo de dados abertos dispon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veis.</w:t>
      </w:r>
    </w:p>
    <w:p w14:paraId="1F934708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7018CA41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6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Cabe aos 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rg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os e entidades da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 direta e aut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rquica elaborar seus respectivos Planos de Dados Abertos, para execu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tica de que trata este decreto, dispondo, em especial, sobre:</w:t>
      </w:r>
    </w:p>
    <w:p w14:paraId="02142357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91750">
        <w:rPr>
          <w:rFonts w:ascii="Helvetica" w:hAnsi="Helvetica"/>
          <w:sz w:val="22"/>
          <w:szCs w:val="22"/>
        </w:rPr>
        <w:t>mecanismos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transparentes de prioriza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na abertura das bases de dados, que considerar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o potencial de utiliza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 reutiliza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dos dados tanto pela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 estadual quanto pela sociedade;</w:t>
      </w:r>
    </w:p>
    <w:p w14:paraId="599C80AB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91750">
        <w:rPr>
          <w:rFonts w:ascii="Helvetica" w:hAnsi="Helvetica"/>
          <w:sz w:val="22"/>
          <w:szCs w:val="22"/>
        </w:rPr>
        <w:t>cronograma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relacionado aos procedimentos de abertura das bases de dados, sua atualiza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 melhoria;</w:t>
      </w:r>
    </w:p>
    <w:p w14:paraId="64010593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III - especifica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 clara sobre as responsabilidades dos 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rg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 xml:space="preserve">os e entidades relacionados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publica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atualiza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melhoria e manuten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das bases de dados;</w:t>
      </w:r>
    </w:p>
    <w:p w14:paraId="163FC700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91750">
        <w:rPr>
          <w:rFonts w:ascii="Helvetica" w:hAnsi="Helvetica"/>
          <w:sz w:val="22"/>
          <w:szCs w:val="22"/>
        </w:rPr>
        <w:t>cria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de processos para incentivo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participa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cidad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os, com o objetivo de facilitar e priorizar a abertura das bases de dados, esclarecer d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vidas sobre sua utiliza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 corrigir problemas nos dados j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disponibilizados;</w:t>
      </w:r>
    </w:p>
    <w:p w14:paraId="27C20260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891750">
        <w:rPr>
          <w:rFonts w:ascii="Helvetica" w:hAnsi="Helvetica"/>
          <w:sz w:val="22"/>
          <w:szCs w:val="22"/>
        </w:rPr>
        <w:t>mecanismos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para promo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fomento e uso eficiente e efetivo das bases de dados pela sociedade e pela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 estadual.</w:t>
      </w:r>
    </w:p>
    <w:p w14:paraId="58E1D944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Par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grafo 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nico - O Plano de Dados Abertos ser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publicado em s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tio eletr</w:t>
      </w:r>
      <w:r w:rsidRPr="00891750">
        <w:rPr>
          <w:rFonts w:ascii="Calibri" w:hAnsi="Calibri" w:cs="Calibri"/>
          <w:sz w:val="22"/>
          <w:szCs w:val="22"/>
        </w:rPr>
        <w:t>ô</w:t>
      </w:r>
      <w:r w:rsidRPr="00891750">
        <w:rPr>
          <w:rFonts w:ascii="Helvetica" w:hAnsi="Helvetica"/>
          <w:sz w:val="22"/>
          <w:szCs w:val="22"/>
        </w:rPr>
        <w:t xml:space="preserve">nico oficial dos 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rg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os e entidades, conforme cronograma estabelecido pela Controladoria Geral do Estado.</w:t>
      </w:r>
    </w:p>
    <w:p w14:paraId="6B58EEFA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4DD4CE87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7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O dirigente m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ximo do 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rg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ou entidade designar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servidor, preferencialmente a autoridade de que trata o artigo 12 do Decreto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68.155, de 9 de dezembro de 2023, para assegurar a publica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 a atualiza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 Plano de Dados Abertos e exercer as seguintes atribui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es:</w:t>
      </w:r>
    </w:p>
    <w:p w14:paraId="7803E57C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91750">
        <w:rPr>
          <w:rFonts w:ascii="Helvetica" w:hAnsi="Helvetica"/>
          <w:sz w:val="22"/>
          <w:szCs w:val="22"/>
        </w:rPr>
        <w:t>orientar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as unidades setoriais dos 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rg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os e entidades sobre o cumprimento das normas referentes a dados abertos;</w:t>
      </w:r>
    </w:p>
    <w:p w14:paraId="4887BB16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91750">
        <w:rPr>
          <w:rFonts w:ascii="Helvetica" w:hAnsi="Helvetica"/>
          <w:sz w:val="22"/>
          <w:szCs w:val="22"/>
        </w:rPr>
        <w:t>monitorar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a implementa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 a atualiza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dos Planos de Dados Abertos e do invent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rio de bases de dados;</w:t>
      </w:r>
    </w:p>
    <w:p w14:paraId="1A210A58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III - apresentar relat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rios peri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dicos sobre o cumprimento dos Planos de Dados Abertos, com recomenda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sobre as medidas indispens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veis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implementa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 ao aperfei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oamento da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tica de Dados Abertos.</w:t>
      </w:r>
    </w:p>
    <w:p w14:paraId="00969329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2B98406C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8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>s solicita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 xml:space="preserve">es de abertura das bases de dados aplicam-se os prazos e os procedimentos previstos para o processamento de pedidos de acesso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informa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nos termos da Lei federal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12.527, de 18 de novembro de 2011, e do Decreto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68.155, de 9 de dezembro de 2023.</w:t>
      </w:r>
    </w:p>
    <w:p w14:paraId="0AEC2F61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Par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grafo 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 xml:space="preserve">nico - Cabe aos 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rg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os e entidades monitorar a aplica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o cumprimento dos prazos e os procedimentos para abertura dos dados sob seu controle, nos termos deste decreto.</w:t>
      </w:r>
    </w:p>
    <w:p w14:paraId="21E24770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00DB4F72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9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Consideram-se imediatamente pass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veis de abertura as bases de dados acess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veis ao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blico da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 direta e aut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rquica.</w:t>
      </w:r>
    </w:p>
    <w:p w14:paraId="788389A3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Par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grafo 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 xml:space="preserve">nico - Aplica-se o disposto no </w:t>
      </w:r>
      <w:r w:rsidRPr="00891750">
        <w:rPr>
          <w:rFonts w:ascii="Calibri" w:hAnsi="Calibri" w:cs="Calibri"/>
          <w:sz w:val="22"/>
          <w:szCs w:val="22"/>
        </w:rPr>
        <w:t>“</w:t>
      </w:r>
      <w:r w:rsidRPr="00891750">
        <w:rPr>
          <w:rFonts w:ascii="Helvetica" w:hAnsi="Helvetica"/>
          <w:sz w:val="22"/>
          <w:szCs w:val="22"/>
        </w:rPr>
        <w:t>caput</w:t>
      </w:r>
      <w:r w:rsidRPr="00891750">
        <w:rPr>
          <w:rFonts w:ascii="Calibri" w:hAnsi="Calibri" w:cs="Calibri"/>
          <w:sz w:val="22"/>
          <w:szCs w:val="22"/>
        </w:rPr>
        <w:t>”</w:t>
      </w:r>
      <w:r w:rsidRPr="00891750">
        <w:rPr>
          <w:rFonts w:ascii="Helvetica" w:hAnsi="Helvetica"/>
          <w:sz w:val="22"/>
          <w:szCs w:val="22"/>
        </w:rPr>
        <w:t xml:space="preserve"> deste artigo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>s bases de dados que contenham informa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protegidas nos termos da Lei federal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12.527, de 18 de novembro de 2011, no que se refere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>s partes n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alcan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adas por essa prote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o.</w:t>
      </w:r>
    </w:p>
    <w:p w14:paraId="694423C5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761D1966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10 - A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tica de Dados Abertos ser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coordenada pela Controladoria Geral do Estado, que monitorar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a aplica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 disposto neste decreto.</w:t>
      </w:r>
    </w:p>
    <w:p w14:paraId="55646047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06CE784F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11 - A Secretaria de Gest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e Governo Digital disciplinar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os padr</w:t>
      </w:r>
      <w:r w:rsidRPr="00891750">
        <w:rPr>
          <w:rFonts w:ascii="Calibri" w:hAnsi="Calibri" w:cs="Calibri"/>
          <w:sz w:val="22"/>
          <w:szCs w:val="22"/>
        </w:rPr>
        <w:t>õ</w:t>
      </w:r>
      <w:r w:rsidRPr="00891750">
        <w:rPr>
          <w:rFonts w:ascii="Helvetica" w:hAnsi="Helvetica"/>
          <w:sz w:val="22"/>
          <w:szCs w:val="22"/>
        </w:rPr>
        <w:t>es e os aspectos tecnol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 xml:space="preserve">gicos referentes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disponibiliza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 de dados pelos 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rg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os e entidades da Administra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 direta e aut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rquica.</w:t>
      </w:r>
    </w:p>
    <w:p w14:paraId="39EA337C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68C5EC25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lastRenderedPageBreak/>
        <w:t>Artigo 12 - A Controladoria Geral do Estado estabelecer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normas complementares relacionadas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elabora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 Plano de Dados Abertos, especialmente quanto:</w:t>
      </w:r>
    </w:p>
    <w:p w14:paraId="0C0127F4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91750">
        <w:rPr>
          <w:rFonts w:ascii="Calibri" w:hAnsi="Calibri" w:cs="Calibri"/>
          <w:sz w:val="22"/>
          <w:szCs w:val="22"/>
        </w:rPr>
        <w:t>à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fixa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dos prazos a serem cumpridos;</w:t>
      </w:r>
    </w:p>
    <w:p w14:paraId="23666D52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91750">
        <w:rPr>
          <w:rFonts w:ascii="Helvetica" w:hAnsi="Helvetica"/>
          <w:sz w:val="22"/>
          <w:szCs w:val="22"/>
        </w:rPr>
        <w:t>ao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invent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rio de bases de dados;</w:t>
      </w:r>
    </w:p>
    <w:p w14:paraId="2B7CA6AD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III -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uniformiza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 de normas e procedimentos relacionados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tica de Dados Abertos;</w:t>
      </w:r>
    </w:p>
    <w:p w14:paraId="6813040D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91750">
        <w:rPr>
          <w:rFonts w:ascii="Calibri" w:hAnsi="Calibri" w:cs="Calibri"/>
          <w:sz w:val="22"/>
          <w:szCs w:val="22"/>
        </w:rPr>
        <w:t>à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prote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dados pessoais sens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veis na publica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das bases de dados abertos.</w:t>
      </w:r>
    </w:p>
    <w:p w14:paraId="3C8F5252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6155E755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13 - Os representantes do Estado adotar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as provid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ncias necess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rias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aplica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 do disposto neste decreto, no </w:t>
      </w:r>
      <w:r w:rsidRPr="00891750">
        <w:rPr>
          <w:rFonts w:ascii="Calibri" w:hAnsi="Calibri" w:cs="Calibri"/>
          <w:sz w:val="22"/>
          <w:szCs w:val="22"/>
        </w:rPr>
        <w:t>â</w:t>
      </w:r>
      <w:r w:rsidRPr="00891750">
        <w:rPr>
          <w:rFonts w:ascii="Helvetica" w:hAnsi="Helvetica"/>
          <w:sz w:val="22"/>
          <w:szCs w:val="22"/>
        </w:rPr>
        <w:t>mbito das funda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e empresas controladas pelo Estado.</w:t>
      </w:r>
    </w:p>
    <w:p w14:paraId="37989606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73C03E77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14 - Fica acrescentado ao artigo 6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do Decreto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64.790, de 13 de fevereiro de 2020, o inciso IV, com a seguinte reda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o:</w:t>
      </w:r>
    </w:p>
    <w:p w14:paraId="312956B7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Arial" w:hAnsi="Arial" w:cs="Arial"/>
          <w:sz w:val="22"/>
          <w:szCs w:val="22"/>
        </w:rPr>
        <w:t>“</w:t>
      </w:r>
      <w:r w:rsidRPr="00891750">
        <w:rPr>
          <w:rFonts w:ascii="Helvetica" w:hAnsi="Helvetica"/>
          <w:sz w:val="22"/>
          <w:szCs w:val="22"/>
        </w:rPr>
        <w:t>IV - 1 (um) representante da Controladoria Geral do Estado, indicado pelo Controlador Geral do Estado.</w:t>
      </w:r>
      <w:r w:rsidRPr="00891750">
        <w:rPr>
          <w:rFonts w:ascii="Arial" w:hAnsi="Arial" w:cs="Arial"/>
          <w:sz w:val="22"/>
          <w:szCs w:val="22"/>
        </w:rPr>
        <w:t>”</w:t>
      </w:r>
      <w:r w:rsidRPr="00891750">
        <w:rPr>
          <w:rFonts w:ascii="Helvetica" w:hAnsi="Helvetica"/>
          <w:sz w:val="22"/>
          <w:szCs w:val="22"/>
        </w:rPr>
        <w:t>.</w:t>
      </w:r>
    </w:p>
    <w:p w14:paraId="19F06B25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374B3AEA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15 - Este decreto entra em vigor na data de sua publica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ficando revogadas as disposi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em contr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rio, em especial:</w:t>
      </w:r>
    </w:p>
    <w:p w14:paraId="5C1FFFFE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91750">
        <w:rPr>
          <w:rFonts w:ascii="Helvetica" w:hAnsi="Helvetica"/>
          <w:sz w:val="22"/>
          <w:szCs w:val="22"/>
        </w:rPr>
        <w:t>o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Decreto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55.559, de 12 de mar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o de 2010;</w:t>
      </w:r>
    </w:p>
    <w:p w14:paraId="52AC9D12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91750">
        <w:rPr>
          <w:rFonts w:ascii="Helvetica" w:hAnsi="Helvetica"/>
          <w:sz w:val="22"/>
          <w:szCs w:val="22"/>
        </w:rPr>
        <w:t>do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Decreto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64.790, de 13 de fevereiro de 2020:</w:t>
      </w:r>
    </w:p>
    <w:p w14:paraId="4312A7A9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a) do artigo 5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>:</w:t>
      </w:r>
    </w:p>
    <w:p w14:paraId="3DB6DC5B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1. o inciso IV;</w:t>
      </w:r>
    </w:p>
    <w:p w14:paraId="2B30605B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2. a al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 xml:space="preserve">nea </w:t>
      </w:r>
      <w:r w:rsidRPr="00891750">
        <w:rPr>
          <w:rFonts w:ascii="Calibri" w:hAnsi="Calibri" w:cs="Calibri"/>
          <w:sz w:val="22"/>
          <w:szCs w:val="22"/>
        </w:rPr>
        <w:t>“</w:t>
      </w:r>
      <w:r w:rsidRPr="00891750">
        <w:rPr>
          <w:rFonts w:ascii="Helvetica" w:hAnsi="Helvetica"/>
          <w:sz w:val="22"/>
          <w:szCs w:val="22"/>
        </w:rPr>
        <w:t>a</w:t>
      </w:r>
      <w:r w:rsidRPr="00891750">
        <w:rPr>
          <w:rFonts w:ascii="Calibri" w:hAnsi="Calibri" w:cs="Calibri"/>
          <w:sz w:val="22"/>
          <w:szCs w:val="22"/>
        </w:rPr>
        <w:t>”</w:t>
      </w:r>
      <w:r w:rsidRPr="00891750">
        <w:rPr>
          <w:rFonts w:ascii="Helvetica" w:hAnsi="Helvetica"/>
          <w:sz w:val="22"/>
          <w:szCs w:val="22"/>
        </w:rPr>
        <w:t xml:space="preserve"> do inciso V;</w:t>
      </w:r>
    </w:p>
    <w:p w14:paraId="79ED5FF7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b) o artigo 11.</w:t>
      </w:r>
    </w:p>
    <w:p w14:paraId="45A9410D" w14:textId="60F26A0D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</w:p>
    <w:p w14:paraId="09317448" w14:textId="77777777" w:rsidR="008A4209" w:rsidRPr="00891750" w:rsidRDefault="008A4209" w:rsidP="004819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TARC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SIO DE FREITAS</w:t>
      </w:r>
    </w:p>
    <w:sectPr w:rsidR="008A4209" w:rsidRPr="00891750" w:rsidSect="00FF6CB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09"/>
    <w:rsid w:val="001D0826"/>
    <w:rsid w:val="00212501"/>
    <w:rsid w:val="002F0BD3"/>
    <w:rsid w:val="003F2323"/>
    <w:rsid w:val="0048196E"/>
    <w:rsid w:val="007032E3"/>
    <w:rsid w:val="00891750"/>
    <w:rsid w:val="0089219A"/>
    <w:rsid w:val="008A4209"/>
    <w:rsid w:val="008D657D"/>
    <w:rsid w:val="009815AE"/>
    <w:rsid w:val="00A533D2"/>
    <w:rsid w:val="00DD2DC7"/>
    <w:rsid w:val="00EA4392"/>
    <w:rsid w:val="00FD10A4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46C3"/>
  <w15:chartTrackingRefBased/>
  <w15:docId w15:val="{987D6A96-4ACA-4020-8E38-4A8F46A7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4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4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4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4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4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4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4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4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4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4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4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42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42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42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42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42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42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4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4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4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4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42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42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42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4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42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4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1710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18</cp:revision>
  <dcterms:created xsi:type="dcterms:W3CDTF">2024-08-15T14:35:00Z</dcterms:created>
  <dcterms:modified xsi:type="dcterms:W3CDTF">2024-08-15T15:01:00Z</dcterms:modified>
</cp:coreProperties>
</file>