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95D1" w14:textId="77777777" w:rsidR="00F544AB" w:rsidRPr="00FE412F" w:rsidRDefault="00F544AB" w:rsidP="00FE412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E412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E412F">
        <w:rPr>
          <w:rFonts w:ascii="Calibri" w:hAnsi="Calibri" w:cs="Calibri"/>
          <w:b/>
          <w:bCs/>
          <w:sz w:val="22"/>
          <w:szCs w:val="22"/>
        </w:rPr>
        <w:t>º</w:t>
      </w:r>
      <w:r w:rsidRPr="00FE412F">
        <w:rPr>
          <w:rFonts w:ascii="Helvetica" w:hAnsi="Helvetica" w:cs="Courier New"/>
          <w:b/>
          <w:bCs/>
          <w:sz w:val="22"/>
          <w:szCs w:val="22"/>
        </w:rPr>
        <w:t xml:space="preserve"> 67.479, DE 10 DE FEVEREIRO DE 2023</w:t>
      </w:r>
    </w:p>
    <w:p w14:paraId="75F122F4" w14:textId="77777777" w:rsidR="00F544AB" w:rsidRPr="007D68CD" w:rsidRDefault="00F544AB" w:rsidP="00FE412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Disp</w:t>
      </w:r>
      <w:r w:rsidRPr="007D68CD">
        <w:rPr>
          <w:rFonts w:ascii="Calibri" w:hAnsi="Calibri" w:cs="Calibri"/>
          <w:sz w:val="22"/>
          <w:szCs w:val="22"/>
        </w:rPr>
        <w:t>õ</w:t>
      </w:r>
      <w:r w:rsidRPr="007D68CD">
        <w:rPr>
          <w:rFonts w:ascii="Helvetica" w:hAnsi="Helvetica" w:cs="Courier New"/>
          <w:sz w:val="22"/>
          <w:szCs w:val="22"/>
        </w:rPr>
        <w:t>e sobre a classifica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institucional da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 nos Sistemas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Financeira 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do Estado.</w:t>
      </w:r>
    </w:p>
    <w:p w14:paraId="3ED6D50A" w14:textId="7E9CE776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TARC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 xml:space="preserve">SIO DE FREITAS, </w:t>
      </w:r>
      <w:r w:rsidR="00FE412F" w:rsidRPr="007D68CD">
        <w:rPr>
          <w:rFonts w:ascii="Helvetica" w:hAnsi="Helvetica" w:cs="Courier New"/>
          <w:sz w:val="22"/>
          <w:szCs w:val="22"/>
        </w:rPr>
        <w:t>GOVERNADOR DO ESTADO DE S</w:t>
      </w:r>
      <w:r w:rsidR="00FE412F" w:rsidRPr="007D68CD">
        <w:rPr>
          <w:rFonts w:ascii="Calibri" w:hAnsi="Calibri" w:cs="Calibri"/>
          <w:sz w:val="22"/>
          <w:szCs w:val="22"/>
        </w:rPr>
        <w:t>Ã</w:t>
      </w:r>
      <w:r w:rsidR="00FE412F" w:rsidRPr="007D68CD">
        <w:rPr>
          <w:rFonts w:ascii="Helvetica" w:hAnsi="Helvetica" w:cs="Courier New"/>
          <w:sz w:val="22"/>
          <w:szCs w:val="22"/>
        </w:rPr>
        <w:t>O PAULO</w:t>
      </w:r>
      <w:r w:rsidRPr="007D68CD">
        <w:rPr>
          <w:rFonts w:ascii="Helvetica" w:hAnsi="Helvetica" w:cs="Courier New"/>
          <w:sz w:val="22"/>
          <w:szCs w:val="22"/>
        </w:rPr>
        <w:t>, no uso de suas atribui</w:t>
      </w:r>
      <w:r w:rsidRPr="007D68CD">
        <w:rPr>
          <w:rFonts w:ascii="Calibri" w:hAnsi="Calibri" w:cs="Calibri"/>
          <w:sz w:val="22"/>
          <w:szCs w:val="22"/>
        </w:rPr>
        <w:t>çõ</w:t>
      </w:r>
      <w:r w:rsidRPr="007D68CD">
        <w:rPr>
          <w:rFonts w:ascii="Helvetica" w:hAnsi="Helvetica" w:cs="Courier New"/>
          <w:sz w:val="22"/>
          <w:szCs w:val="22"/>
        </w:rPr>
        <w:t>es legais, com fundamento no artigo 6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do Decreto-Lei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dos Sistemas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Financeira 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 xml:space="preserve">ria do Estado, e </w:t>
      </w:r>
      <w:r w:rsidRPr="007D68CD">
        <w:rPr>
          <w:rFonts w:ascii="Calibri" w:hAnsi="Calibri" w:cs="Calibri"/>
          <w:sz w:val="22"/>
          <w:szCs w:val="22"/>
        </w:rPr>
        <w:t>à</w:t>
      </w:r>
      <w:r w:rsidRPr="007D68CD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67.435, de 1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de janeiro de 2023,  </w:t>
      </w:r>
    </w:p>
    <w:p w14:paraId="52B7B7C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Decreta:</w:t>
      </w:r>
    </w:p>
    <w:p w14:paraId="6D120A4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1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rias da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stica:</w:t>
      </w:r>
    </w:p>
    <w:p w14:paraId="682166D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stica;</w:t>
      </w:r>
    </w:p>
    <w:p w14:paraId="647220BD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Coordenadoria de Defesa e Sa</w:t>
      </w:r>
      <w:r w:rsidRPr="007D68CD">
        <w:rPr>
          <w:rFonts w:ascii="Calibri" w:hAnsi="Calibri" w:cs="Calibri"/>
          <w:sz w:val="22"/>
          <w:szCs w:val="22"/>
        </w:rPr>
        <w:t>ú</w:t>
      </w:r>
      <w:r w:rsidRPr="007D68CD">
        <w:rPr>
          <w:rFonts w:ascii="Helvetica" w:hAnsi="Helvetica" w:cs="Courier New"/>
          <w:sz w:val="22"/>
          <w:szCs w:val="22"/>
        </w:rPr>
        <w:t>de Animal;</w:t>
      </w:r>
    </w:p>
    <w:p w14:paraId="095ED113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Departamento Hidrovi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rio;</w:t>
      </w:r>
    </w:p>
    <w:p w14:paraId="15877449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IV - Departamento de Estradas de Rodagem - DER;</w:t>
      </w:r>
    </w:p>
    <w:p w14:paraId="0884D8B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V - Departamento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guas e Energia El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trica - DAEE;</w:t>
      </w:r>
    </w:p>
    <w:p w14:paraId="6B7A567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 - Funda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para a Conserva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a Produ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Florestal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 - Funda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Florestal;</w:t>
      </w:r>
    </w:p>
    <w:p w14:paraId="4F5414B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VII - CETESB - Companhia Ambiental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Paulo;</w:t>
      </w:r>
    </w:p>
    <w:p w14:paraId="67AB38C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VIII - EMAE - Empresa Metropolitana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guas e Energia S.A;</w:t>
      </w:r>
    </w:p>
    <w:p w14:paraId="2EAECA2B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IX - Companhia de Saneamento B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sico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 - SABESP;</w:t>
      </w:r>
    </w:p>
    <w:p w14:paraId="028EA83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 - Companhia Docas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Sebasti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o;</w:t>
      </w:r>
    </w:p>
    <w:p w14:paraId="35D8229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 - Fundo Estadual de Saneamento - FESAN;</w:t>
      </w:r>
    </w:p>
    <w:p w14:paraId="3FB3E82E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 - Fundo Estadual de Recursos H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dricos - FEHIDRO;</w:t>
      </w:r>
    </w:p>
    <w:p w14:paraId="73DEF7B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XIII - Fundo Estadual de Preven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Controle da Polui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- FECOP;</w:t>
      </w:r>
    </w:p>
    <w:p w14:paraId="4BD1FA8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XIV - Fundo Estadual para Preven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Remedia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 xml:space="preserve">o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reas Contaminadas - FEPRAC.</w:t>
      </w:r>
    </w:p>
    <w:p w14:paraId="5183E43B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2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de Despesas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stica:</w:t>
      </w:r>
    </w:p>
    <w:p w14:paraId="4BD77C3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Gabinete do Secret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rio;</w:t>
      </w:r>
    </w:p>
    <w:p w14:paraId="24C4CFC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Coordenadoria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o, Contratos e Conv</w:t>
      </w:r>
      <w:r w:rsidRPr="007D68CD">
        <w:rPr>
          <w:rFonts w:ascii="Calibri" w:hAnsi="Calibri" w:cs="Calibri"/>
          <w:sz w:val="22"/>
          <w:szCs w:val="22"/>
        </w:rPr>
        <w:t>ê</w:t>
      </w:r>
      <w:r w:rsidRPr="007D68CD">
        <w:rPr>
          <w:rFonts w:ascii="Helvetica" w:hAnsi="Helvetica" w:cs="Courier New"/>
          <w:sz w:val="22"/>
          <w:szCs w:val="22"/>
        </w:rPr>
        <w:t>nios;</w:t>
      </w:r>
    </w:p>
    <w:p w14:paraId="2D62D21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Coordenadoria de Finan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as;</w:t>
      </w:r>
    </w:p>
    <w:p w14:paraId="43219D6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IV - Coordenadoria de Petr</w:t>
      </w:r>
      <w:r w:rsidRPr="007D68CD">
        <w:rPr>
          <w:rFonts w:ascii="Calibri" w:hAnsi="Calibri" w:cs="Calibri"/>
          <w:sz w:val="22"/>
          <w:szCs w:val="22"/>
        </w:rPr>
        <w:t>ó</w:t>
      </w:r>
      <w:r w:rsidRPr="007D68CD">
        <w:rPr>
          <w:rFonts w:ascii="Helvetica" w:hAnsi="Helvetica" w:cs="Courier New"/>
          <w:sz w:val="22"/>
          <w:szCs w:val="22"/>
        </w:rPr>
        <w:t>leo, G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s e Minera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o;</w:t>
      </w:r>
    </w:p>
    <w:p w14:paraId="7BA17B32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 - Coordenadoria de Energias El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trica e Renov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veis;</w:t>
      </w:r>
    </w:p>
    <w:p w14:paraId="7D001F2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 - Coordenadoria de Saneamento;</w:t>
      </w:r>
    </w:p>
    <w:p w14:paraId="08B71979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lastRenderedPageBreak/>
        <w:t>VII - Coordenadoria de Recursos H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dricos;</w:t>
      </w:r>
    </w:p>
    <w:p w14:paraId="7358DA6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VIII - Coordenadoria de Fiscaliza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Biodiversidade;</w:t>
      </w:r>
    </w:p>
    <w:p w14:paraId="32BF51A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IX - Coordenadoria de Planejamento Ambiental;</w:t>
      </w:r>
    </w:p>
    <w:p w14:paraId="70AD0C6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 - Coordenadoria de Educa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Ambiental;</w:t>
      </w:r>
    </w:p>
    <w:p w14:paraId="39C27C6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 - Coordenadoria de Parques e Parcerias;</w:t>
      </w:r>
    </w:p>
    <w:p w14:paraId="752A538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 - Unidade de Gerenciamento de Programas - UGP do Programa de Saneamento Ambiental dos Mananciais do Alto Tiet</w:t>
      </w:r>
      <w:r w:rsidRPr="007D68CD">
        <w:rPr>
          <w:rFonts w:ascii="Calibri" w:hAnsi="Calibri" w:cs="Calibri"/>
          <w:sz w:val="22"/>
          <w:szCs w:val="22"/>
        </w:rPr>
        <w:t>ê</w:t>
      </w:r>
      <w:r w:rsidRPr="007D68CD">
        <w:rPr>
          <w:rFonts w:ascii="Helvetica" w:hAnsi="Helvetica" w:cs="Courier New"/>
          <w:sz w:val="22"/>
          <w:szCs w:val="22"/>
        </w:rPr>
        <w:t xml:space="preserve"> - Programa Mananciais;</w:t>
      </w:r>
    </w:p>
    <w:p w14:paraId="73D2538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XIII - Unidade de Gest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Local do Projeto de Desenvolvimento Rural Sustent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vel - Microbacias II - UGL/PDRS;</w:t>
      </w:r>
    </w:p>
    <w:p w14:paraId="66DB4FF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XIV - Unidade de Gerenciamento Local - UGL Meio Ambiente do Projeto Desenvolvimento Sustent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vel do Litoral Paulista;</w:t>
      </w:r>
    </w:p>
    <w:p w14:paraId="06977C3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XV - Instituto de Pesquisas Ambientais; </w:t>
      </w:r>
    </w:p>
    <w:p w14:paraId="7C8425E2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XVI - Coordenadoria de Fauna Silvestre. </w:t>
      </w:r>
    </w:p>
    <w:p w14:paraId="74AE573E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3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Constitui Unidade de Despesa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Coordenadoria de Defesa e Sa</w:t>
      </w:r>
      <w:r w:rsidRPr="007D68CD">
        <w:rPr>
          <w:rFonts w:ascii="Calibri" w:hAnsi="Calibri" w:cs="Calibri"/>
          <w:sz w:val="22"/>
          <w:szCs w:val="22"/>
        </w:rPr>
        <w:t>ú</w:t>
      </w:r>
      <w:r w:rsidRPr="007D68CD">
        <w:rPr>
          <w:rFonts w:ascii="Helvetica" w:hAnsi="Helvetica" w:cs="Courier New"/>
          <w:sz w:val="22"/>
          <w:szCs w:val="22"/>
        </w:rPr>
        <w:t>de Animal, o Gabinete do Coordenador.</w:t>
      </w:r>
    </w:p>
    <w:p w14:paraId="5F55E75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4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de Despesa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Departamento Hidrovi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rio:</w:t>
      </w:r>
    </w:p>
    <w:p w14:paraId="7D9A1F7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Centro T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cnico Operacional;</w:t>
      </w:r>
    </w:p>
    <w:p w14:paraId="1CB6376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Centro Administrativo.</w:t>
      </w:r>
    </w:p>
    <w:p w14:paraId="1577569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5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o, ficando revogadas as disposi</w:t>
      </w:r>
      <w:r w:rsidRPr="007D68CD">
        <w:rPr>
          <w:rFonts w:ascii="Calibri" w:hAnsi="Calibri" w:cs="Calibri"/>
          <w:sz w:val="22"/>
          <w:szCs w:val="22"/>
        </w:rPr>
        <w:t>çõ</w:t>
      </w:r>
      <w:r w:rsidRPr="007D68CD">
        <w:rPr>
          <w:rFonts w:ascii="Helvetica" w:hAnsi="Helvetica" w:cs="Courier New"/>
          <w:sz w:val="22"/>
          <w:szCs w:val="22"/>
        </w:rPr>
        <w:t>es em contr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rio, em especial:</w:t>
      </w:r>
    </w:p>
    <w:p w14:paraId="1E4183D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7D68CD">
        <w:rPr>
          <w:rFonts w:ascii="Helvetica" w:hAnsi="Helvetica" w:cs="Courier New"/>
          <w:sz w:val="22"/>
          <w:szCs w:val="22"/>
        </w:rPr>
        <w:t>o</w:t>
      </w:r>
      <w:proofErr w:type="gramEnd"/>
      <w:r w:rsidRPr="007D68CD">
        <w:rPr>
          <w:rFonts w:ascii="Helvetica" w:hAnsi="Helvetica" w:cs="Courier New"/>
          <w:sz w:val="22"/>
          <w:szCs w:val="22"/>
        </w:rPr>
        <w:t xml:space="preserve">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64.166, de 3 de abril de 2019;</w:t>
      </w:r>
    </w:p>
    <w:p w14:paraId="526CD183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7D68CD">
        <w:rPr>
          <w:rFonts w:ascii="Helvetica" w:hAnsi="Helvetica" w:cs="Courier New"/>
          <w:sz w:val="22"/>
          <w:szCs w:val="22"/>
        </w:rPr>
        <w:t>o</w:t>
      </w:r>
      <w:proofErr w:type="gramEnd"/>
      <w:r w:rsidRPr="007D68CD">
        <w:rPr>
          <w:rFonts w:ascii="Helvetica" w:hAnsi="Helvetica" w:cs="Courier New"/>
          <w:sz w:val="22"/>
          <w:szCs w:val="22"/>
        </w:rPr>
        <w:t xml:space="preserve">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65.850, de 6 de julho de 2021;</w:t>
      </w:r>
    </w:p>
    <w:p w14:paraId="33AE5DB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67.298, de 23 de novembro de 2022.</w:t>
      </w:r>
    </w:p>
    <w:p w14:paraId="434E082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Pal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cio dos Bandeirantes, 10 de fevereiro de 2023.</w:t>
      </w:r>
    </w:p>
    <w:p w14:paraId="239A9AE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TARC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SIO DE FREITAS</w:t>
      </w:r>
    </w:p>
    <w:sectPr w:rsidR="00F544AB" w:rsidRPr="007D68CD" w:rsidSect="007D68C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B"/>
    <w:rsid w:val="00E85857"/>
    <w:rsid w:val="00F544AB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3017"/>
  <w15:chartTrackingRefBased/>
  <w15:docId w15:val="{6CB39E5B-3DA3-4046-9D42-CE3D96F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54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4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2023-02-13T15:14:00Z</dcterms:created>
  <dcterms:modified xsi:type="dcterms:W3CDTF">2023-02-13T15:15:00Z</dcterms:modified>
</cp:coreProperties>
</file>