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94DF9">
        <w:rPr>
          <w:rFonts w:ascii="Helvetica" w:hAnsi="Helvetica" w:cs="Courier New"/>
          <w:b/>
          <w:color w:val="000000"/>
        </w:rPr>
        <w:t>DECRETO Nº 62.631, DE 21 DE JUNHO DE 2017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Altera a classificação institucional da Secretaria do Desenvolvimento Social nos Sistemas de Administração Financeira e Orçamentária do E</w:t>
      </w:r>
      <w:r w:rsidRPr="00594DF9">
        <w:rPr>
          <w:rFonts w:ascii="Helvetica" w:hAnsi="Helvetica" w:cs="Courier New"/>
          <w:color w:val="000000"/>
        </w:rPr>
        <w:t>s</w:t>
      </w:r>
      <w:r w:rsidRPr="00594DF9">
        <w:rPr>
          <w:rFonts w:ascii="Helvetica" w:hAnsi="Helvetica" w:cs="Courier New"/>
          <w:color w:val="000000"/>
        </w:rPr>
        <w:t>tado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GERALDO ALCKMIN, GOVERNADOR DO ESTADO DE SÃO PAULO, no uso de suas atribuições legais, com fundamento no artigo 6º, do Decreto-Lei nº 233, de 28 de abril de 1970, que estabelece normas para a estruturação dos Sistemas de Administração Financeira e Orçamentária do Estado, e à vista do disposto no D</w:t>
      </w:r>
      <w:r w:rsidRPr="00594DF9">
        <w:rPr>
          <w:rFonts w:ascii="Helvetica" w:hAnsi="Helvetica" w:cs="Courier New"/>
          <w:color w:val="000000"/>
        </w:rPr>
        <w:t>e</w:t>
      </w:r>
      <w:r w:rsidRPr="00594DF9">
        <w:rPr>
          <w:rFonts w:ascii="Helvetica" w:hAnsi="Helvetica" w:cs="Courier New"/>
          <w:color w:val="000000"/>
        </w:rPr>
        <w:t>creto nº 62.603, de 31 de maio de 2017, que altera a denominação da Coordenação de Políticas sobre Drogas do Estado de São Paulo – COED, da Secretaria de Dese</w:t>
      </w:r>
      <w:r w:rsidRPr="00594DF9">
        <w:rPr>
          <w:rFonts w:ascii="Helvetica" w:hAnsi="Helvetica" w:cs="Courier New"/>
          <w:color w:val="000000"/>
        </w:rPr>
        <w:t>n</w:t>
      </w:r>
      <w:r w:rsidRPr="00594DF9">
        <w:rPr>
          <w:rFonts w:ascii="Helvetica" w:hAnsi="Helvetica" w:cs="Courier New"/>
          <w:color w:val="000000"/>
        </w:rPr>
        <w:t>volvimento Social, para Coordenadoria de Políticas sobre Drogas do Estado de São Paulo – COED e dispõe sobre sua organização,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Decreta: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Artigo 1º - O artigo 1º do Decreto nº 57.915, de 27 de março de 2012, passa a vigorar com a seguinte redação: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“Artigo 1º - Constituem Unidades Orçamentárias da Secretaria de D</w:t>
      </w:r>
      <w:r w:rsidRPr="00594DF9">
        <w:rPr>
          <w:rFonts w:ascii="Helvetica" w:hAnsi="Helvetica" w:cs="Courier New"/>
          <w:color w:val="000000"/>
        </w:rPr>
        <w:t>e</w:t>
      </w:r>
      <w:r w:rsidRPr="00594DF9">
        <w:rPr>
          <w:rFonts w:ascii="Helvetica" w:hAnsi="Helvetica" w:cs="Courier New"/>
          <w:color w:val="000000"/>
        </w:rPr>
        <w:t>senvolvimento Social: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I - Administração Superior da Secretaria e da Sede;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II - Coordenadoria de Ação Social;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III - Coordenadoria de Gestão Estratégica;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IV - Coordenadoria de Administração de Fundos e Convênios;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V - Coordenadoria de Desenvolvimento Social;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VI - Coordenadoria de Segurança Alimentar e Nutricional;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VII – Coordenadoria de Políticas sobre Drogas do Estado de São Paulo - COED;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594DF9">
        <w:rPr>
          <w:rFonts w:ascii="Helvetica" w:hAnsi="Helvetica" w:cs="Courier New"/>
          <w:color w:val="000000"/>
        </w:rPr>
        <w:t>VIII - Fundo Estadual de Assistência Social – FEAS.”</w:t>
      </w:r>
      <w:proofErr w:type="gramEnd"/>
      <w:r w:rsidRPr="00594DF9">
        <w:rPr>
          <w:rFonts w:ascii="Helvetica" w:hAnsi="Helvetica" w:cs="Courier New"/>
          <w:color w:val="000000"/>
        </w:rPr>
        <w:t>. (NR)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Artigo 2º - O artigo 7º-A do Decreto nº 57.915, de 27 de março de 2012, passa a vigorar com a seguinte redação: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“Artigo 7º-A - Constitui Unidade de Despesa da Unidade Orçamentária Coordenadoria de Políticas sobre Drogas do Estado de São Paulo - COED a Admini</w:t>
      </w:r>
      <w:r w:rsidRPr="00594DF9">
        <w:rPr>
          <w:rFonts w:ascii="Helvetica" w:hAnsi="Helvetica" w:cs="Courier New"/>
          <w:color w:val="000000"/>
        </w:rPr>
        <w:t>s</w:t>
      </w:r>
      <w:r w:rsidRPr="00594DF9">
        <w:rPr>
          <w:rFonts w:ascii="Helvetica" w:hAnsi="Helvetica" w:cs="Courier New"/>
          <w:color w:val="000000"/>
        </w:rPr>
        <w:t>tração da Coordenadoria de Políticas sobre Drogas do Estado de São Paulo.”. (NR)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Artigo 3º - Este decreto entra em vigor na data de sua publicação, fica</w:t>
      </w:r>
      <w:r w:rsidRPr="00594DF9">
        <w:rPr>
          <w:rFonts w:ascii="Helvetica" w:hAnsi="Helvetica" w:cs="Courier New"/>
          <w:color w:val="000000"/>
        </w:rPr>
        <w:t>n</w:t>
      </w:r>
      <w:r w:rsidRPr="00594DF9">
        <w:rPr>
          <w:rFonts w:ascii="Helvetica" w:hAnsi="Helvetica" w:cs="Courier New"/>
          <w:color w:val="000000"/>
        </w:rPr>
        <w:t>do revogado o Decreto nº 62.211, de 11 de outubro de 2016.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Palácio dos Bandeirantes, 21 de junho de 2017</w:t>
      </w:r>
    </w:p>
    <w:p w:rsidR="00176CE0" w:rsidRPr="00594DF9" w:rsidRDefault="00176CE0" w:rsidP="00176CE0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GERALDO ALCKMIN</w:t>
      </w:r>
    </w:p>
    <w:sectPr w:rsidR="00176CE0" w:rsidRPr="00594DF9" w:rsidSect="00BC224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76CE0"/>
    <w:rsid w:val="00176CE0"/>
    <w:rsid w:val="004D4594"/>
    <w:rsid w:val="00A813D5"/>
    <w:rsid w:val="00CC0C54"/>
    <w:rsid w:val="00FE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2017-06-22T13:46:00Z</dcterms:created>
  <dcterms:modified xsi:type="dcterms:W3CDTF">2017-06-22T13:47:00Z</dcterms:modified>
</cp:coreProperties>
</file>