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D31C0">
        <w:rPr>
          <w:rFonts w:ascii="Helvetica" w:hAnsi="Helvetica" w:cs="Courier New"/>
          <w:b/>
          <w:color w:val="000000"/>
        </w:rPr>
        <w:t>DECRETO N</w:t>
      </w:r>
      <w:r w:rsidRPr="002D31C0">
        <w:rPr>
          <w:rFonts w:ascii="Courier New" w:hAnsi="Courier New" w:cs="Courier New"/>
          <w:b/>
          <w:color w:val="000000"/>
        </w:rPr>
        <w:t>º</w:t>
      </w:r>
      <w:r w:rsidRPr="002D31C0">
        <w:rPr>
          <w:rFonts w:ascii="Helvetica" w:hAnsi="Helvetica" w:cs="Courier New"/>
          <w:b/>
          <w:color w:val="000000"/>
        </w:rPr>
        <w:t xml:space="preserve"> 63.148, DE 10 DE JANEIRO DE 2018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2D31C0">
        <w:rPr>
          <w:rFonts w:ascii="Helvetica" w:hAnsi="Helvetica" w:cs="Courier New"/>
          <w:color w:val="000000"/>
        </w:rPr>
        <w:t>Altera</w:t>
      </w:r>
      <w:proofErr w:type="gramEnd"/>
      <w:r w:rsidRPr="002D31C0">
        <w:rPr>
          <w:rFonts w:ascii="Helvetica" w:hAnsi="Helvetica" w:cs="Courier New"/>
          <w:color w:val="000000"/>
        </w:rPr>
        <w:t xml:space="preserve"> dispositivos do Decreto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61.635, de 19 de novembro de 2015, que disp</w:t>
      </w:r>
      <w:r w:rsidRPr="002D31C0">
        <w:rPr>
          <w:rFonts w:ascii="Courier New" w:hAnsi="Courier New" w:cs="Courier New"/>
          <w:color w:val="000000"/>
        </w:rPr>
        <w:t>õ</w:t>
      </w:r>
      <w:r w:rsidRPr="002D31C0">
        <w:rPr>
          <w:rFonts w:ascii="Helvetica" w:hAnsi="Helvetica" w:cs="Courier New"/>
          <w:color w:val="000000"/>
        </w:rPr>
        <w:t>e sobre a co</w:t>
      </w:r>
      <w:r w:rsidRPr="002D31C0">
        <w:rPr>
          <w:rFonts w:ascii="Helvetica" w:hAnsi="Helvetica" w:cs="Courier New"/>
          <w:color w:val="000000"/>
        </w:rPr>
        <w:t>n</w:t>
      </w:r>
      <w:r w:rsidRPr="002D31C0">
        <w:rPr>
          <w:rFonts w:ascii="Helvetica" w:hAnsi="Helvetica" w:cs="Courier New"/>
          <w:color w:val="000000"/>
        </w:rPr>
        <w:t>cess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dos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os rodovi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rios de transporte coletivo intermunicipal regular de passageiros nas 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reas de 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do Estado de 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Paulo, e aprova seu respectivo regulamento, e d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 pr</w:t>
      </w:r>
      <w:r w:rsidRPr="002D31C0">
        <w:rPr>
          <w:rFonts w:ascii="Helvetica" w:hAnsi="Helvetica" w:cs="Courier New"/>
          <w:color w:val="000000"/>
        </w:rPr>
        <w:t>o</w:t>
      </w:r>
      <w:r w:rsidRPr="002D31C0">
        <w:rPr>
          <w:rFonts w:ascii="Helvetica" w:hAnsi="Helvetica" w:cs="Courier New"/>
          <w:color w:val="000000"/>
        </w:rPr>
        <w:t>vid</w:t>
      </w:r>
      <w:r w:rsidRPr="002D31C0">
        <w:rPr>
          <w:rFonts w:ascii="Courier New" w:hAnsi="Courier New" w:cs="Courier New"/>
          <w:color w:val="000000"/>
        </w:rPr>
        <w:t>ê</w:t>
      </w:r>
      <w:r w:rsidRPr="002D31C0">
        <w:rPr>
          <w:rFonts w:ascii="Helvetica" w:hAnsi="Helvetica" w:cs="Courier New"/>
          <w:color w:val="000000"/>
        </w:rPr>
        <w:t>ncias correlatas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GERALDO ALCKMIN, GOVERNADOR DO ESTADO DE 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PAULO, no uso de suas atr</w:t>
      </w:r>
      <w:r w:rsidRPr="002D31C0">
        <w:rPr>
          <w:rFonts w:ascii="Helvetica" w:hAnsi="Helvetica" w:cs="Courier New"/>
          <w:color w:val="000000"/>
        </w:rPr>
        <w:t>i</w:t>
      </w:r>
      <w:r w:rsidRPr="002D31C0">
        <w:rPr>
          <w:rFonts w:ascii="Helvetica" w:hAnsi="Helvetica" w:cs="Courier New"/>
          <w:color w:val="000000"/>
        </w:rPr>
        <w:t>bui</w:t>
      </w:r>
      <w:r w:rsidRPr="002D31C0">
        <w:rPr>
          <w:rFonts w:ascii="Courier New" w:hAnsi="Courier New" w:cs="Courier New"/>
          <w:color w:val="000000"/>
        </w:rPr>
        <w:t>çõ</w:t>
      </w:r>
      <w:r w:rsidRPr="002D31C0">
        <w:rPr>
          <w:rFonts w:ascii="Helvetica" w:hAnsi="Helvetica" w:cs="Courier New"/>
          <w:color w:val="000000"/>
        </w:rPr>
        <w:t>es legais,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Decreta: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Artigo 1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- Os dispositivos abaixo indicados do Decreto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61.635, de 19 de novembro de 2015, passam a vigorar com a s</w:t>
      </w:r>
      <w:r w:rsidRPr="002D31C0">
        <w:rPr>
          <w:rFonts w:ascii="Helvetica" w:hAnsi="Helvetica" w:cs="Courier New"/>
          <w:color w:val="000000"/>
        </w:rPr>
        <w:t>e</w:t>
      </w:r>
      <w:r w:rsidRPr="002D31C0">
        <w:rPr>
          <w:rFonts w:ascii="Helvetica" w:hAnsi="Helvetica" w:cs="Courier New"/>
          <w:color w:val="000000"/>
        </w:rPr>
        <w:t>guinte reda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 xml:space="preserve">I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o par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grafo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nico do artigo 1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, transformado em </w:t>
      </w:r>
      <w:r w:rsidRPr="002D31C0">
        <w:rPr>
          <w:rFonts w:ascii="Courier New" w:hAnsi="Courier New" w:cs="Courier New"/>
          <w:color w:val="000000"/>
        </w:rPr>
        <w:t>§§</w:t>
      </w:r>
      <w:r w:rsidRPr="002D31C0">
        <w:rPr>
          <w:rFonts w:ascii="Helvetica" w:hAnsi="Helvetica" w:cs="Courier New"/>
          <w:color w:val="000000"/>
        </w:rPr>
        <w:t xml:space="preserve"> 1</w:t>
      </w:r>
      <w:r w:rsidRPr="002D31C0">
        <w:rPr>
          <w:rFonts w:ascii="Courier New" w:hAnsi="Courier New" w:cs="Courier New"/>
          <w:color w:val="000000"/>
        </w:rPr>
        <w:t>°</w:t>
      </w:r>
      <w:r w:rsidRPr="002D31C0">
        <w:rPr>
          <w:rFonts w:ascii="Helvetica" w:hAnsi="Helvetica" w:cs="Courier New"/>
          <w:color w:val="000000"/>
        </w:rPr>
        <w:t xml:space="preserve"> e 2</w:t>
      </w:r>
      <w:r w:rsidRPr="002D31C0">
        <w:rPr>
          <w:rFonts w:ascii="Courier New" w:hAnsi="Courier New" w:cs="Courier New"/>
          <w:color w:val="000000"/>
        </w:rPr>
        <w:t>°</w:t>
      </w:r>
      <w:r w:rsidRPr="002D31C0">
        <w:rPr>
          <w:rFonts w:ascii="Helvetica" w:hAnsi="Helvetica" w:cs="Courier New"/>
          <w:color w:val="000000"/>
        </w:rPr>
        <w:t>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Courier New" w:hAnsi="Courier New" w:cs="Courier New"/>
          <w:color w:val="000000"/>
        </w:rPr>
        <w:t>“§</w:t>
      </w:r>
      <w:r w:rsidRPr="002D31C0">
        <w:rPr>
          <w:rFonts w:ascii="Helvetica" w:hAnsi="Helvetica" w:cs="Courier New"/>
          <w:color w:val="000000"/>
        </w:rPr>
        <w:t xml:space="preserve"> 1</w:t>
      </w:r>
      <w:r w:rsidRPr="002D31C0">
        <w:rPr>
          <w:rFonts w:ascii="Courier New" w:hAnsi="Courier New" w:cs="Courier New"/>
          <w:color w:val="000000"/>
        </w:rPr>
        <w:t>°–</w:t>
      </w:r>
      <w:r w:rsidRPr="002D31C0">
        <w:rPr>
          <w:rFonts w:ascii="Helvetica" w:hAnsi="Helvetica" w:cs="Courier New"/>
          <w:color w:val="000000"/>
        </w:rPr>
        <w:t xml:space="preserve"> Os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 xml:space="preserve">os a que se refere o </w:t>
      </w:r>
      <w:r w:rsidRPr="002D31C0">
        <w:rPr>
          <w:rFonts w:ascii="Courier New" w:hAnsi="Courier New" w:cs="Courier New"/>
          <w:color w:val="000000"/>
        </w:rPr>
        <w:t>“</w:t>
      </w:r>
      <w:r w:rsidRPr="002D31C0">
        <w:rPr>
          <w:rFonts w:ascii="Helvetica" w:hAnsi="Helvetica" w:cs="Courier New"/>
          <w:color w:val="000000"/>
        </w:rPr>
        <w:t>caput</w:t>
      </w:r>
      <w:r w:rsidRPr="002D31C0">
        <w:rPr>
          <w:rFonts w:ascii="Courier New" w:hAnsi="Courier New" w:cs="Courier New"/>
          <w:color w:val="000000"/>
        </w:rPr>
        <w:t>”</w:t>
      </w:r>
      <w:r w:rsidRPr="002D31C0">
        <w:rPr>
          <w:rFonts w:ascii="Helvetica" w:hAnsi="Helvetica" w:cs="Courier New"/>
          <w:color w:val="000000"/>
        </w:rPr>
        <w:t xml:space="preserve"> deste artigo dividem-se em 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reas de 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e neutra, a serem definidas pela Ag</w:t>
      </w:r>
      <w:r w:rsidRPr="002D31C0">
        <w:rPr>
          <w:rFonts w:ascii="Courier New" w:hAnsi="Courier New" w:cs="Courier New"/>
          <w:color w:val="000000"/>
        </w:rPr>
        <w:t>ê</w:t>
      </w:r>
      <w:r w:rsidRPr="002D31C0">
        <w:rPr>
          <w:rFonts w:ascii="Helvetica" w:hAnsi="Helvetica" w:cs="Courier New"/>
          <w:color w:val="000000"/>
        </w:rPr>
        <w:t>ncia Reguladora de Se</w:t>
      </w:r>
      <w:r w:rsidRPr="002D31C0">
        <w:rPr>
          <w:rFonts w:ascii="Helvetica" w:hAnsi="Helvetica" w:cs="Courier New"/>
          <w:color w:val="000000"/>
        </w:rPr>
        <w:t>r</w:t>
      </w:r>
      <w:r w:rsidRPr="002D31C0">
        <w:rPr>
          <w:rFonts w:ascii="Helvetica" w:hAnsi="Helvetica" w:cs="Courier New"/>
          <w:color w:val="000000"/>
        </w:rPr>
        <w:t>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os P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blicos Delegados de Transporte do Estado de 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Paulo - ARTESP, nos te</w:t>
      </w:r>
      <w:r w:rsidRPr="002D31C0">
        <w:rPr>
          <w:rFonts w:ascii="Helvetica" w:hAnsi="Helvetica" w:cs="Courier New"/>
          <w:color w:val="000000"/>
        </w:rPr>
        <w:t>r</w:t>
      </w:r>
      <w:r w:rsidRPr="002D31C0">
        <w:rPr>
          <w:rFonts w:ascii="Helvetica" w:hAnsi="Helvetica" w:cs="Courier New"/>
          <w:color w:val="000000"/>
        </w:rPr>
        <w:t>mos do artigo 4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da Lei Complementar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914, de 14 de janeiro de 2002, e obse</w:t>
      </w:r>
      <w:r w:rsidRPr="002D31C0">
        <w:rPr>
          <w:rFonts w:ascii="Helvetica" w:hAnsi="Helvetica" w:cs="Courier New"/>
          <w:color w:val="000000"/>
        </w:rPr>
        <w:t>r</w:t>
      </w:r>
      <w:r w:rsidRPr="002D31C0">
        <w:rPr>
          <w:rFonts w:ascii="Helvetica" w:hAnsi="Helvetica" w:cs="Courier New"/>
          <w:color w:val="000000"/>
        </w:rPr>
        <w:t>vado o disposto no artigo 3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deste decreto;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D31C0">
        <w:rPr>
          <w:rFonts w:ascii="Courier New" w:hAnsi="Courier New" w:cs="Courier New"/>
          <w:color w:val="000000"/>
        </w:rPr>
        <w:t>§</w:t>
      </w:r>
      <w:r w:rsidRPr="002D31C0">
        <w:rPr>
          <w:rFonts w:ascii="Helvetica" w:hAnsi="Helvetica" w:cs="Courier New"/>
          <w:color w:val="000000"/>
        </w:rPr>
        <w:t xml:space="preserve"> 2</w:t>
      </w:r>
      <w:r w:rsidRPr="002D31C0">
        <w:rPr>
          <w:rFonts w:ascii="Courier New" w:hAnsi="Courier New" w:cs="Courier New"/>
          <w:color w:val="000000"/>
        </w:rPr>
        <w:t>°</w:t>
      </w:r>
      <w:r w:rsidRPr="002D31C0">
        <w:rPr>
          <w:rFonts w:ascii="Helvetica" w:hAnsi="Helvetica" w:cs="Courier New"/>
          <w:color w:val="000000"/>
        </w:rPr>
        <w:t xml:space="preserve"> - Fica a Secretaria dos Transportes Metropolitanos autorizada a conceder, por meio de Termo de Coopera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com a Ag</w:t>
      </w:r>
      <w:r w:rsidRPr="002D31C0">
        <w:rPr>
          <w:rFonts w:ascii="Courier New" w:hAnsi="Courier New" w:cs="Courier New"/>
          <w:color w:val="000000"/>
        </w:rPr>
        <w:t>ê</w:t>
      </w:r>
      <w:r w:rsidRPr="002D31C0">
        <w:rPr>
          <w:rFonts w:ascii="Helvetica" w:hAnsi="Helvetica" w:cs="Courier New"/>
          <w:color w:val="000000"/>
        </w:rPr>
        <w:t>ncia Reguladora de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os P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bl</w:t>
      </w:r>
      <w:r w:rsidRPr="002D31C0">
        <w:rPr>
          <w:rFonts w:ascii="Helvetica" w:hAnsi="Helvetica" w:cs="Courier New"/>
          <w:color w:val="000000"/>
        </w:rPr>
        <w:t>i</w:t>
      </w:r>
      <w:r w:rsidRPr="002D31C0">
        <w:rPr>
          <w:rFonts w:ascii="Helvetica" w:hAnsi="Helvetica" w:cs="Courier New"/>
          <w:color w:val="000000"/>
        </w:rPr>
        <w:t>cos Delegados de Transporte do Estado de 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 xml:space="preserve">o Paulo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ARTESP, as linhas de sua compet</w:t>
      </w:r>
      <w:r w:rsidRPr="002D31C0">
        <w:rPr>
          <w:rFonts w:ascii="Courier New" w:hAnsi="Courier New" w:cs="Courier New"/>
          <w:color w:val="000000"/>
        </w:rPr>
        <w:t>ê</w:t>
      </w:r>
      <w:r w:rsidRPr="002D31C0">
        <w:rPr>
          <w:rFonts w:ascii="Helvetica" w:hAnsi="Helvetica" w:cs="Courier New"/>
          <w:color w:val="000000"/>
        </w:rPr>
        <w:t>ncia que n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 xml:space="preserve">o tenham sido delegadas </w:t>
      </w:r>
      <w:r w:rsidRPr="002D31C0">
        <w:rPr>
          <w:rFonts w:ascii="Courier New" w:hAnsi="Courier New" w:cs="Courier New"/>
          <w:color w:val="000000"/>
        </w:rPr>
        <w:t>à</w:t>
      </w:r>
      <w:r w:rsidRPr="002D31C0">
        <w:rPr>
          <w:rFonts w:ascii="Helvetica" w:hAnsi="Helvetica" w:cs="Courier New"/>
          <w:color w:val="000000"/>
        </w:rPr>
        <w:t xml:space="preserve"> iniciativa privada e cuja incl</w:t>
      </w:r>
      <w:r w:rsidRPr="002D31C0">
        <w:rPr>
          <w:rFonts w:ascii="Helvetica" w:hAnsi="Helvetica" w:cs="Courier New"/>
          <w:color w:val="000000"/>
        </w:rPr>
        <w:t>u</w:t>
      </w:r>
      <w:r w:rsidRPr="002D31C0">
        <w:rPr>
          <w:rFonts w:ascii="Helvetica" w:hAnsi="Helvetica" w:cs="Courier New"/>
          <w:color w:val="000000"/>
        </w:rPr>
        <w:t>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 xml:space="preserve">o nas 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reas de 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 xml:space="preserve">o a que se refere o </w:t>
      </w:r>
      <w:r w:rsidRPr="002D31C0">
        <w:rPr>
          <w:rFonts w:ascii="Courier New" w:hAnsi="Courier New" w:cs="Courier New"/>
          <w:color w:val="000000"/>
        </w:rPr>
        <w:t>§</w:t>
      </w:r>
      <w:r w:rsidRPr="002D31C0">
        <w:rPr>
          <w:rFonts w:ascii="Helvetica" w:hAnsi="Helvetica" w:cs="Courier New"/>
          <w:color w:val="000000"/>
        </w:rPr>
        <w:t xml:space="preserve"> 1</w:t>
      </w:r>
      <w:r w:rsidRPr="002D31C0">
        <w:rPr>
          <w:rFonts w:ascii="Courier New" w:hAnsi="Courier New" w:cs="Courier New"/>
          <w:color w:val="000000"/>
        </w:rPr>
        <w:t>°</w:t>
      </w:r>
      <w:r w:rsidRPr="002D31C0">
        <w:rPr>
          <w:rFonts w:ascii="Helvetica" w:hAnsi="Helvetica" w:cs="Courier New"/>
          <w:color w:val="000000"/>
        </w:rPr>
        <w:t xml:space="preserve"> deste artigo gere efici</w:t>
      </w:r>
      <w:r w:rsidRPr="002D31C0">
        <w:rPr>
          <w:rFonts w:ascii="Courier New" w:hAnsi="Courier New" w:cs="Courier New"/>
          <w:color w:val="000000"/>
        </w:rPr>
        <w:t>ê</w:t>
      </w:r>
      <w:r w:rsidRPr="002D31C0">
        <w:rPr>
          <w:rFonts w:ascii="Helvetica" w:hAnsi="Helvetica" w:cs="Courier New"/>
          <w:color w:val="000000"/>
        </w:rPr>
        <w:t>ncia ao Sistema Paulista de Transpo</w:t>
      </w:r>
      <w:r w:rsidRPr="002D31C0">
        <w:rPr>
          <w:rFonts w:ascii="Helvetica" w:hAnsi="Helvetica" w:cs="Courier New"/>
          <w:color w:val="000000"/>
        </w:rPr>
        <w:t>r</w:t>
      </w:r>
      <w:r w:rsidRPr="002D31C0">
        <w:rPr>
          <w:rFonts w:ascii="Helvetica" w:hAnsi="Helvetica" w:cs="Courier New"/>
          <w:color w:val="000000"/>
        </w:rPr>
        <w:t>te Coletivo de Passageiros.</w:t>
      </w:r>
      <w:r w:rsidRPr="002D31C0">
        <w:rPr>
          <w:rFonts w:ascii="Courier New" w:hAnsi="Courier New" w:cs="Courier New"/>
          <w:color w:val="000000"/>
        </w:rPr>
        <w:t>”</w:t>
      </w:r>
      <w:proofErr w:type="gramEnd"/>
      <w:r w:rsidRPr="002D31C0">
        <w:rPr>
          <w:rFonts w:ascii="Helvetica" w:hAnsi="Helvetica" w:cs="Courier New"/>
          <w:color w:val="000000"/>
        </w:rPr>
        <w:t>; (NR)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 xml:space="preserve">II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o inciso I do artigo 2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>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Courier New" w:hAnsi="Courier New" w:cs="Courier New"/>
          <w:color w:val="000000"/>
        </w:rPr>
        <w:t>“</w:t>
      </w:r>
      <w:r w:rsidRPr="002D31C0">
        <w:rPr>
          <w:rFonts w:ascii="Helvetica" w:hAnsi="Helvetica" w:cs="Courier New"/>
          <w:color w:val="000000"/>
        </w:rPr>
        <w:t xml:space="preserve">I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o objeto da concess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consistir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 na presta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e explora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dos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os rodovi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rios intermunicipais de transporte coletivo regular de passageiros no Est</w:t>
      </w:r>
      <w:r w:rsidRPr="002D31C0">
        <w:rPr>
          <w:rFonts w:ascii="Helvetica" w:hAnsi="Helvetica" w:cs="Courier New"/>
          <w:color w:val="000000"/>
        </w:rPr>
        <w:t>a</w:t>
      </w:r>
      <w:r w:rsidRPr="002D31C0">
        <w:rPr>
          <w:rFonts w:ascii="Helvetica" w:hAnsi="Helvetica" w:cs="Courier New"/>
          <w:color w:val="000000"/>
        </w:rPr>
        <w:t>do de 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 xml:space="preserve">o Paulo, em 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reas de 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 xml:space="preserve">o e uma 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rea neutra, a serem definidas nos termos do </w:t>
      </w:r>
      <w:r w:rsidRPr="002D31C0">
        <w:rPr>
          <w:rFonts w:ascii="Courier New" w:hAnsi="Courier New" w:cs="Courier New"/>
          <w:color w:val="000000"/>
        </w:rPr>
        <w:t>§</w:t>
      </w:r>
      <w:r w:rsidRPr="002D31C0">
        <w:rPr>
          <w:rFonts w:ascii="Helvetica" w:hAnsi="Helvetica" w:cs="Courier New"/>
          <w:color w:val="000000"/>
        </w:rPr>
        <w:t xml:space="preserve"> 1</w:t>
      </w:r>
      <w:r w:rsidRPr="002D31C0">
        <w:rPr>
          <w:rFonts w:ascii="Courier New" w:hAnsi="Courier New" w:cs="Courier New"/>
          <w:color w:val="000000"/>
        </w:rPr>
        <w:t>°</w:t>
      </w:r>
      <w:r w:rsidRPr="002D31C0">
        <w:rPr>
          <w:rFonts w:ascii="Helvetica" w:hAnsi="Helvetica" w:cs="Courier New"/>
          <w:color w:val="000000"/>
        </w:rPr>
        <w:t xml:space="preserve"> do artigo 1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deste decreto;</w:t>
      </w:r>
      <w:r w:rsidRPr="002D31C0">
        <w:rPr>
          <w:rFonts w:ascii="Courier New" w:hAnsi="Courier New" w:cs="Courier New"/>
          <w:color w:val="000000"/>
        </w:rPr>
        <w:t>”</w:t>
      </w:r>
      <w:r w:rsidRPr="002D31C0">
        <w:rPr>
          <w:rFonts w:ascii="Helvetica" w:hAnsi="Helvetica" w:cs="Courier New"/>
          <w:color w:val="000000"/>
        </w:rPr>
        <w:t>; (NR)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 xml:space="preserve">III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O artigo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nico das Disposi</w:t>
      </w:r>
      <w:r w:rsidRPr="002D31C0">
        <w:rPr>
          <w:rFonts w:ascii="Courier New" w:hAnsi="Courier New" w:cs="Courier New"/>
          <w:color w:val="000000"/>
        </w:rPr>
        <w:t>çõ</w:t>
      </w:r>
      <w:r w:rsidRPr="002D31C0">
        <w:rPr>
          <w:rFonts w:ascii="Helvetica" w:hAnsi="Helvetica" w:cs="Courier New"/>
          <w:color w:val="000000"/>
        </w:rPr>
        <w:t>es Transit</w:t>
      </w:r>
      <w:r w:rsidRPr="002D31C0">
        <w:rPr>
          <w:rFonts w:ascii="Courier New" w:hAnsi="Courier New" w:cs="Courier New"/>
          <w:color w:val="000000"/>
        </w:rPr>
        <w:t>ó</w:t>
      </w:r>
      <w:r w:rsidRPr="002D31C0">
        <w:rPr>
          <w:rFonts w:ascii="Helvetica" w:hAnsi="Helvetica" w:cs="Courier New"/>
          <w:color w:val="000000"/>
        </w:rPr>
        <w:t>rias: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Courier New" w:hAnsi="Courier New" w:cs="Courier New"/>
          <w:color w:val="000000"/>
        </w:rPr>
        <w:t>“</w:t>
      </w:r>
      <w:r w:rsidRPr="002D31C0">
        <w:rPr>
          <w:rFonts w:ascii="Helvetica" w:hAnsi="Helvetica" w:cs="Courier New"/>
          <w:color w:val="000000"/>
        </w:rPr>
        <w:t xml:space="preserve">Artigo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 xml:space="preserve">nico </w:t>
      </w:r>
      <w:r w:rsidRPr="002D31C0">
        <w:rPr>
          <w:rFonts w:ascii="Courier New" w:hAnsi="Courier New" w:cs="Courier New"/>
          <w:color w:val="000000"/>
        </w:rPr>
        <w:t>–</w:t>
      </w:r>
      <w:r w:rsidRPr="002D31C0">
        <w:rPr>
          <w:rFonts w:ascii="Helvetica" w:hAnsi="Helvetica" w:cs="Courier New"/>
          <w:color w:val="000000"/>
        </w:rPr>
        <w:t xml:space="preserve"> Ao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 de transporte coletivo intermunicipal rod</w:t>
      </w:r>
      <w:r w:rsidRPr="002D31C0">
        <w:rPr>
          <w:rFonts w:ascii="Helvetica" w:hAnsi="Helvetica" w:cs="Courier New"/>
          <w:color w:val="000000"/>
        </w:rPr>
        <w:t>o</w:t>
      </w:r>
      <w:r w:rsidRPr="002D31C0">
        <w:rPr>
          <w:rFonts w:ascii="Helvetica" w:hAnsi="Helvetica" w:cs="Courier New"/>
          <w:color w:val="000000"/>
        </w:rPr>
        <w:t>vi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rio regular de </w:t>
      </w:r>
      <w:proofErr w:type="gramStart"/>
      <w:r w:rsidRPr="002D31C0">
        <w:rPr>
          <w:rFonts w:ascii="Helvetica" w:hAnsi="Helvetica" w:cs="Courier New"/>
          <w:color w:val="000000"/>
        </w:rPr>
        <w:t>passageiros atualmente prestado</w:t>
      </w:r>
      <w:proofErr w:type="gramEnd"/>
      <w:r w:rsidRPr="002D31C0">
        <w:rPr>
          <w:rFonts w:ascii="Helvetica" w:hAnsi="Helvetica" w:cs="Courier New"/>
          <w:color w:val="000000"/>
        </w:rPr>
        <w:t xml:space="preserve"> por linhas, permanecem aplic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veis as disposi</w:t>
      </w:r>
      <w:r w:rsidRPr="002D31C0">
        <w:rPr>
          <w:rFonts w:ascii="Courier New" w:hAnsi="Courier New" w:cs="Courier New"/>
          <w:color w:val="000000"/>
        </w:rPr>
        <w:t>çõ</w:t>
      </w:r>
      <w:r w:rsidRPr="002D31C0">
        <w:rPr>
          <w:rFonts w:ascii="Helvetica" w:hAnsi="Helvetica" w:cs="Courier New"/>
          <w:color w:val="000000"/>
        </w:rPr>
        <w:t>es do Decreto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29.913, de 12 de maio de 1989, at</w:t>
      </w:r>
      <w:r w:rsidRPr="002D31C0">
        <w:rPr>
          <w:rFonts w:ascii="Courier New" w:hAnsi="Courier New" w:cs="Courier New"/>
          <w:color w:val="000000"/>
        </w:rPr>
        <w:t>é</w:t>
      </w:r>
      <w:r w:rsidRPr="002D31C0">
        <w:rPr>
          <w:rFonts w:ascii="Helvetica" w:hAnsi="Helvetica" w:cs="Courier New"/>
          <w:color w:val="000000"/>
        </w:rPr>
        <w:t xml:space="preserve"> que se inicie, efet</w:t>
      </w:r>
      <w:r w:rsidRPr="002D31C0">
        <w:rPr>
          <w:rFonts w:ascii="Helvetica" w:hAnsi="Helvetica" w:cs="Courier New"/>
          <w:color w:val="000000"/>
        </w:rPr>
        <w:t>i</w:t>
      </w:r>
      <w:r w:rsidRPr="002D31C0">
        <w:rPr>
          <w:rFonts w:ascii="Helvetica" w:hAnsi="Helvetica" w:cs="Courier New"/>
          <w:color w:val="000000"/>
        </w:rPr>
        <w:t>vamente, a opera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 do servi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 xml:space="preserve">o, nos moldes do Regulamento que integra o Anexo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nico deste d</w:t>
      </w:r>
      <w:r w:rsidRPr="002D31C0">
        <w:rPr>
          <w:rFonts w:ascii="Helvetica" w:hAnsi="Helvetica" w:cs="Courier New"/>
          <w:color w:val="000000"/>
        </w:rPr>
        <w:t>e</w:t>
      </w:r>
      <w:r w:rsidRPr="002D31C0">
        <w:rPr>
          <w:rFonts w:ascii="Helvetica" w:hAnsi="Helvetica" w:cs="Courier New"/>
          <w:color w:val="000000"/>
        </w:rPr>
        <w:t>creto.</w:t>
      </w:r>
      <w:r w:rsidRPr="002D31C0">
        <w:rPr>
          <w:rFonts w:ascii="Courier New" w:hAnsi="Courier New" w:cs="Courier New"/>
          <w:color w:val="000000"/>
        </w:rPr>
        <w:t>”</w:t>
      </w:r>
      <w:r w:rsidRPr="002D31C0">
        <w:rPr>
          <w:rFonts w:ascii="Helvetica" w:hAnsi="Helvetica" w:cs="Courier New"/>
          <w:color w:val="000000"/>
        </w:rPr>
        <w:t>. (NR)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Artigo 2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D31C0">
        <w:rPr>
          <w:rFonts w:ascii="Courier New" w:hAnsi="Courier New" w:cs="Courier New"/>
          <w:color w:val="000000"/>
        </w:rPr>
        <w:t>çã</w:t>
      </w:r>
      <w:r w:rsidRPr="002D31C0">
        <w:rPr>
          <w:rFonts w:ascii="Helvetica" w:hAnsi="Helvetica" w:cs="Courier New"/>
          <w:color w:val="000000"/>
        </w:rPr>
        <w:t>o, f</w:t>
      </w:r>
      <w:r w:rsidRPr="002D31C0">
        <w:rPr>
          <w:rFonts w:ascii="Helvetica" w:hAnsi="Helvetica" w:cs="Courier New"/>
          <w:color w:val="000000"/>
        </w:rPr>
        <w:t>i</w:t>
      </w:r>
      <w:r w:rsidRPr="002D31C0">
        <w:rPr>
          <w:rFonts w:ascii="Helvetica" w:hAnsi="Helvetica" w:cs="Courier New"/>
          <w:color w:val="000000"/>
        </w:rPr>
        <w:t>cando rev</w:t>
      </w:r>
      <w:r w:rsidRPr="002D31C0">
        <w:rPr>
          <w:rFonts w:ascii="Helvetica" w:hAnsi="Helvetica" w:cs="Courier New"/>
          <w:color w:val="000000"/>
        </w:rPr>
        <w:t>o</w:t>
      </w:r>
      <w:r w:rsidRPr="002D31C0">
        <w:rPr>
          <w:rFonts w:ascii="Helvetica" w:hAnsi="Helvetica" w:cs="Courier New"/>
          <w:color w:val="000000"/>
        </w:rPr>
        <w:t>gados: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I - os Anexos I-A e I-B do Decreto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61.635, de 19 de novembro de 2015, pa</w:t>
      </w:r>
      <w:r w:rsidRPr="002D31C0">
        <w:rPr>
          <w:rFonts w:ascii="Helvetica" w:hAnsi="Helvetica" w:cs="Courier New"/>
          <w:color w:val="000000"/>
        </w:rPr>
        <w:t>s</w:t>
      </w:r>
      <w:r w:rsidRPr="002D31C0">
        <w:rPr>
          <w:rFonts w:ascii="Helvetica" w:hAnsi="Helvetica" w:cs="Courier New"/>
          <w:color w:val="000000"/>
        </w:rPr>
        <w:t xml:space="preserve">sando o Anexo I-B a denominar-se Anexo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nico;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lastRenderedPageBreak/>
        <w:t>II - o par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 xml:space="preserve">grafo </w:t>
      </w:r>
      <w:r w:rsidRPr="002D31C0">
        <w:rPr>
          <w:rFonts w:ascii="Courier New" w:hAnsi="Courier New" w:cs="Courier New"/>
          <w:color w:val="000000"/>
        </w:rPr>
        <w:t>ú</w:t>
      </w:r>
      <w:r w:rsidRPr="002D31C0">
        <w:rPr>
          <w:rFonts w:ascii="Helvetica" w:hAnsi="Helvetica" w:cs="Courier New"/>
          <w:color w:val="000000"/>
        </w:rPr>
        <w:t>nico do artigo 1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do Regulamento da Concess</w:t>
      </w:r>
      <w:r w:rsidRPr="002D31C0">
        <w:rPr>
          <w:rFonts w:ascii="Courier New" w:hAnsi="Courier New" w:cs="Courier New"/>
          <w:color w:val="000000"/>
        </w:rPr>
        <w:t>ã</w:t>
      </w:r>
      <w:r w:rsidRPr="002D31C0">
        <w:rPr>
          <w:rFonts w:ascii="Helvetica" w:hAnsi="Helvetica" w:cs="Courier New"/>
          <w:color w:val="000000"/>
        </w:rPr>
        <w:t>o dos Se</w:t>
      </w:r>
      <w:r w:rsidRPr="002D31C0">
        <w:rPr>
          <w:rFonts w:ascii="Helvetica" w:hAnsi="Helvetica" w:cs="Courier New"/>
          <w:color w:val="000000"/>
        </w:rPr>
        <w:t>r</w:t>
      </w:r>
      <w:r w:rsidRPr="002D31C0">
        <w:rPr>
          <w:rFonts w:ascii="Helvetica" w:hAnsi="Helvetica" w:cs="Courier New"/>
          <w:color w:val="000000"/>
        </w:rPr>
        <w:t>vi</w:t>
      </w:r>
      <w:r w:rsidRPr="002D31C0">
        <w:rPr>
          <w:rFonts w:ascii="Courier New" w:hAnsi="Courier New" w:cs="Courier New"/>
          <w:color w:val="000000"/>
        </w:rPr>
        <w:t>ç</w:t>
      </w:r>
      <w:r w:rsidRPr="002D31C0">
        <w:rPr>
          <w:rFonts w:ascii="Helvetica" w:hAnsi="Helvetica" w:cs="Courier New"/>
          <w:color w:val="000000"/>
        </w:rPr>
        <w:t>os Rodovi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rios Intermunicipais de Transporte Coletivo Regular de Passageiros, con</w:t>
      </w:r>
      <w:r w:rsidRPr="002D31C0">
        <w:rPr>
          <w:rFonts w:ascii="Helvetica" w:hAnsi="Helvetica" w:cs="Courier New"/>
          <w:color w:val="000000"/>
        </w:rPr>
        <w:t>s</w:t>
      </w:r>
      <w:r w:rsidRPr="002D31C0">
        <w:rPr>
          <w:rFonts w:ascii="Helvetica" w:hAnsi="Helvetica" w:cs="Courier New"/>
          <w:color w:val="000000"/>
        </w:rPr>
        <w:t>tante do atual Anexo II, do Decreto n</w:t>
      </w:r>
      <w:r w:rsidRPr="002D31C0">
        <w:rPr>
          <w:rFonts w:ascii="Courier New" w:hAnsi="Courier New" w:cs="Courier New"/>
          <w:color w:val="000000"/>
        </w:rPr>
        <w:t>º</w:t>
      </w:r>
      <w:r w:rsidRPr="002D31C0">
        <w:rPr>
          <w:rFonts w:ascii="Helvetica" w:hAnsi="Helvetica" w:cs="Courier New"/>
          <w:color w:val="000000"/>
        </w:rPr>
        <w:t xml:space="preserve"> 61.635, de 19 de novembro de 2015.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Pal</w:t>
      </w:r>
      <w:r w:rsidRPr="002D31C0">
        <w:rPr>
          <w:rFonts w:ascii="Courier New" w:hAnsi="Courier New" w:cs="Courier New"/>
          <w:color w:val="000000"/>
        </w:rPr>
        <w:t>á</w:t>
      </w:r>
      <w:r w:rsidRPr="002D31C0">
        <w:rPr>
          <w:rFonts w:ascii="Helvetica" w:hAnsi="Helvetica" w:cs="Courier New"/>
          <w:color w:val="000000"/>
        </w:rPr>
        <w:t>cio dos Bandeirantes, 10 de janeiro de 2018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D31C0">
        <w:rPr>
          <w:rFonts w:ascii="Helvetica" w:hAnsi="Helvetica" w:cs="Courier New"/>
          <w:color w:val="000000"/>
        </w:rPr>
        <w:t>GERALDO ALCKMIN</w:t>
      </w:r>
    </w:p>
    <w:p w:rsidR="00D8742E" w:rsidRPr="002D31C0" w:rsidRDefault="00D8742E" w:rsidP="00D8742E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2D31C0">
        <w:rPr>
          <w:rFonts w:ascii="Helvetica" w:hAnsi="Helvetica" w:cs="Courier New"/>
          <w:b/>
          <w:color w:val="000000"/>
        </w:rPr>
        <w:t>Publicado novamente por ter sa</w:t>
      </w:r>
      <w:r w:rsidRPr="002D31C0">
        <w:rPr>
          <w:rFonts w:ascii="Courier New" w:hAnsi="Courier New" w:cs="Courier New"/>
          <w:b/>
          <w:color w:val="000000"/>
        </w:rPr>
        <w:t>í</w:t>
      </w:r>
      <w:r w:rsidRPr="002D31C0">
        <w:rPr>
          <w:rFonts w:ascii="Helvetica" w:hAnsi="Helvetica" w:cs="Courier New"/>
          <w:b/>
          <w:color w:val="000000"/>
        </w:rPr>
        <w:t>do com incorre</w:t>
      </w:r>
      <w:r w:rsidRPr="002D31C0">
        <w:rPr>
          <w:rFonts w:ascii="Courier New" w:hAnsi="Courier New" w:cs="Courier New"/>
          <w:b/>
          <w:color w:val="000000"/>
        </w:rPr>
        <w:t>çõ</w:t>
      </w:r>
      <w:r w:rsidRPr="002D31C0">
        <w:rPr>
          <w:rFonts w:ascii="Helvetica" w:hAnsi="Helvetica" w:cs="Courier New"/>
          <w:b/>
          <w:color w:val="000000"/>
        </w:rPr>
        <w:t>es</w:t>
      </w:r>
    </w:p>
    <w:sectPr w:rsidR="00D8742E" w:rsidRPr="002D31C0" w:rsidSect="00E2684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F7D8F"/>
    <w:rsid w:val="000F7D8F"/>
    <w:rsid w:val="0033490B"/>
    <w:rsid w:val="00B1712A"/>
    <w:rsid w:val="00D23692"/>
    <w:rsid w:val="00D8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2018-01-11T11:37:00Z</dcterms:created>
  <dcterms:modified xsi:type="dcterms:W3CDTF">2018-01-12T11:42:00Z</dcterms:modified>
</cp:coreProperties>
</file>