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35CB" w14:textId="77777777" w:rsidR="00FF79ED" w:rsidRPr="00FF79ED" w:rsidRDefault="00FF79ED" w:rsidP="00FF79E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F79E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F79ED">
        <w:rPr>
          <w:rFonts w:ascii="Calibri" w:hAnsi="Calibri" w:cs="Calibri"/>
          <w:b/>
          <w:bCs/>
          <w:sz w:val="22"/>
          <w:szCs w:val="22"/>
        </w:rPr>
        <w:t>º</w:t>
      </w:r>
      <w:r w:rsidRPr="00FF79ED">
        <w:rPr>
          <w:rFonts w:ascii="Helvetica" w:hAnsi="Helvetica" w:cs="Courier New"/>
          <w:b/>
          <w:bCs/>
          <w:sz w:val="22"/>
          <w:szCs w:val="22"/>
        </w:rPr>
        <w:t xml:space="preserve"> 67.859, DE 4 DE AGOSTO DE 2023</w:t>
      </w:r>
    </w:p>
    <w:p w14:paraId="561A7A72" w14:textId="77777777" w:rsidR="00FF79ED" w:rsidRPr="00C568ED" w:rsidRDefault="00FF79ED" w:rsidP="00FF79E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Cria e organiza, na Secretaria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Cidadania, 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genas, e d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 provid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ncias correlatas.</w:t>
      </w:r>
    </w:p>
    <w:p w14:paraId="50D84F1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F79ED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FF79ED">
        <w:rPr>
          <w:rFonts w:ascii="Calibri" w:hAnsi="Calibri" w:cs="Calibri"/>
          <w:b/>
          <w:bCs/>
          <w:sz w:val="22"/>
          <w:szCs w:val="22"/>
        </w:rPr>
        <w:t>Ã</w:t>
      </w:r>
      <w:r w:rsidRPr="00FF79ED">
        <w:rPr>
          <w:rFonts w:ascii="Helvetica" w:hAnsi="Helvetica" w:cs="Courier New"/>
          <w:b/>
          <w:bCs/>
          <w:sz w:val="22"/>
          <w:szCs w:val="22"/>
        </w:rPr>
        <w:t>O PAULO</w:t>
      </w:r>
      <w:r w:rsidRPr="00C568ED">
        <w:rPr>
          <w:rFonts w:ascii="Helvetica" w:hAnsi="Helvetica" w:cs="Courier New"/>
          <w:sz w:val="22"/>
          <w:szCs w:val="22"/>
        </w:rPr>
        <w:t>, no uso de suas atribui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 legais,</w:t>
      </w:r>
    </w:p>
    <w:p w14:paraId="155FF45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Decreta:</w:t>
      </w:r>
    </w:p>
    <w:p w14:paraId="1D2E4BA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1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Fica criada, na Secretaria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Cidadania, diretamente subordinada ao Titular da Pasta, 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genas.</w:t>
      </w:r>
    </w:p>
    <w:p w14:paraId="141A3F6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Par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grafo 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nico - A unidade criada por este artigo tem n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vel hier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rquico de Coordenadoria.</w:t>
      </w:r>
    </w:p>
    <w:p w14:paraId="4DFE5F07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2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 conta com:</w:t>
      </w:r>
    </w:p>
    <w:p w14:paraId="329073E0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 - Comit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 Intersetorial de Assuntos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genas, reorganizado pelo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52.645, de 21 de janeiro de 2008;</w:t>
      </w:r>
    </w:p>
    <w:p w14:paraId="6ABA142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II - Corpo T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cnico;</w:t>
      </w:r>
    </w:p>
    <w:p w14:paraId="7FA48D8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III - C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lula de Apoio Administrativo.</w:t>
      </w:r>
    </w:p>
    <w:p w14:paraId="66D5B6E6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Par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grafo 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nico - O Corpo T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cnico e a C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lula de Apoio Administrativo n</w:t>
      </w:r>
      <w:r w:rsidRPr="00C568ED">
        <w:rPr>
          <w:rFonts w:ascii="Calibri" w:hAnsi="Calibri" w:cs="Calibri"/>
          <w:sz w:val="22"/>
          <w:szCs w:val="22"/>
        </w:rPr>
        <w:t>ã</w:t>
      </w:r>
      <w:r w:rsidRPr="00C568ED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2FD68D5E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3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 tem, por meio de seu Corpo T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cnico, as seguintes atribui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es:</w:t>
      </w:r>
    </w:p>
    <w:p w14:paraId="54FA13A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o Secret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 no desempenho de suas atribui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es;</w:t>
      </w:r>
    </w:p>
    <w:p w14:paraId="18D00871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promover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, elaborar, coordenar, desenvolver, acompanhar e avaliar programas, projetos e atividades, bem como seus resultados, com vista </w:t>
      </w:r>
      <w:r w:rsidRPr="00C568ED">
        <w:rPr>
          <w:rFonts w:ascii="Calibri" w:hAnsi="Calibri" w:cs="Calibri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efetiva atua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em favor da dignidade dos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genas;</w:t>
      </w:r>
    </w:p>
    <w:p w14:paraId="7FE0A1A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III- promover:</w:t>
      </w:r>
    </w:p>
    <w:p w14:paraId="67A766C0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a) realiza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 estudos, pesquisas, cursos, confer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ncias e campanhas;</w:t>
      </w:r>
    </w:p>
    <w:p w14:paraId="1C1DCC2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b) forma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e treinamento de pessoal para o enfrentamento da viol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 contra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 e para a conscientiza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 seus direitos;</w:t>
      </w:r>
    </w:p>
    <w:p w14:paraId="3E2E16C3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tecnicamente com </w:t>
      </w:r>
      <w:r w:rsidRPr="00C568ED">
        <w:rPr>
          <w:rFonts w:ascii="Calibri" w:hAnsi="Calibri" w:cs="Calibri"/>
          <w:sz w:val="22"/>
          <w:szCs w:val="22"/>
        </w:rPr>
        <w:t>ó</w:t>
      </w:r>
      <w:r w:rsidRPr="00C568ED">
        <w:rPr>
          <w:rFonts w:ascii="Helvetica" w:hAnsi="Helvetica" w:cs="Courier New"/>
          <w:sz w:val="22"/>
          <w:szCs w:val="22"/>
        </w:rPr>
        <w:t>rg</w:t>
      </w:r>
      <w:r w:rsidRPr="00C568ED">
        <w:rPr>
          <w:rFonts w:ascii="Calibri" w:hAnsi="Calibri" w:cs="Calibri"/>
          <w:sz w:val="22"/>
          <w:szCs w:val="22"/>
        </w:rPr>
        <w:t>ã</w:t>
      </w:r>
      <w:r w:rsidRPr="00C568ED">
        <w:rPr>
          <w:rFonts w:ascii="Helvetica" w:hAnsi="Helvetica" w:cs="Courier New"/>
          <w:sz w:val="22"/>
          <w:szCs w:val="22"/>
        </w:rPr>
        <w:t>os e entidades p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blicos estaduais;</w:t>
      </w:r>
    </w:p>
    <w:p w14:paraId="092C16D4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o cumprimento da legisla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que assegura os direitos dos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 e elaborar sugest</w:t>
      </w:r>
      <w:r w:rsidRPr="00C568ED">
        <w:rPr>
          <w:rFonts w:ascii="Calibri" w:hAnsi="Calibri" w:cs="Calibri"/>
          <w:sz w:val="22"/>
          <w:szCs w:val="22"/>
        </w:rPr>
        <w:t>õ</w:t>
      </w:r>
      <w:r w:rsidRPr="00C568ED">
        <w:rPr>
          <w:rFonts w:ascii="Helvetica" w:hAnsi="Helvetica" w:cs="Courier New"/>
          <w:sz w:val="22"/>
          <w:szCs w:val="22"/>
        </w:rPr>
        <w:t>es para seu aperfei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oamento;</w:t>
      </w:r>
    </w:p>
    <w:p w14:paraId="7B746A46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com o Conselho Estadual dos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 e o Comit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 Intersetorial de Assuntos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genas;</w:t>
      </w:r>
    </w:p>
    <w:p w14:paraId="3C1E0687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VII- receber e encaminhar den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ncias de viola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 direitos dos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genas, requerendo provid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ncias efetivas;</w:t>
      </w:r>
    </w:p>
    <w:p w14:paraId="66ED2FB3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VIII- promover encontros, eventos e campanhas acerca da legisla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atinente aos direitos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genas;</w:t>
      </w:r>
    </w:p>
    <w:p w14:paraId="344BCAE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fomentar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o desenvolvimento de programas de capacita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e gera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 renda espec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ficos para as comunidades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genas;</w:t>
      </w:r>
    </w:p>
    <w:p w14:paraId="5AB3064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lastRenderedPageBreak/>
        <w:t xml:space="preserve">X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exercer</w:t>
      </w:r>
      <w:proofErr w:type="gramEnd"/>
      <w:r w:rsidRPr="00C568ED">
        <w:rPr>
          <w:rFonts w:ascii="Helvetica" w:hAnsi="Helvetica" w:cs="Courier New"/>
          <w:sz w:val="22"/>
          <w:szCs w:val="22"/>
        </w:rPr>
        <w:t>, por determina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do Secret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 ou com sua anu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ncia, outras atividades pertinentes </w:t>
      </w:r>
      <w:r w:rsidRPr="00C568ED">
        <w:rPr>
          <w:rFonts w:ascii="Calibri" w:hAnsi="Calibri" w:cs="Calibri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sua 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rea de atua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o.</w:t>
      </w:r>
    </w:p>
    <w:p w14:paraId="2105E61C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4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A C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 xml:space="preserve">lula de Apoio Administrativo tem, em sua 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rea de atua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o, as seguintes atribui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es:</w:t>
      </w:r>
    </w:p>
    <w:p w14:paraId="7A5978B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receber</w:t>
      </w:r>
      <w:proofErr w:type="gramEnd"/>
      <w:r w:rsidRPr="00C568ED">
        <w:rPr>
          <w:rFonts w:ascii="Helvetica" w:hAnsi="Helvetica" w:cs="Courier New"/>
          <w:sz w:val="22"/>
          <w:szCs w:val="22"/>
        </w:rPr>
        <w:t>, registrar, distribuir e expedir documentos e processos;</w:t>
      </w:r>
    </w:p>
    <w:p w14:paraId="5579F02E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realizar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os trabalhos de preparo de expediente;</w:t>
      </w:r>
    </w:p>
    <w:p w14:paraId="420008E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III - desenvolver outras atividades caracter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sticas de apoio administrativo.</w:t>
      </w:r>
    </w:p>
    <w:p w14:paraId="16633B60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5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O Coordenador tem, em sua 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rea de atua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o, as seguintes compet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ncias:</w:t>
      </w:r>
    </w:p>
    <w:p w14:paraId="77E98C17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propor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ao Secret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 o programa de trabalho e as altera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 que se fizerem necess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rias;</w:t>
      </w:r>
    </w:p>
    <w:p w14:paraId="55B053B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e acompanhar as atividades da Coordenadoria.</w:t>
      </w:r>
    </w:p>
    <w:p w14:paraId="6888ECB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6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As atribui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 e compet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>ncias previstas neste decreto poder</w:t>
      </w:r>
      <w:r w:rsidRPr="00C568ED">
        <w:rPr>
          <w:rFonts w:ascii="Calibri" w:hAnsi="Calibri" w:cs="Calibri"/>
          <w:sz w:val="22"/>
          <w:szCs w:val="22"/>
        </w:rPr>
        <w:t>ã</w:t>
      </w:r>
      <w:r w:rsidRPr="00C568ED">
        <w:rPr>
          <w:rFonts w:ascii="Helvetica" w:hAnsi="Helvetica" w:cs="Courier New"/>
          <w:sz w:val="22"/>
          <w:szCs w:val="22"/>
        </w:rPr>
        <w:t>o ser detalhadas mediante resolu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do Secret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Cidadania.</w:t>
      </w:r>
    </w:p>
    <w:p w14:paraId="67ED589B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7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Para efeito de concess</w:t>
      </w:r>
      <w:r w:rsidRPr="00C568ED">
        <w:rPr>
          <w:rFonts w:ascii="Calibri" w:hAnsi="Calibri" w:cs="Calibri"/>
          <w:sz w:val="22"/>
          <w:szCs w:val="22"/>
        </w:rPr>
        <w:t>ã</w:t>
      </w:r>
      <w:r w:rsidRPr="00C568ED">
        <w:rPr>
          <w:rFonts w:ascii="Helvetica" w:hAnsi="Helvetica" w:cs="Courier New"/>
          <w:sz w:val="22"/>
          <w:szCs w:val="22"/>
        </w:rPr>
        <w:t>o do "</w:t>
      </w:r>
      <w:proofErr w:type="gramStart"/>
      <w:r w:rsidRPr="00C568ED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C568ED">
        <w:rPr>
          <w:rFonts w:ascii="Helvetica" w:hAnsi="Helvetica" w:cs="Courier New"/>
          <w:sz w:val="22"/>
          <w:szCs w:val="22"/>
        </w:rPr>
        <w:t>" previsto no artigo 28 da Lei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10.168, de 10 de julho de 1968, fica classificada 1 (uma) fun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 servi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o p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 xml:space="preserve">blico de Coordenador, destinada </w:t>
      </w:r>
      <w:r w:rsidRPr="00C568ED">
        <w:rPr>
          <w:rFonts w:ascii="Calibri" w:hAnsi="Calibri" w:cs="Calibri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genas.</w:t>
      </w:r>
    </w:p>
    <w:p w14:paraId="176D1A63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8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Ficam extintos, no Quadro da Secretaria da Justi</w:t>
      </w:r>
      <w:r w:rsidRPr="00C568ED">
        <w:rPr>
          <w:rFonts w:ascii="Calibri" w:hAnsi="Calibri" w:cs="Calibri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Cidadania, 2 (dois) cargos vagos de Executivo P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blico e 1 (um) cargo vago de Oficial Administrativo, enquadrados, respectivamente, na Escala de Vencimentos - N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vel Universit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e Escala de Vencimentos - N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vel Intermedi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 da Lei Complementar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1.080, de 17 de dezembro de 2008.</w:t>
      </w:r>
    </w:p>
    <w:p w14:paraId="4F9A06E7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Par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grafo 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 xml:space="preserve">nico - O </w:t>
      </w:r>
      <w:r w:rsidRPr="00C568ED">
        <w:rPr>
          <w:rFonts w:ascii="Calibri" w:hAnsi="Calibri" w:cs="Calibri"/>
          <w:sz w:val="22"/>
          <w:szCs w:val="22"/>
        </w:rPr>
        <w:t>ó</w:t>
      </w:r>
      <w:r w:rsidRPr="00C568ED">
        <w:rPr>
          <w:rFonts w:ascii="Helvetica" w:hAnsi="Helvetica" w:cs="Courier New"/>
          <w:sz w:val="22"/>
          <w:szCs w:val="22"/>
        </w:rPr>
        <w:t>rg</w:t>
      </w:r>
      <w:r w:rsidRPr="00C568ED">
        <w:rPr>
          <w:rFonts w:ascii="Calibri" w:hAnsi="Calibri" w:cs="Calibri"/>
          <w:sz w:val="22"/>
          <w:szCs w:val="22"/>
        </w:rPr>
        <w:t>ã</w:t>
      </w:r>
      <w:r w:rsidRPr="00C568ED">
        <w:rPr>
          <w:rFonts w:ascii="Helvetica" w:hAnsi="Helvetica" w:cs="Courier New"/>
          <w:sz w:val="22"/>
          <w:szCs w:val="22"/>
        </w:rPr>
        <w:t>o setorial de recursos humanos publicar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deste decreto, rela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C568ED">
        <w:rPr>
          <w:rFonts w:ascii="Calibri" w:hAnsi="Calibri" w:cs="Calibri"/>
          <w:sz w:val="22"/>
          <w:szCs w:val="22"/>
        </w:rPr>
        <w:t>ú</w:t>
      </w:r>
      <w:r w:rsidRPr="00C568ED">
        <w:rPr>
          <w:rFonts w:ascii="Helvetica" w:hAnsi="Helvetica" w:cs="Courier New"/>
          <w:sz w:val="22"/>
          <w:szCs w:val="22"/>
        </w:rPr>
        <w:t>ltimo ocupante e o motivo da vac</w:t>
      </w:r>
      <w:r w:rsidRPr="00C568ED">
        <w:rPr>
          <w:rFonts w:ascii="Calibri" w:hAnsi="Calibri" w:cs="Calibri"/>
          <w:sz w:val="22"/>
          <w:szCs w:val="22"/>
        </w:rPr>
        <w:t>â</w:t>
      </w:r>
      <w:r w:rsidRPr="00C568ED">
        <w:rPr>
          <w:rFonts w:ascii="Helvetica" w:hAnsi="Helvetica" w:cs="Courier New"/>
          <w:sz w:val="22"/>
          <w:szCs w:val="22"/>
        </w:rPr>
        <w:t>ncia.</w:t>
      </w:r>
    </w:p>
    <w:p w14:paraId="6307BBE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9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Os dispositivos adiante relacionados passam a vigorar com a seguinte reda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o:</w:t>
      </w:r>
    </w:p>
    <w:p w14:paraId="3AC1AEDE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52.645, de 21 de janeiro de 2008:</w:t>
      </w:r>
    </w:p>
    <w:p w14:paraId="335E5BD5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a) o inciso II do artigo 2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45F5C468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II - Comit</w:t>
      </w:r>
      <w:r w:rsidRPr="00C568ED">
        <w:rPr>
          <w:rFonts w:ascii="Arial" w:hAnsi="Arial" w:cs="Arial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 Intersetorial de Assuntos Ind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genas, da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</w:t>
      </w:r>
      <w:proofErr w:type="gramStart"/>
      <w:r w:rsidRPr="00C568ED">
        <w:rPr>
          <w:rFonts w:ascii="Helvetica" w:hAnsi="Helvetica" w:cs="Courier New"/>
          <w:sz w:val="22"/>
          <w:szCs w:val="22"/>
        </w:rPr>
        <w:t>.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007CB54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b) a al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 xml:space="preserve">nea </w:t>
      </w:r>
      <w:r w:rsidRPr="00C568ED">
        <w:rPr>
          <w:rFonts w:ascii="Calibri" w:hAnsi="Calibri" w:cs="Calibri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a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 xml:space="preserve"> do inciso I do artigo 8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4B443DE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a) 1 (um) da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genas, que exercer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 a coordena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dos trabalhos</w:t>
      </w:r>
      <w:proofErr w:type="gramStart"/>
      <w:r w:rsidRPr="00C568ED">
        <w:rPr>
          <w:rFonts w:ascii="Helvetica" w:hAnsi="Helvetica" w:cs="Courier New"/>
          <w:sz w:val="22"/>
          <w:szCs w:val="22"/>
        </w:rPr>
        <w:t>;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140805E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54.429, de 9 de junho de 2009:</w:t>
      </w:r>
    </w:p>
    <w:p w14:paraId="12D7A107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a) a ementa:</w:t>
      </w:r>
    </w:p>
    <w:p w14:paraId="754933C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Cria e organiza, na Secretaria da Justi</w:t>
      </w:r>
      <w:r w:rsidRPr="00C568ED">
        <w:rPr>
          <w:rFonts w:ascii="Arial" w:hAnsi="Arial" w:cs="Arial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Cidadania, a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 e d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 xml:space="preserve"> provid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ncias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correlatas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14552A66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b) o artigo 1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22484653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Artigo 1</w:t>
      </w:r>
      <w:r w:rsidRPr="00C568ED">
        <w:rPr>
          <w:rFonts w:ascii="Arial" w:hAnsi="Arial" w:cs="Arial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Fica criada, na Secretaria da Justi</w:t>
      </w:r>
      <w:r w:rsidRPr="00C568ED">
        <w:rPr>
          <w:rFonts w:ascii="Arial" w:hAnsi="Arial" w:cs="Arial"/>
          <w:sz w:val="22"/>
          <w:szCs w:val="22"/>
        </w:rPr>
        <w:t>ç</w:t>
      </w:r>
      <w:r w:rsidRPr="00C568ED">
        <w:rPr>
          <w:rFonts w:ascii="Helvetica" w:hAnsi="Helvetica" w:cs="Courier New"/>
          <w:sz w:val="22"/>
          <w:szCs w:val="22"/>
        </w:rPr>
        <w:t>a e Cidadania, diretamente subordinada ao Titular da Pasta, a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Negra.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 (NR)</w:t>
      </w:r>
    </w:p>
    <w:p w14:paraId="49BEABA1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lastRenderedPageBreak/>
        <w:t xml:space="preserve">c) o </w:t>
      </w: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caput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 xml:space="preserve"> do artigo 2</w:t>
      </w:r>
      <w:r w:rsidRPr="00C568ED">
        <w:rPr>
          <w:rFonts w:ascii="Arial" w:hAnsi="Arial" w:cs="Arial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32CB1249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Artigo 2</w:t>
      </w:r>
      <w:r w:rsidRPr="00C568ED">
        <w:rPr>
          <w:rFonts w:ascii="Arial" w:hAnsi="Arial" w:cs="Arial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 conta com</w:t>
      </w:r>
      <w:proofErr w:type="gramStart"/>
      <w:r w:rsidRPr="00C568ED">
        <w:rPr>
          <w:rFonts w:ascii="Helvetica" w:hAnsi="Helvetica" w:cs="Courier New"/>
          <w:sz w:val="22"/>
          <w:szCs w:val="22"/>
        </w:rPr>
        <w:t>: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33894958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d) do artigo 3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34CF921B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1. o </w:t>
      </w: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caput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1A24E72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Artigo 3</w:t>
      </w:r>
      <w:r w:rsidRPr="00C568ED">
        <w:rPr>
          <w:rFonts w:ascii="Arial" w:hAnsi="Arial" w:cs="Arial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- </w:t>
      </w:r>
      <w:r w:rsidRPr="00C568ED">
        <w:rPr>
          <w:rFonts w:ascii="Arial" w:hAnsi="Arial" w:cs="Arial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 xml:space="preserve">o Negra, em sua </w:t>
      </w:r>
      <w:r w:rsidRPr="00C568ED">
        <w:rPr>
          <w:rFonts w:ascii="Arial" w:hAnsi="Arial" w:cs="Arial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rea de atua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o, cabe, com o aux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lio de seu Corpo T</w:t>
      </w:r>
      <w:r w:rsidRPr="00C568ED">
        <w:rPr>
          <w:rFonts w:ascii="Arial" w:hAnsi="Arial" w:cs="Arial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cnico</w:t>
      </w:r>
      <w:proofErr w:type="gramStart"/>
      <w:r w:rsidRPr="00C568ED">
        <w:rPr>
          <w:rFonts w:ascii="Helvetica" w:hAnsi="Helvetica" w:cs="Courier New"/>
          <w:sz w:val="22"/>
          <w:szCs w:val="22"/>
        </w:rPr>
        <w:t>: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14C5B398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2. o inciso II:</w:t>
      </w:r>
    </w:p>
    <w:p w14:paraId="7F878690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 xml:space="preserve">II - promover, elaborar, coordenar, desenvolver e acompanhar programas, projetos e atividades, com vista, em especial, </w:t>
      </w:r>
      <w:r w:rsidRPr="00C568ED">
        <w:rPr>
          <w:rFonts w:ascii="Arial" w:hAnsi="Arial" w:cs="Arial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efetiva atua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 xml:space="preserve">o em favor do respeito </w:t>
      </w:r>
      <w:r w:rsidRPr="00C568ED">
        <w:rPr>
          <w:rFonts w:ascii="Arial" w:hAnsi="Arial" w:cs="Arial"/>
          <w:sz w:val="22"/>
          <w:szCs w:val="22"/>
        </w:rPr>
        <w:t>à</w:t>
      </w:r>
      <w:r w:rsidRPr="00C568ED">
        <w:rPr>
          <w:rFonts w:ascii="Helvetica" w:hAnsi="Helvetica" w:cs="Courier New"/>
          <w:sz w:val="22"/>
          <w:szCs w:val="22"/>
        </w:rPr>
        <w:t xml:space="preserve"> dignidade da pessoa humana, de afrodescendentes e grupos </w:t>
      </w:r>
      <w:r w:rsidRPr="00C568ED">
        <w:rPr>
          <w:rFonts w:ascii="Arial" w:hAnsi="Arial" w:cs="Arial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tnica e historicamente vulner</w:t>
      </w:r>
      <w:r w:rsidRPr="00C568ED">
        <w:rPr>
          <w:rFonts w:ascii="Arial" w:hAnsi="Arial" w:cs="Arial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veis, como comunidades tradicionais de terreiros e quilombolas</w:t>
      </w:r>
      <w:proofErr w:type="gramStart"/>
      <w:r w:rsidRPr="00C568ED">
        <w:rPr>
          <w:rFonts w:ascii="Helvetica" w:hAnsi="Helvetica" w:cs="Courier New"/>
          <w:sz w:val="22"/>
          <w:szCs w:val="22"/>
        </w:rPr>
        <w:t>;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0D4232E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3. O inciso VII:</w:t>
      </w:r>
    </w:p>
    <w:p w14:paraId="3FA8AE9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VII- colaborar com o Conselho de Participa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e Desenvolvimento da Comunidade Negra</w:t>
      </w:r>
      <w:proofErr w:type="gramStart"/>
      <w:r w:rsidRPr="00C568ED">
        <w:rPr>
          <w:rFonts w:ascii="Helvetica" w:hAnsi="Helvetica" w:cs="Courier New"/>
          <w:sz w:val="22"/>
          <w:szCs w:val="22"/>
        </w:rPr>
        <w:t>.</w:t>
      </w:r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453F1121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e) o inciso II do artigo 4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1F80E7E5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II - preparar o expediente do Coordenador da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Negra, do Comit</w:t>
      </w:r>
      <w:r w:rsidRPr="00C568ED">
        <w:rPr>
          <w:rFonts w:ascii="Calibri" w:hAnsi="Calibri" w:cs="Calibri"/>
          <w:sz w:val="22"/>
          <w:szCs w:val="22"/>
        </w:rPr>
        <w:t>ê</w:t>
      </w:r>
      <w:r w:rsidRPr="00C568ED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C568ED">
        <w:rPr>
          <w:rFonts w:ascii="Helvetica" w:hAnsi="Helvetica" w:cs="Courier New"/>
          <w:sz w:val="22"/>
          <w:szCs w:val="22"/>
        </w:rPr>
        <w:t>Intersecretarial</w:t>
      </w:r>
      <w:proofErr w:type="spellEnd"/>
      <w:r w:rsidRPr="00C568ED">
        <w:rPr>
          <w:rFonts w:ascii="Helvetica" w:hAnsi="Helvetica" w:cs="Courier New"/>
          <w:sz w:val="22"/>
          <w:szCs w:val="22"/>
        </w:rPr>
        <w:t xml:space="preserve"> e do Corpo T</w:t>
      </w:r>
      <w:r w:rsidRPr="00C568ED">
        <w:rPr>
          <w:rFonts w:ascii="Calibri" w:hAnsi="Calibri" w:cs="Calibri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>cnico</w:t>
      </w:r>
      <w:proofErr w:type="gramStart"/>
      <w:r w:rsidRPr="00C568ED">
        <w:rPr>
          <w:rFonts w:ascii="Helvetica" w:hAnsi="Helvetica" w:cs="Courier New"/>
          <w:sz w:val="22"/>
          <w:szCs w:val="22"/>
        </w:rPr>
        <w:t>;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2F4D0BEB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f) o inciso III do artigo 6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39CEF40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III- promover o desenvolvimento de iniciativas que contribuam para o pleno exerc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cio das atribui</w:t>
      </w:r>
      <w:r w:rsidRPr="00C568ED">
        <w:rPr>
          <w:rFonts w:ascii="Arial" w:hAnsi="Arial" w:cs="Arial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 da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Negra, em especial as de promo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da igualdade racial</w:t>
      </w:r>
      <w:proofErr w:type="gramStart"/>
      <w:r w:rsidRPr="00C568ED">
        <w:rPr>
          <w:rFonts w:ascii="Helvetica" w:hAnsi="Helvetica" w:cs="Courier New"/>
          <w:sz w:val="22"/>
          <w:szCs w:val="22"/>
        </w:rPr>
        <w:t>;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;(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5374E9E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g) o inciso I do artigo 7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:</w:t>
      </w:r>
    </w:p>
    <w:p w14:paraId="473E9E6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I - o Coordenador da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 xml:space="preserve">o Negra, que </w:t>
      </w:r>
      <w:r w:rsidRPr="00C568ED">
        <w:rPr>
          <w:rFonts w:ascii="Arial" w:hAnsi="Arial" w:cs="Arial"/>
          <w:sz w:val="22"/>
          <w:szCs w:val="22"/>
        </w:rPr>
        <w:t>é</w:t>
      </w:r>
      <w:r w:rsidRPr="00C568ED">
        <w:rPr>
          <w:rFonts w:ascii="Helvetica" w:hAnsi="Helvetica" w:cs="Courier New"/>
          <w:sz w:val="22"/>
          <w:szCs w:val="22"/>
        </w:rPr>
        <w:t xml:space="preserve"> seu Presidente;</w:t>
      </w:r>
      <w:proofErr w:type="gramStart"/>
      <w:r w:rsidRPr="00C568ED">
        <w:rPr>
          <w:rFonts w:ascii="Arial" w:hAnsi="Arial" w:cs="Arial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.(</w:t>
      </w:r>
      <w:proofErr w:type="gramEnd"/>
      <w:r w:rsidRPr="00C568ED">
        <w:rPr>
          <w:rFonts w:ascii="Helvetica" w:hAnsi="Helvetica" w:cs="Courier New"/>
          <w:sz w:val="22"/>
          <w:szCs w:val="22"/>
        </w:rPr>
        <w:t>NR)</w:t>
      </w:r>
    </w:p>
    <w:p w14:paraId="484EF06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10 - Ficam acrescentados ao artigo 4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do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59.101, de 18 de abril de 2013, os incisos XX e XXI, com a seguinte reda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o:</w:t>
      </w:r>
    </w:p>
    <w:p w14:paraId="1769F20B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Arial" w:hAnsi="Arial" w:cs="Arial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XX - Coordenadoria de Pol</w:t>
      </w:r>
      <w:r w:rsidRPr="00C568ED">
        <w:rPr>
          <w:rFonts w:ascii="Arial" w:hAnsi="Arial" w:cs="Arial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a Popula</w:t>
      </w:r>
      <w:r w:rsidRPr="00C568ED">
        <w:rPr>
          <w:rFonts w:ascii="Arial" w:hAnsi="Arial" w:cs="Arial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 Negra;</w:t>
      </w:r>
    </w:p>
    <w:p w14:paraId="56775A2D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XXI - Coordenadoria de Pol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ticas para os Povos Ind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genas.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>.</w:t>
      </w:r>
    </w:p>
    <w:p w14:paraId="3BCB437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Artigo 11 - Este decreto entra em vigor na data de sua publica</w:t>
      </w:r>
      <w:r w:rsidRPr="00C568ED">
        <w:rPr>
          <w:rFonts w:ascii="Calibri" w:hAnsi="Calibri" w:cs="Calibri"/>
          <w:sz w:val="22"/>
          <w:szCs w:val="22"/>
        </w:rPr>
        <w:t>çã</w:t>
      </w:r>
      <w:r w:rsidRPr="00C568ED">
        <w:rPr>
          <w:rFonts w:ascii="Helvetica" w:hAnsi="Helvetica" w:cs="Courier New"/>
          <w:sz w:val="22"/>
          <w:szCs w:val="22"/>
        </w:rPr>
        <w:t>o, ficando revogadas as disposi</w:t>
      </w:r>
      <w:r w:rsidRPr="00C568ED">
        <w:rPr>
          <w:rFonts w:ascii="Calibri" w:hAnsi="Calibri" w:cs="Calibri"/>
          <w:sz w:val="22"/>
          <w:szCs w:val="22"/>
        </w:rPr>
        <w:t>çõ</w:t>
      </w:r>
      <w:r w:rsidRPr="00C568ED">
        <w:rPr>
          <w:rFonts w:ascii="Helvetica" w:hAnsi="Helvetica" w:cs="Courier New"/>
          <w:sz w:val="22"/>
          <w:szCs w:val="22"/>
        </w:rPr>
        <w:t>es em contr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rio, em especial:</w:t>
      </w:r>
    </w:p>
    <w:p w14:paraId="7FE730BF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54.429, de 9 de junho de 2009:</w:t>
      </w:r>
    </w:p>
    <w:p w14:paraId="63460266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a) do artigo 2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, o inciso I-A e o </w:t>
      </w:r>
      <w:r w:rsidRPr="00C568ED">
        <w:rPr>
          <w:rFonts w:ascii="Calibri" w:hAnsi="Calibri" w:cs="Calibri"/>
          <w:sz w:val="22"/>
          <w:szCs w:val="22"/>
        </w:rPr>
        <w:t>§</w:t>
      </w:r>
      <w:r w:rsidRPr="00C568ED">
        <w:rPr>
          <w:rFonts w:ascii="Helvetica" w:hAnsi="Helvetica" w:cs="Courier New"/>
          <w:sz w:val="22"/>
          <w:szCs w:val="22"/>
        </w:rPr>
        <w:t xml:space="preserve"> 2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;</w:t>
      </w:r>
    </w:p>
    <w:p w14:paraId="0FD6FC5E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b) do artigo 7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, a al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 xml:space="preserve">nea </w:t>
      </w:r>
      <w:r w:rsidRPr="00C568ED">
        <w:rPr>
          <w:rFonts w:ascii="Calibri" w:hAnsi="Calibri" w:cs="Calibri"/>
          <w:sz w:val="22"/>
          <w:szCs w:val="22"/>
        </w:rPr>
        <w:t>“</w:t>
      </w:r>
      <w:r w:rsidRPr="00C568ED">
        <w:rPr>
          <w:rFonts w:ascii="Helvetica" w:hAnsi="Helvetica" w:cs="Courier New"/>
          <w:sz w:val="22"/>
          <w:szCs w:val="22"/>
        </w:rPr>
        <w:t>b</w:t>
      </w:r>
      <w:r w:rsidRPr="00C568ED">
        <w:rPr>
          <w:rFonts w:ascii="Calibri" w:hAnsi="Calibri" w:cs="Calibri"/>
          <w:sz w:val="22"/>
          <w:szCs w:val="22"/>
        </w:rPr>
        <w:t>”</w:t>
      </w:r>
      <w:r w:rsidRPr="00C568ED">
        <w:rPr>
          <w:rFonts w:ascii="Helvetica" w:hAnsi="Helvetica" w:cs="Courier New"/>
          <w:sz w:val="22"/>
          <w:szCs w:val="22"/>
        </w:rPr>
        <w:t xml:space="preserve"> do inciso II;</w:t>
      </w:r>
    </w:p>
    <w:p w14:paraId="459C588C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54.560, de 17 de julho de 2009, o artigo 1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;</w:t>
      </w:r>
    </w:p>
    <w:p w14:paraId="19FDC7C1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III - do artigo 4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do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59.101, de 18 de abril de 2013:</w:t>
      </w:r>
    </w:p>
    <w:p w14:paraId="37E5093C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a) o inciso XVII;</w:t>
      </w:r>
    </w:p>
    <w:p w14:paraId="68A01FA2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b) o item 3 do </w:t>
      </w:r>
      <w:r w:rsidRPr="00C568ED">
        <w:rPr>
          <w:rFonts w:ascii="Calibri" w:hAnsi="Calibri" w:cs="Calibri"/>
          <w:sz w:val="22"/>
          <w:szCs w:val="22"/>
        </w:rPr>
        <w:t>§</w:t>
      </w:r>
      <w:r w:rsidRPr="00C568ED">
        <w:rPr>
          <w:rFonts w:ascii="Helvetica" w:hAnsi="Helvetica" w:cs="Courier New"/>
          <w:sz w:val="22"/>
          <w:szCs w:val="22"/>
        </w:rPr>
        <w:t xml:space="preserve"> 2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;</w:t>
      </w:r>
    </w:p>
    <w:p w14:paraId="61EA65B6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61.374, de 23 de julho de 2015, o artigo 11;</w:t>
      </w:r>
    </w:p>
    <w:p w14:paraId="784CEB7A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C568ED">
        <w:rPr>
          <w:rFonts w:ascii="Helvetica" w:hAnsi="Helvetica" w:cs="Courier New"/>
          <w:sz w:val="22"/>
          <w:szCs w:val="22"/>
        </w:rPr>
        <w:t>do</w:t>
      </w:r>
      <w:proofErr w:type="gramEnd"/>
      <w:r w:rsidRPr="00C568ED">
        <w:rPr>
          <w:rFonts w:ascii="Helvetica" w:hAnsi="Helvetica" w:cs="Courier New"/>
          <w:sz w:val="22"/>
          <w:szCs w:val="22"/>
        </w:rPr>
        <w:t xml:space="preserve"> Decreto n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 xml:space="preserve"> 62.091, de 11 de julho de 2016, o inciso I do artigo 9</w:t>
      </w:r>
      <w:r w:rsidRPr="00C568ED">
        <w:rPr>
          <w:rFonts w:ascii="Calibri" w:hAnsi="Calibri" w:cs="Calibri"/>
          <w:sz w:val="22"/>
          <w:szCs w:val="22"/>
        </w:rPr>
        <w:t>º</w:t>
      </w:r>
      <w:r w:rsidRPr="00C568ED">
        <w:rPr>
          <w:rFonts w:ascii="Helvetica" w:hAnsi="Helvetica" w:cs="Courier New"/>
          <w:sz w:val="22"/>
          <w:szCs w:val="22"/>
        </w:rPr>
        <w:t>.</w:t>
      </w:r>
    </w:p>
    <w:p w14:paraId="39F2AAE5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Pal</w:t>
      </w:r>
      <w:r w:rsidRPr="00C568ED">
        <w:rPr>
          <w:rFonts w:ascii="Calibri" w:hAnsi="Calibri" w:cs="Calibri"/>
          <w:sz w:val="22"/>
          <w:szCs w:val="22"/>
        </w:rPr>
        <w:t>á</w:t>
      </w:r>
      <w:r w:rsidRPr="00C568ED">
        <w:rPr>
          <w:rFonts w:ascii="Helvetica" w:hAnsi="Helvetica" w:cs="Courier New"/>
          <w:sz w:val="22"/>
          <w:szCs w:val="22"/>
        </w:rPr>
        <w:t>cio dos Bandeirantes, 4 de agosto de 2023.</w:t>
      </w:r>
    </w:p>
    <w:p w14:paraId="2D92EB89" w14:textId="77777777" w:rsidR="00FF79ED" w:rsidRPr="00C568ED" w:rsidRDefault="00FF79ED" w:rsidP="00FF79E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568ED">
        <w:rPr>
          <w:rFonts w:ascii="Helvetica" w:hAnsi="Helvetica" w:cs="Courier New"/>
          <w:sz w:val="22"/>
          <w:szCs w:val="22"/>
        </w:rPr>
        <w:t>TARC</w:t>
      </w:r>
      <w:r w:rsidRPr="00C568ED">
        <w:rPr>
          <w:rFonts w:ascii="Calibri" w:hAnsi="Calibri" w:cs="Calibri"/>
          <w:sz w:val="22"/>
          <w:szCs w:val="22"/>
        </w:rPr>
        <w:t>Í</w:t>
      </w:r>
      <w:r w:rsidRPr="00C568ED">
        <w:rPr>
          <w:rFonts w:ascii="Helvetica" w:hAnsi="Helvetica" w:cs="Courier New"/>
          <w:sz w:val="22"/>
          <w:szCs w:val="22"/>
        </w:rPr>
        <w:t>SIO DE FREITAS</w:t>
      </w:r>
    </w:p>
    <w:sectPr w:rsidR="00FF79ED" w:rsidRPr="00C5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D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434C"/>
  <w15:chartTrackingRefBased/>
  <w15:docId w15:val="{A7F79684-8EF5-42A2-8FD0-B66FD09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F7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F79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2023-08-07T15:24:00Z</dcterms:created>
  <dcterms:modified xsi:type="dcterms:W3CDTF">2023-08-07T15:25:00Z</dcterms:modified>
</cp:coreProperties>
</file>