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7E" w:rsidRPr="00BA4D8F" w:rsidRDefault="0032677E" w:rsidP="00BA4D8F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BA4D8F">
        <w:rPr>
          <w:rFonts w:ascii="Helvetica" w:hAnsi="Helvetica"/>
          <w:b/>
          <w:color w:val="000000"/>
          <w:sz w:val="22"/>
          <w:szCs w:val="22"/>
        </w:rPr>
        <w:t>DECRETO N</w:t>
      </w:r>
      <w:r w:rsidRPr="00BA4D8F">
        <w:rPr>
          <w:rFonts w:ascii="Calibri" w:hAnsi="Calibri" w:cs="Calibri"/>
          <w:b/>
          <w:color w:val="000000"/>
          <w:sz w:val="22"/>
          <w:szCs w:val="22"/>
        </w:rPr>
        <w:t>º</w:t>
      </w:r>
      <w:r w:rsidRPr="00BA4D8F">
        <w:rPr>
          <w:rFonts w:ascii="Helvetica" w:hAnsi="Helvetica"/>
          <w:b/>
          <w:color w:val="000000"/>
          <w:sz w:val="22"/>
          <w:szCs w:val="22"/>
        </w:rPr>
        <w:t xml:space="preserve"> 64.969, DE 8 DE MAIO DE 2020</w:t>
      </w:r>
    </w:p>
    <w:p w:rsidR="0032677E" w:rsidRPr="006D75DF" w:rsidRDefault="0032677E" w:rsidP="00BA4D8F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Altera o Decreto 64.645, de 6 de dezembro de 2019, que regulamenta o Selo Fiscal de Controle e Proced</w:t>
      </w:r>
      <w:r w:rsidRPr="006D75DF">
        <w:rPr>
          <w:rFonts w:ascii="Calibri" w:hAnsi="Calibri" w:cs="Calibri"/>
          <w:color w:val="000000"/>
          <w:sz w:val="22"/>
          <w:szCs w:val="22"/>
        </w:rPr>
        <w:t>ê</w:t>
      </w:r>
      <w:r w:rsidRPr="006D75DF">
        <w:rPr>
          <w:rFonts w:ascii="Helvetica" w:hAnsi="Helvetica"/>
          <w:color w:val="000000"/>
          <w:sz w:val="22"/>
          <w:szCs w:val="22"/>
        </w:rPr>
        <w:t>ncia destinado ao controle e fiscaliza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 xml:space="preserve">o do envase de 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gua mineral, natural ou pot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vel de mesa, conforme autorizado pela Lei n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16.912, de 28 de dezembro de 2018</w:t>
      </w:r>
    </w:p>
    <w:p w:rsidR="0032677E" w:rsidRPr="006D75DF" w:rsidRDefault="0032677E" w:rsidP="0032677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JO</w:t>
      </w:r>
      <w:r w:rsidRPr="006D75DF">
        <w:rPr>
          <w:rFonts w:ascii="Calibri" w:hAnsi="Calibri" w:cs="Calibri"/>
          <w:color w:val="000000"/>
          <w:sz w:val="22"/>
          <w:szCs w:val="22"/>
        </w:rPr>
        <w:t>Ã</w:t>
      </w:r>
      <w:r w:rsidRPr="006D75DF">
        <w:rPr>
          <w:rFonts w:ascii="Helvetica" w:hAnsi="Helvetica"/>
          <w:color w:val="000000"/>
          <w:sz w:val="22"/>
          <w:szCs w:val="22"/>
        </w:rPr>
        <w:t xml:space="preserve">O DORIA, </w:t>
      </w:r>
      <w:r w:rsidR="00BA4D8F" w:rsidRPr="006D75DF">
        <w:rPr>
          <w:rFonts w:ascii="Helvetica" w:hAnsi="Helvetica"/>
          <w:color w:val="000000"/>
          <w:sz w:val="22"/>
          <w:szCs w:val="22"/>
        </w:rPr>
        <w:t>GOVERNADOR DO ESTADO DE S</w:t>
      </w:r>
      <w:r w:rsidR="00BA4D8F" w:rsidRPr="006D75DF">
        <w:rPr>
          <w:rFonts w:ascii="Calibri" w:hAnsi="Calibri" w:cs="Calibri"/>
          <w:color w:val="000000"/>
          <w:sz w:val="22"/>
          <w:szCs w:val="22"/>
        </w:rPr>
        <w:t>Ã</w:t>
      </w:r>
      <w:r w:rsidR="00BA4D8F" w:rsidRPr="006D75DF">
        <w:rPr>
          <w:rFonts w:ascii="Helvetica" w:hAnsi="Helvetica"/>
          <w:color w:val="000000"/>
          <w:sz w:val="22"/>
          <w:szCs w:val="22"/>
        </w:rPr>
        <w:t>O PAULO</w:t>
      </w:r>
      <w:r w:rsidRPr="006D75DF">
        <w:rPr>
          <w:rFonts w:ascii="Helvetica" w:hAnsi="Helvetica"/>
          <w:color w:val="000000"/>
          <w:sz w:val="22"/>
          <w:szCs w:val="22"/>
        </w:rPr>
        <w:t>, no uso de suas atribui</w:t>
      </w:r>
      <w:r w:rsidRPr="006D75DF">
        <w:rPr>
          <w:rFonts w:ascii="Calibri" w:hAnsi="Calibri" w:cs="Calibri"/>
          <w:color w:val="000000"/>
          <w:sz w:val="22"/>
          <w:szCs w:val="22"/>
        </w:rPr>
        <w:t>çõ</w:t>
      </w:r>
      <w:r w:rsidRPr="006D75DF">
        <w:rPr>
          <w:rFonts w:ascii="Helvetica" w:hAnsi="Helvetica"/>
          <w:color w:val="000000"/>
          <w:sz w:val="22"/>
          <w:szCs w:val="22"/>
        </w:rPr>
        <w:t>es legais e tendo em vista o disposto na Lei n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16.912, de 28 de dezembro de 2018, sem </w:t>
      </w:r>
      <w:proofErr w:type="spellStart"/>
      <w:r w:rsidRPr="006D75DF">
        <w:rPr>
          <w:rFonts w:ascii="Helvetica" w:hAnsi="Helvetica"/>
          <w:color w:val="000000"/>
          <w:sz w:val="22"/>
          <w:szCs w:val="22"/>
        </w:rPr>
        <w:t>prejuizo</w:t>
      </w:r>
      <w:proofErr w:type="spellEnd"/>
      <w:r w:rsidRPr="006D75DF">
        <w:rPr>
          <w:rFonts w:ascii="Helvetica" w:hAnsi="Helvetica"/>
          <w:color w:val="000000"/>
          <w:sz w:val="22"/>
          <w:szCs w:val="22"/>
        </w:rPr>
        <w:t xml:space="preserve"> das atribui</w:t>
      </w:r>
      <w:r w:rsidRPr="006D75DF">
        <w:rPr>
          <w:rFonts w:ascii="Calibri" w:hAnsi="Calibri" w:cs="Calibri"/>
          <w:color w:val="000000"/>
          <w:sz w:val="22"/>
          <w:szCs w:val="22"/>
        </w:rPr>
        <w:t>çõ</w:t>
      </w:r>
      <w:r w:rsidRPr="006D75DF">
        <w:rPr>
          <w:rFonts w:ascii="Helvetica" w:hAnsi="Helvetica"/>
          <w:color w:val="000000"/>
          <w:sz w:val="22"/>
          <w:szCs w:val="22"/>
        </w:rPr>
        <w:t>es da Secretaria da Sa</w:t>
      </w:r>
      <w:r w:rsidRPr="006D75DF">
        <w:rPr>
          <w:rFonts w:ascii="Calibri" w:hAnsi="Calibri" w:cs="Calibri"/>
          <w:color w:val="000000"/>
          <w:sz w:val="22"/>
          <w:szCs w:val="22"/>
        </w:rPr>
        <w:t>ú</w:t>
      </w:r>
      <w:r w:rsidRPr="006D75DF">
        <w:rPr>
          <w:rFonts w:ascii="Helvetica" w:hAnsi="Helvetica"/>
          <w:color w:val="000000"/>
          <w:sz w:val="22"/>
          <w:szCs w:val="22"/>
        </w:rPr>
        <w:t>de, Vigil</w:t>
      </w:r>
      <w:r w:rsidRPr="006D75DF">
        <w:rPr>
          <w:rFonts w:ascii="Calibri" w:hAnsi="Calibri" w:cs="Calibri"/>
          <w:color w:val="000000"/>
          <w:sz w:val="22"/>
          <w:szCs w:val="22"/>
        </w:rPr>
        <w:t>â</w:t>
      </w:r>
      <w:r w:rsidRPr="006D75DF">
        <w:rPr>
          <w:rFonts w:ascii="Helvetica" w:hAnsi="Helvetica"/>
          <w:color w:val="000000"/>
          <w:sz w:val="22"/>
          <w:szCs w:val="22"/>
        </w:rPr>
        <w:t>ncia Sanit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ria Estadual e Secretaria dos Recursos H</w:t>
      </w:r>
      <w:r w:rsidRPr="006D75DF">
        <w:rPr>
          <w:rFonts w:ascii="Calibri" w:hAnsi="Calibri" w:cs="Calibri"/>
          <w:color w:val="000000"/>
          <w:sz w:val="22"/>
          <w:szCs w:val="22"/>
        </w:rPr>
        <w:t>í</w:t>
      </w:r>
      <w:r w:rsidRPr="006D75DF">
        <w:rPr>
          <w:rFonts w:ascii="Helvetica" w:hAnsi="Helvetica"/>
          <w:color w:val="000000"/>
          <w:sz w:val="22"/>
          <w:szCs w:val="22"/>
        </w:rPr>
        <w:t>dricos previstas no artigo 7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da referida lei,</w:t>
      </w:r>
    </w:p>
    <w:p w:rsidR="0032677E" w:rsidRPr="006D75DF" w:rsidRDefault="0032677E" w:rsidP="0032677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Decreta:</w:t>
      </w:r>
    </w:p>
    <w:p w:rsidR="0032677E" w:rsidRPr="006D75DF" w:rsidRDefault="0032677E" w:rsidP="0032677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Artigo 1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- Passam a vigorar, com a reda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que se segue, os dispositivos adiante indicados do Decreto 64.645, de 6 de dezembro de 2019:</w:t>
      </w:r>
    </w:p>
    <w:p w:rsidR="0032677E" w:rsidRPr="006D75DF" w:rsidRDefault="0032677E" w:rsidP="0032677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I - o artigo 4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>:</w:t>
      </w:r>
    </w:p>
    <w:p w:rsidR="0032677E" w:rsidRPr="006D75DF" w:rsidRDefault="0032677E" w:rsidP="0032677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Arial" w:hAnsi="Arial" w:cs="Arial"/>
          <w:color w:val="000000"/>
          <w:sz w:val="22"/>
          <w:szCs w:val="22"/>
        </w:rPr>
        <w:t>“</w:t>
      </w:r>
      <w:r w:rsidRPr="006D75DF">
        <w:rPr>
          <w:rFonts w:ascii="Helvetica" w:hAnsi="Helvetica"/>
          <w:color w:val="000000"/>
          <w:sz w:val="22"/>
          <w:szCs w:val="22"/>
        </w:rPr>
        <w:t>Artigo 4</w:t>
      </w:r>
      <w:r w:rsidRPr="006D75DF">
        <w:rPr>
          <w:rFonts w:ascii="Arial" w:hAnsi="Arial" w:cs="Arial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- A </w:t>
      </w:r>
      <w:r w:rsidRPr="006D75DF">
        <w:rPr>
          <w:rFonts w:ascii="Arial" w:hAnsi="Arial" w:cs="Arial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gua mineral, natural ou pot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vel que tenha sido envasada, em vasilhames retorn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veis com volume superior a 4 (quatro) litros, antes do in</w:t>
      </w:r>
      <w:r w:rsidRPr="006D75DF">
        <w:rPr>
          <w:rFonts w:ascii="Calibri" w:hAnsi="Calibri" w:cs="Calibri"/>
          <w:color w:val="000000"/>
          <w:sz w:val="22"/>
          <w:szCs w:val="22"/>
        </w:rPr>
        <w:t>í</w:t>
      </w:r>
      <w:r w:rsidRPr="006D75DF">
        <w:rPr>
          <w:rFonts w:ascii="Helvetica" w:hAnsi="Helvetica"/>
          <w:color w:val="000000"/>
          <w:sz w:val="22"/>
          <w:szCs w:val="22"/>
        </w:rPr>
        <w:t>cio da vig</w:t>
      </w:r>
      <w:r w:rsidRPr="006D75DF">
        <w:rPr>
          <w:rFonts w:ascii="Calibri" w:hAnsi="Calibri" w:cs="Calibri"/>
          <w:color w:val="000000"/>
          <w:sz w:val="22"/>
          <w:szCs w:val="22"/>
        </w:rPr>
        <w:t>ê</w:t>
      </w:r>
      <w:r w:rsidRPr="006D75DF">
        <w:rPr>
          <w:rFonts w:ascii="Helvetica" w:hAnsi="Helvetica"/>
          <w:color w:val="000000"/>
          <w:sz w:val="22"/>
          <w:szCs w:val="22"/>
        </w:rPr>
        <w:t>ncia deste decreto poder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 xml:space="preserve"> ser comercializada no Estado de S</w:t>
      </w:r>
      <w:r w:rsidRPr="006D75DF">
        <w:rPr>
          <w:rFonts w:ascii="Calibri" w:hAnsi="Calibri" w:cs="Calibri"/>
          <w:color w:val="000000"/>
          <w:sz w:val="22"/>
          <w:szCs w:val="22"/>
        </w:rPr>
        <w:t>ã</w:t>
      </w:r>
      <w:r w:rsidRPr="006D75DF">
        <w:rPr>
          <w:rFonts w:ascii="Helvetica" w:hAnsi="Helvetica"/>
          <w:color w:val="000000"/>
          <w:sz w:val="22"/>
          <w:szCs w:val="22"/>
        </w:rPr>
        <w:t>o Paulo at</w:t>
      </w:r>
      <w:r w:rsidRPr="006D75DF">
        <w:rPr>
          <w:rFonts w:ascii="Calibri" w:hAnsi="Calibri" w:cs="Calibri"/>
          <w:color w:val="000000"/>
          <w:sz w:val="22"/>
          <w:szCs w:val="22"/>
        </w:rPr>
        <w:t>é</w:t>
      </w:r>
      <w:r w:rsidRPr="006D75DF">
        <w:rPr>
          <w:rFonts w:ascii="Helvetica" w:hAnsi="Helvetica"/>
          <w:color w:val="000000"/>
          <w:sz w:val="22"/>
          <w:szCs w:val="22"/>
        </w:rPr>
        <w:t xml:space="preserve"> o dia 31 de dezembro de 2020.</w:t>
      </w:r>
      <w:r w:rsidRPr="006D75DF">
        <w:rPr>
          <w:rFonts w:ascii="Calibri" w:hAnsi="Calibri" w:cs="Calibri"/>
          <w:color w:val="000000"/>
          <w:sz w:val="22"/>
          <w:szCs w:val="22"/>
        </w:rPr>
        <w:t>”</w:t>
      </w:r>
      <w:r w:rsidRPr="006D75DF">
        <w:rPr>
          <w:rFonts w:ascii="Helvetica" w:hAnsi="Helvetica"/>
          <w:color w:val="000000"/>
          <w:sz w:val="22"/>
          <w:szCs w:val="22"/>
        </w:rPr>
        <w:t xml:space="preserve"> (NR);</w:t>
      </w:r>
    </w:p>
    <w:p w:rsidR="0032677E" w:rsidRPr="006D75DF" w:rsidRDefault="0032677E" w:rsidP="0032677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II - o artigo 5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>:</w:t>
      </w:r>
    </w:p>
    <w:p w:rsidR="0032677E" w:rsidRPr="006D75DF" w:rsidRDefault="0032677E" w:rsidP="0032677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Arial" w:hAnsi="Arial" w:cs="Arial"/>
          <w:color w:val="000000"/>
          <w:sz w:val="22"/>
          <w:szCs w:val="22"/>
        </w:rPr>
        <w:t>“</w:t>
      </w:r>
      <w:r w:rsidRPr="006D75DF">
        <w:rPr>
          <w:rFonts w:ascii="Helvetica" w:hAnsi="Helvetica"/>
          <w:color w:val="000000"/>
          <w:sz w:val="22"/>
          <w:szCs w:val="22"/>
        </w:rPr>
        <w:t>Artigo 5</w:t>
      </w:r>
      <w:r w:rsidRPr="006D75DF">
        <w:rPr>
          <w:rFonts w:ascii="Arial" w:hAnsi="Arial" w:cs="Arial"/>
          <w:color w:val="000000"/>
          <w:sz w:val="22"/>
          <w:szCs w:val="22"/>
        </w:rPr>
        <w:t>°</w:t>
      </w:r>
      <w:r w:rsidRPr="006D75DF">
        <w:rPr>
          <w:rFonts w:ascii="Helvetica" w:hAnsi="Helvetica"/>
          <w:color w:val="000000"/>
          <w:sz w:val="22"/>
          <w:szCs w:val="22"/>
        </w:rPr>
        <w:t xml:space="preserve"> - Este decreto entra em vigor em 1</w:t>
      </w:r>
      <w:r w:rsidRPr="006D75DF">
        <w:rPr>
          <w:rFonts w:ascii="Arial" w:hAnsi="Arial" w:cs="Arial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de dezembro de 2020.</w:t>
      </w:r>
      <w:r w:rsidRPr="006D75DF">
        <w:rPr>
          <w:rFonts w:ascii="Arial" w:hAnsi="Arial" w:cs="Arial"/>
          <w:color w:val="000000"/>
          <w:sz w:val="22"/>
          <w:szCs w:val="22"/>
        </w:rPr>
        <w:t>”</w:t>
      </w:r>
      <w:r w:rsidRPr="006D75DF">
        <w:rPr>
          <w:rFonts w:ascii="Helvetica" w:hAnsi="Helvetica"/>
          <w:color w:val="000000"/>
          <w:sz w:val="22"/>
          <w:szCs w:val="22"/>
        </w:rPr>
        <w:t xml:space="preserve"> (NR).</w:t>
      </w:r>
    </w:p>
    <w:p w:rsidR="0032677E" w:rsidRPr="006D75DF" w:rsidRDefault="0032677E" w:rsidP="0032677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Artigo 2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o.</w:t>
      </w:r>
    </w:p>
    <w:p w:rsidR="0032677E" w:rsidRPr="006D75DF" w:rsidRDefault="0032677E" w:rsidP="0032677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Pal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cio dos Bandeirantes, 8 de maio de 2020</w:t>
      </w:r>
    </w:p>
    <w:p w:rsidR="0032677E" w:rsidRPr="006D75DF" w:rsidRDefault="0032677E" w:rsidP="0032677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JO</w:t>
      </w:r>
      <w:r w:rsidRPr="006D75DF">
        <w:rPr>
          <w:rFonts w:ascii="Calibri" w:hAnsi="Calibri" w:cs="Calibri"/>
          <w:color w:val="000000"/>
          <w:sz w:val="22"/>
          <w:szCs w:val="22"/>
        </w:rPr>
        <w:t>Ã</w:t>
      </w:r>
      <w:r w:rsidRPr="006D75DF">
        <w:rPr>
          <w:rFonts w:ascii="Helvetica" w:hAnsi="Helvetica"/>
          <w:color w:val="000000"/>
          <w:sz w:val="22"/>
          <w:szCs w:val="22"/>
        </w:rPr>
        <w:t>O DORIA</w:t>
      </w:r>
    </w:p>
    <w:p w:rsidR="0032677E" w:rsidRPr="006D75DF" w:rsidRDefault="0032677E" w:rsidP="0032677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Of</w:t>
      </w:r>
      <w:r w:rsidRPr="006D75DF">
        <w:rPr>
          <w:rFonts w:ascii="Calibri" w:hAnsi="Calibri" w:cs="Calibri"/>
          <w:color w:val="000000"/>
          <w:sz w:val="22"/>
          <w:szCs w:val="22"/>
        </w:rPr>
        <w:t>í</w:t>
      </w:r>
      <w:r w:rsidRPr="006D75DF">
        <w:rPr>
          <w:rFonts w:ascii="Helvetica" w:hAnsi="Helvetica"/>
          <w:color w:val="000000"/>
          <w:sz w:val="22"/>
          <w:szCs w:val="22"/>
        </w:rPr>
        <w:t>cio GS-CAT N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/2020</w:t>
      </w:r>
    </w:p>
    <w:p w:rsidR="0032677E" w:rsidRPr="006D75DF" w:rsidRDefault="0032677E" w:rsidP="0032677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Senhor Governador,</w:t>
      </w:r>
    </w:p>
    <w:p w:rsidR="0032677E" w:rsidRPr="006D75DF" w:rsidRDefault="0032677E" w:rsidP="0032677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Tenho a honra de encaminhar a Vossa Excel</w:t>
      </w:r>
      <w:r w:rsidRPr="006D75DF">
        <w:rPr>
          <w:rFonts w:ascii="Calibri" w:hAnsi="Calibri" w:cs="Calibri"/>
          <w:color w:val="000000"/>
          <w:sz w:val="22"/>
          <w:szCs w:val="22"/>
        </w:rPr>
        <w:t>ê</w:t>
      </w:r>
      <w:r w:rsidRPr="006D75DF">
        <w:rPr>
          <w:rFonts w:ascii="Helvetica" w:hAnsi="Helvetica"/>
          <w:color w:val="000000"/>
          <w:sz w:val="22"/>
          <w:szCs w:val="22"/>
        </w:rPr>
        <w:t>ncia a inclusa minuta de decreto que altera o Decreto 64.645, de 6 de dezembro de 2019, que regulamenta o Selo Fiscal de Controle e Proced</w:t>
      </w:r>
      <w:r w:rsidRPr="006D75DF">
        <w:rPr>
          <w:rFonts w:ascii="Calibri" w:hAnsi="Calibri" w:cs="Calibri"/>
          <w:color w:val="000000"/>
          <w:sz w:val="22"/>
          <w:szCs w:val="22"/>
        </w:rPr>
        <w:t>ê</w:t>
      </w:r>
      <w:r w:rsidRPr="006D75DF">
        <w:rPr>
          <w:rFonts w:ascii="Helvetica" w:hAnsi="Helvetica"/>
          <w:color w:val="000000"/>
          <w:sz w:val="22"/>
          <w:szCs w:val="22"/>
        </w:rPr>
        <w:t>ncia destinado ao controle e fiscaliza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 xml:space="preserve">o do envase de 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gua mineral, natural ou pot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vel de mesa, conforme autorizado pela Lei n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16.912, de 28 de dezembro de 2018.</w:t>
      </w:r>
    </w:p>
    <w:p w:rsidR="0032677E" w:rsidRPr="006D75DF" w:rsidRDefault="0032677E" w:rsidP="0032677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A minuta traz nova reda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aos artigos 4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e 5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para prorrogar o prazo da entrada em vigor da obrigatoriedade de uso do referido selo fiscal, em virtude do cen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rio atual de pandemia, causado pelo COVID-19, que traz dificuldades para a implementa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dessa obrigatoriedade por todos os setores envolvidos no processo.</w:t>
      </w:r>
    </w:p>
    <w:p w:rsidR="0032677E" w:rsidRPr="006D75DF" w:rsidRDefault="0032677E" w:rsidP="0032677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Com essas justificativas e propondo a edi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de decreto conforme a minuta, aproveito o ensejo para reiterar-lhe meus protestos de estima e alta considera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o.</w:t>
      </w:r>
    </w:p>
    <w:p w:rsidR="0032677E" w:rsidRPr="006D75DF" w:rsidRDefault="0032677E" w:rsidP="0032677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32677E" w:rsidRPr="006D75DF" w:rsidRDefault="0032677E" w:rsidP="0032677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Secret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rio da Fazenda e Planejamento</w:t>
      </w:r>
      <w:bookmarkStart w:id="0" w:name="_GoBack"/>
      <w:bookmarkEnd w:id="0"/>
    </w:p>
    <w:sectPr w:rsidR="0032677E" w:rsidRPr="006D75DF" w:rsidSect="006D75D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7E"/>
    <w:rsid w:val="0032677E"/>
    <w:rsid w:val="00AB2148"/>
    <w:rsid w:val="00BA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DDDE6-12F7-4FE2-BF2C-1FAE2353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7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2020-05-11T14:05:00Z</dcterms:created>
  <dcterms:modified xsi:type="dcterms:W3CDTF">2020-05-11T14:07:00Z</dcterms:modified>
</cp:coreProperties>
</file>