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923" w:rsidRPr="00B95CCA" w:rsidRDefault="009F4923" w:rsidP="00B95CCA">
      <w:pPr>
        <w:autoSpaceDE w:val="0"/>
        <w:autoSpaceDN w:val="0"/>
        <w:adjustRightInd w:val="0"/>
        <w:spacing w:beforeLines="60" w:before="144" w:after="144"/>
        <w:jc w:val="center"/>
        <w:rPr>
          <w:rFonts w:ascii="Helvetica" w:hAnsi="Helvetica" w:cs="Courier New"/>
          <w:b/>
          <w:color w:val="000000"/>
        </w:rPr>
      </w:pPr>
      <w:r w:rsidRPr="00B95CCA">
        <w:rPr>
          <w:rFonts w:ascii="Helvetica" w:hAnsi="Helvetica" w:cs="Courier New"/>
          <w:b/>
          <w:color w:val="000000"/>
        </w:rPr>
        <w:t>DECRETO N</w:t>
      </w:r>
      <w:r w:rsidRPr="00B95CCA">
        <w:rPr>
          <w:rFonts w:ascii="Courier New" w:hAnsi="Courier New" w:cs="Courier New"/>
          <w:b/>
          <w:color w:val="000000"/>
        </w:rPr>
        <w:t>º</w:t>
      </w:r>
      <w:r w:rsidRPr="00B95CCA">
        <w:rPr>
          <w:rFonts w:ascii="Helvetica" w:hAnsi="Helvetica" w:cs="Courier New"/>
          <w:b/>
          <w:color w:val="000000"/>
        </w:rPr>
        <w:t xml:space="preserve"> 64.116, DE 26 DE FEVEREIRO DE 2019</w:t>
      </w:r>
    </w:p>
    <w:p w:rsidR="009F4923" w:rsidRPr="00117531" w:rsidRDefault="009F4923" w:rsidP="00B95CCA">
      <w:pPr>
        <w:autoSpaceDE w:val="0"/>
        <w:autoSpaceDN w:val="0"/>
        <w:adjustRightInd w:val="0"/>
        <w:spacing w:beforeLines="60" w:before="144" w:after="144"/>
        <w:ind w:left="3686" w:firstLine="0"/>
        <w:rPr>
          <w:rFonts w:ascii="Helvetica" w:hAnsi="Helvetica" w:cs="Courier New"/>
          <w:color w:val="000000"/>
        </w:rPr>
      </w:pPr>
      <w:r w:rsidRPr="00117531">
        <w:rPr>
          <w:rFonts w:ascii="Helvetica" w:hAnsi="Helvetica" w:cs="Courier New"/>
          <w:color w:val="000000"/>
        </w:rPr>
        <w:t>Revoga dispositivo do Decreto n</w:t>
      </w:r>
      <w:r w:rsidRPr="00117531">
        <w:rPr>
          <w:rFonts w:ascii="Courier New" w:hAnsi="Courier New" w:cs="Courier New"/>
          <w:color w:val="000000"/>
        </w:rPr>
        <w:t>º</w:t>
      </w:r>
      <w:r w:rsidRPr="00117531">
        <w:rPr>
          <w:rFonts w:ascii="Helvetica" w:hAnsi="Helvetica" w:cs="Courier New"/>
          <w:color w:val="000000"/>
        </w:rPr>
        <w:t xml:space="preserve"> 57.344, de 19 de setembro de 2011, que disp</w:t>
      </w:r>
      <w:r w:rsidRPr="00117531">
        <w:rPr>
          <w:rFonts w:ascii="Courier New" w:hAnsi="Courier New" w:cs="Courier New"/>
          <w:color w:val="000000"/>
        </w:rPr>
        <w:t>õ</w:t>
      </w:r>
      <w:r w:rsidRPr="00117531">
        <w:rPr>
          <w:rFonts w:ascii="Helvetica" w:hAnsi="Helvetica" w:cs="Courier New"/>
          <w:color w:val="000000"/>
        </w:rPr>
        <w:t>e sobre a regulamenta</w:t>
      </w:r>
      <w:r w:rsidRPr="00117531">
        <w:rPr>
          <w:rFonts w:ascii="Courier New" w:hAnsi="Courier New" w:cs="Courier New"/>
          <w:color w:val="000000"/>
        </w:rPr>
        <w:t>çã</w:t>
      </w:r>
      <w:r w:rsidRPr="00117531">
        <w:rPr>
          <w:rFonts w:ascii="Helvetica" w:hAnsi="Helvetica" w:cs="Courier New"/>
          <w:color w:val="000000"/>
        </w:rPr>
        <w:t>o da progress</w:t>
      </w:r>
      <w:r w:rsidRPr="00117531">
        <w:rPr>
          <w:rFonts w:ascii="Courier New" w:hAnsi="Courier New" w:cs="Courier New"/>
          <w:color w:val="000000"/>
        </w:rPr>
        <w:t>ã</w:t>
      </w:r>
      <w:r w:rsidRPr="00117531">
        <w:rPr>
          <w:rFonts w:ascii="Helvetica" w:hAnsi="Helvetica" w:cs="Courier New"/>
          <w:color w:val="000000"/>
        </w:rPr>
        <w:t>o e da promo</w:t>
      </w:r>
      <w:r w:rsidRPr="00117531">
        <w:rPr>
          <w:rFonts w:ascii="Courier New" w:hAnsi="Courier New" w:cs="Courier New"/>
          <w:color w:val="000000"/>
        </w:rPr>
        <w:t>çã</w:t>
      </w:r>
      <w:r w:rsidRPr="00117531">
        <w:rPr>
          <w:rFonts w:ascii="Helvetica" w:hAnsi="Helvetica" w:cs="Courier New"/>
          <w:color w:val="000000"/>
        </w:rPr>
        <w:t>o de que tratam os artigos 20 a 25 da Lei Complementar n</w:t>
      </w:r>
      <w:r w:rsidRPr="00117531">
        <w:rPr>
          <w:rFonts w:ascii="Courier New" w:hAnsi="Courier New" w:cs="Courier New"/>
          <w:color w:val="000000"/>
        </w:rPr>
        <w:t>º</w:t>
      </w:r>
      <w:r w:rsidRPr="00117531">
        <w:rPr>
          <w:rFonts w:ascii="Helvetica" w:hAnsi="Helvetica" w:cs="Courier New"/>
          <w:color w:val="000000"/>
        </w:rPr>
        <w:t xml:space="preserve"> 1.122, de 30 de junho de 2010</w:t>
      </w:r>
    </w:p>
    <w:p w:rsidR="009F4923" w:rsidRPr="000071A3" w:rsidRDefault="009F4923" w:rsidP="009F492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8000"/>
        </w:rPr>
      </w:pPr>
      <w:r w:rsidRPr="000071A3">
        <w:rPr>
          <w:rFonts w:ascii="Helvetica" w:hAnsi="Helvetica" w:cs="Courier New"/>
          <w:b/>
          <w:color w:val="008000"/>
        </w:rPr>
        <w:t>JO</w:t>
      </w:r>
      <w:r w:rsidRPr="000071A3">
        <w:rPr>
          <w:rFonts w:ascii="Courier New" w:hAnsi="Courier New" w:cs="Courier New"/>
          <w:b/>
          <w:color w:val="008000"/>
        </w:rPr>
        <w:t>Ã</w:t>
      </w:r>
      <w:r w:rsidRPr="000071A3">
        <w:rPr>
          <w:rFonts w:ascii="Helvetica" w:hAnsi="Helvetica" w:cs="Courier New"/>
          <w:b/>
          <w:color w:val="008000"/>
        </w:rPr>
        <w:t xml:space="preserve">O DORIA, </w:t>
      </w:r>
      <w:r w:rsidR="00B95CCA" w:rsidRPr="000071A3">
        <w:rPr>
          <w:rFonts w:ascii="Helvetica" w:hAnsi="Helvetica" w:cs="Courier New"/>
          <w:b/>
          <w:color w:val="008000"/>
        </w:rPr>
        <w:t>GOVERNADOR DO ESTADO DE S</w:t>
      </w:r>
      <w:r w:rsidR="00B95CCA" w:rsidRPr="000071A3">
        <w:rPr>
          <w:rFonts w:ascii="Courier New" w:hAnsi="Courier New" w:cs="Courier New"/>
          <w:b/>
          <w:color w:val="008000"/>
        </w:rPr>
        <w:t>Ã</w:t>
      </w:r>
      <w:r w:rsidR="00B95CCA" w:rsidRPr="000071A3">
        <w:rPr>
          <w:rFonts w:ascii="Helvetica" w:hAnsi="Helvetica" w:cs="Courier New"/>
          <w:b/>
          <w:color w:val="008000"/>
        </w:rPr>
        <w:t>O PAULO</w:t>
      </w:r>
      <w:r w:rsidRPr="000071A3">
        <w:rPr>
          <w:rFonts w:ascii="Helvetica" w:hAnsi="Helvetica" w:cs="Courier New"/>
          <w:b/>
          <w:color w:val="008000"/>
        </w:rPr>
        <w:t>, no uso de suas atribui</w:t>
      </w:r>
      <w:r w:rsidRPr="000071A3">
        <w:rPr>
          <w:rFonts w:ascii="Courier New" w:hAnsi="Courier New" w:cs="Courier New"/>
          <w:b/>
          <w:color w:val="008000"/>
        </w:rPr>
        <w:t>çõ</w:t>
      </w:r>
      <w:r w:rsidRPr="000071A3">
        <w:rPr>
          <w:rFonts w:ascii="Helvetica" w:hAnsi="Helvetica" w:cs="Courier New"/>
          <w:b/>
          <w:color w:val="008000"/>
        </w:rPr>
        <w:t xml:space="preserve">es legais, </w:t>
      </w:r>
    </w:p>
    <w:p w:rsidR="009F4923" w:rsidRPr="000071A3" w:rsidRDefault="009F4923" w:rsidP="009F492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8000"/>
        </w:rPr>
      </w:pPr>
      <w:r w:rsidRPr="000071A3">
        <w:rPr>
          <w:rFonts w:ascii="Helvetica" w:hAnsi="Helvetica" w:cs="Courier New"/>
          <w:b/>
          <w:color w:val="008000"/>
        </w:rPr>
        <w:t>Decreta:</w:t>
      </w:r>
    </w:p>
    <w:p w:rsidR="009F4923" w:rsidRPr="000071A3" w:rsidRDefault="009F4923" w:rsidP="009F492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8000"/>
        </w:rPr>
      </w:pPr>
      <w:r w:rsidRPr="000071A3">
        <w:rPr>
          <w:rFonts w:ascii="Helvetica" w:hAnsi="Helvetica" w:cs="Courier New"/>
          <w:b/>
          <w:color w:val="008000"/>
        </w:rPr>
        <w:t>Artigo 1</w:t>
      </w:r>
      <w:r w:rsidRPr="000071A3">
        <w:rPr>
          <w:rFonts w:ascii="Courier New" w:hAnsi="Courier New" w:cs="Courier New"/>
          <w:b/>
          <w:color w:val="008000"/>
        </w:rPr>
        <w:t>º</w:t>
      </w:r>
      <w:r w:rsidRPr="000071A3">
        <w:rPr>
          <w:rFonts w:ascii="Helvetica" w:hAnsi="Helvetica" w:cs="Courier New"/>
          <w:b/>
          <w:color w:val="008000"/>
        </w:rPr>
        <w:t xml:space="preserve"> - Fica revogado o artigo 18 do Decreto n</w:t>
      </w:r>
      <w:r w:rsidRPr="000071A3">
        <w:rPr>
          <w:rFonts w:ascii="Courier New" w:hAnsi="Courier New" w:cs="Courier New"/>
          <w:b/>
          <w:color w:val="008000"/>
        </w:rPr>
        <w:t>º</w:t>
      </w:r>
      <w:r w:rsidRPr="000071A3">
        <w:rPr>
          <w:rFonts w:ascii="Helvetica" w:hAnsi="Helvetica" w:cs="Courier New"/>
          <w:b/>
          <w:color w:val="008000"/>
        </w:rPr>
        <w:t xml:space="preserve"> 57.344, de 19 de setembro de 2011. </w:t>
      </w:r>
    </w:p>
    <w:p w:rsidR="009F4923" w:rsidRPr="000071A3" w:rsidRDefault="009F4923" w:rsidP="009F492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8000"/>
        </w:rPr>
      </w:pPr>
      <w:r w:rsidRPr="000071A3">
        <w:rPr>
          <w:rFonts w:ascii="Helvetica" w:hAnsi="Helvetica" w:cs="Courier New"/>
          <w:b/>
          <w:color w:val="008000"/>
        </w:rPr>
        <w:t>Artigo 2</w:t>
      </w:r>
      <w:r w:rsidRPr="000071A3">
        <w:rPr>
          <w:rFonts w:ascii="Courier New" w:hAnsi="Courier New" w:cs="Courier New"/>
          <w:b/>
          <w:color w:val="008000"/>
        </w:rPr>
        <w:t>º</w:t>
      </w:r>
      <w:r w:rsidRPr="000071A3">
        <w:rPr>
          <w:rFonts w:ascii="Helvetica" w:hAnsi="Helvetica" w:cs="Courier New"/>
          <w:b/>
          <w:color w:val="008000"/>
        </w:rPr>
        <w:t xml:space="preserve"> - Este decreto entra em vigor na data de sua publica</w:t>
      </w:r>
      <w:r w:rsidRPr="000071A3">
        <w:rPr>
          <w:rFonts w:ascii="Courier New" w:hAnsi="Courier New" w:cs="Courier New"/>
          <w:b/>
          <w:color w:val="008000"/>
        </w:rPr>
        <w:t>çã</w:t>
      </w:r>
      <w:r w:rsidRPr="000071A3">
        <w:rPr>
          <w:rFonts w:ascii="Helvetica" w:hAnsi="Helvetica" w:cs="Courier New"/>
          <w:b/>
          <w:color w:val="008000"/>
        </w:rPr>
        <w:t>o, retroagindo seus efeitos a 20 de setembro de 2011.</w:t>
      </w:r>
    </w:p>
    <w:p w:rsidR="009F4923" w:rsidRPr="000071A3" w:rsidRDefault="009F4923" w:rsidP="009F492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8000"/>
        </w:rPr>
      </w:pPr>
      <w:r w:rsidRPr="000071A3">
        <w:rPr>
          <w:rFonts w:ascii="Helvetica" w:hAnsi="Helvetica" w:cs="Courier New"/>
          <w:b/>
          <w:color w:val="008000"/>
        </w:rPr>
        <w:t>Pal</w:t>
      </w:r>
      <w:r w:rsidRPr="000071A3">
        <w:rPr>
          <w:rFonts w:ascii="Courier New" w:hAnsi="Courier New" w:cs="Courier New"/>
          <w:b/>
          <w:color w:val="008000"/>
        </w:rPr>
        <w:t>á</w:t>
      </w:r>
      <w:r w:rsidRPr="000071A3">
        <w:rPr>
          <w:rFonts w:ascii="Helvetica" w:hAnsi="Helvetica" w:cs="Courier New"/>
          <w:b/>
          <w:color w:val="008000"/>
        </w:rPr>
        <w:t>cio dos Bandeirantes, 26 de fevereiro de 2019</w:t>
      </w:r>
    </w:p>
    <w:p w:rsidR="009F4923" w:rsidRDefault="009F4923" w:rsidP="009F492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8000"/>
        </w:rPr>
      </w:pPr>
      <w:r w:rsidRPr="000071A3">
        <w:rPr>
          <w:rFonts w:ascii="Helvetica" w:hAnsi="Helvetica" w:cs="Courier New"/>
          <w:b/>
          <w:color w:val="008000"/>
        </w:rPr>
        <w:t>JO</w:t>
      </w:r>
      <w:r w:rsidRPr="000071A3">
        <w:rPr>
          <w:rFonts w:ascii="Courier New" w:hAnsi="Courier New" w:cs="Courier New"/>
          <w:b/>
          <w:color w:val="008000"/>
        </w:rPr>
        <w:t>Ã</w:t>
      </w:r>
      <w:r w:rsidRPr="000071A3">
        <w:rPr>
          <w:rFonts w:ascii="Helvetica" w:hAnsi="Helvetica" w:cs="Courier New"/>
          <w:b/>
          <w:color w:val="008000"/>
        </w:rPr>
        <w:t>O DORIA</w:t>
      </w:r>
    </w:p>
    <w:p w:rsidR="000071A3" w:rsidRPr="000071A3" w:rsidRDefault="000071A3" w:rsidP="009F4923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800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64.781, de 6 de fevereiro de 2020</w:t>
      </w:r>
      <w:bookmarkStart w:id="0" w:name="_GoBack"/>
      <w:bookmarkEnd w:id="0"/>
    </w:p>
    <w:sectPr w:rsidR="000071A3" w:rsidRPr="000071A3" w:rsidSect="00117531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9F4923"/>
    <w:rsid w:val="000071A3"/>
    <w:rsid w:val="00266159"/>
    <w:rsid w:val="003049DE"/>
    <w:rsid w:val="00653CC4"/>
    <w:rsid w:val="008C5002"/>
    <w:rsid w:val="009F4923"/>
    <w:rsid w:val="00B9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ADA132-6861-4F50-A9A9-FD5E8807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9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578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Tania Mara de Oliveira</cp:lastModifiedBy>
  <cp:revision>4</cp:revision>
  <dcterms:created xsi:type="dcterms:W3CDTF">2019-03-20T18:29:00Z</dcterms:created>
  <dcterms:modified xsi:type="dcterms:W3CDTF">2020-02-07T13:40:00Z</dcterms:modified>
</cp:coreProperties>
</file>